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08" w:rsidRPr="001F0AC3" w:rsidRDefault="007E4908" w:rsidP="007E4908">
      <w:pPr>
        <w:pStyle w:val="Zv-Titlereport"/>
      </w:pPr>
      <w:bookmarkStart w:id="0" w:name="_Hlk466563658"/>
      <w:bookmarkStart w:id="1" w:name="OLE_LINK29"/>
      <w:bookmarkStart w:id="2" w:name="OLE_LINK30"/>
      <w:r w:rsidRPr="001F0AC3">
        <w:t>Некоторые результаты исследования СВЧ разряда в жидких С7-С16 углеводородах</w:t>
      </w:r>
      <w:bookmarkEnd w:id="1"/>
      <w:bookmarkEnd w:id="2"/>
    </w:p>
    <w:p w:rsidR="007E4908" w:rsidRDefault="007E4908" w:rsidP="007E4908">
      <w:pPr>
        <w:pStyle w:val="Zv-Author"/>
      </w:pPr>
      <w:r w:rsidRPr="00E25E62">
        <w:rPr>
          <w:u w:val="single"/>
        </w:rPr>
        <w:t>Аверин</w:t>
      </w:r>
      <w:r w:rsidRPr="001F0AC3">
        <w:rPr>
          <w:u w:val="single"/>
        </w:rPr>
        <w:t xml:space="preserve"> </w:t>
      </w:r>
      <w:r w:rsidRPr="00E25E62">
        <w:rPr>
          <w:u w:val="single"/>
        </w:rPr>
        <w:t>К.А.</w:t>
      </w:r>
      <w:r>
        <w:t>, Лебедев Ю.А.</w:t>
      </w:r>
    </w:p>
    <w:p w:rsidR="007E4908" w:rsidRPr="00D9706C" w:rsidRDefault="007E4908" w:rsidP="007E4908">
      <w:pPr>
        <w:pStyle w:val="Zv-Organization"/>
      </w:pPr>
      <w:r>
        <w:t>Институт</w:t>
      </w:r>
      <w:r w:rsidRPr="00087984">
        <w:t xml:space="preserve"> нефтехимического синтеза им. А</w:t>
      </w:r>
      <w:r w:rsidRPr="001F0AC3">
        <w:t>.</w:t>
      </w:r>
      <w:r w:rsidRPr="00087984">
        <w:t>В</w:t>
      </w:r>
      <w:r w:rsidRPr="001F0AC3">
        <w:t xml:space="preserve">. </w:t>
      </w:r>
      <w:r w:rsidRPr="00087984">
        <w:t>Топчиева</w:t>
      </w:r>
      <w:r w:rsidRPr="001F0AC3">
        <w:t xml:space="preserve"> </w:t>
      </w:r>
      <w:r w:rsidRPr="00087984">
        <w:t>РАН</w:t>
      </w:r>
      <w:r w:rsidRPr="001F0AC3">
        <w:t xml:space="preserve">, </w:t>
      </w:r>
      <w:r>
        <w:t>г</w:t>
      </w:r>
      <w:r w:rsidRPr="001F0AC3">
        <w:t xml:space="preserve">. </w:t>
      </w:r>
      <w:r>
        <w:t>Москва</w:t>
      </w:r>
      <w:r w:rsidRPr="001F0AC3">
        <w:t xml:space="preserve">, </w:t>
      </w:r>
      <w:r>
        <w:t>Россия</w:t>
      </w:r>
      <w:r w:rsidRPr="00D9706C">
        <w:t xml:space="preserve">, </w:t>
      </w:r>
      <w:hyperlink r:id="rId7" w:history="1">
        <w:r w:rsidRPr="00D9706C">
          <w:rPr>
            <w:rStyle w:val="a8"/>
            <w:lang w:val="en-US"/>
          </w:rPr>
          <w:t>lebedev</w:t>
        </w:r>
        <w:r w:rsidRPr="00D9706C">
          <w:rPr>
            <w:rStyle w:val="a8"/>
          </w:rPr>
          <w:t>@</w:t>
        </w:r>
        <w:r w:rsidRPr="00D9706C">
          <w:rPr>
            <w:rStyle w:val="a8"/>
            <w:lang w:val="en-US"/>
          </w:rPr>
          <w:t>ips</w:t>
        </w:r>
        <w:r w:rsidRPr="00D9706C">
          <w:rPr>
            <w:rStyle w:val="a8"/>
          </w:rPr>
          <w:t>.</w:t>
        </w:r>
        <w:r w:rsidRPr="00D9706C">
          <w:rPr>
            <w:rStyle w:val="a8"/>
            <w:lang w:val="en-US"/>
          </w:rPr>
          <w:t>ac</w:t>
        </w:r>
        <w:r w:rsidRPr="00D9706C">
          <w:rPr>
            <w:rStyle w:val="a8"/>
          </w:rPr>
          <w:t>.</w:t>
        </w:r>
        <w:r w:rsidRPr="00D9706C">
          <w:rPr>
            <w:rStyle w:val="a8"/>
            <w:lang w:val="en-US"/>
          </w:rPr>
          <w:t>ru</w:t>
        </w:r>
      </w:hyperlink>
    </w:p>
    <w:bookmarkEnd w:id="0"/>
    <w:p w:rsidR="007E4908" w:rsidRDefault="007E4908" w:rsidP="007E4908">
      <w:pPr>
        <w:ind w:firstLine="284"/>
        <w:jc w:val="both"/>
      </w:pPr>
      <w:r>
        <w:t>СВЧ</w:t>
      </w:r>
      <w:r w:rsidRPr="001F0AC3">
        <w:t>-</w:t>
      </w:r>
      <w:r>
        <w:t xml:space="preserve">разряды в жидких углеводородах являются новым объектом исследования физики плазмы. В данной работе разряд зажигался у конца антенны, помещенной в жаропрочный стакан с жидкими С7-С16 углеводородами. Установка и спектры излучения разряда представлены в </w:t>
      </w:r>
      <w:r w:rsidRPr="003B6378">
        <w:rPr>
          <w:color w:val="000000"/>
        </w:rPr>
        <w:t>[</w:t>
      </w:r>
      <w:r>
        <w:t>1, 2</w:t>
      </w:r>
      <w:r w:rsidRPr="003B6378">
        <w:rPr>
          <w:color w:val="000000"/>
        </w:rPr>
        <w:t>]</w:t>
      </w:r>
      <w:r>
        <w:rPr>
          <w:color w:val="000000"/>
        </w:rPr>
        <w:t>, а результаты самосогласованного 2</w:t>
      </w:r>
      <w:r>
        <w:rPr>
          <w:color w:val="000000"/>
          <w:lang w:val="en-US"/>
        </w:rPr>
        <w:t>D</w:t>
      </w:r>
      <w:r w:rsidRPr="00FD7BA3">
        <w:t xml:space="preserve"> </w:t>
      </w:r>
      <w:r>
        <w:t xml:space="preserve">моделирования представлены в </w:t>
      </w:r>
      <w:r w:rsidRPr="00FC74F1">
        <w:t>[</w:t>
      </w:r>
      <w:r>
        <w:t>3,</w:t>
      </w:r>
      <w:r w:rsidRPr="00F43CC2">
        <w:t xml:space="preserve"> </w:t>
      </w:r>
      <w:r w:rsidRPr="00795D0F">
        <w:t>4</w:t>
      </w:r>
      <w:r w:rsidRPr="00FC74F1">
        <w:t>]</w:t>
      </w:r>
      <w:r>
        <w:t xml:space="preserve">. </w:t>
      </w:r>
      <w:r w:rsidRPr="00FC74F1">
        <w:t xml:space="preserve"> </w:t>
      </w:r>
      <w:r>
        <w:t xml:space="preserve">В такой системе образуются твердые наноразмерные углерод-содержащие частицы. В настоящей работе представлены результаты </w:t>
      </w:r>
      <w:r w:rsidRPr="00412C45">
        <w:t xml:space="preserve">энергодисперсионного анализа </w:t>
      </w:r>
      <w:r>
        <w:t>твердых образцов и исследуется вопрос о том, где образуются твердые частицы.</w:t>
      </w:r>
    </w:p>
    <w:p w:rsidR="007E4908" w:rsidRPr="00E86F6C" w:rsidRDefault="007E4908" w:rsidP="007E4908">
      <w:pPr>
        <w:pStyle w:val="a7"/>
        <w:spacing w:after="0"/>
        <w:ind w:firstLine="284"/>
        <w:jc w:val="both"/>
      </w:pPr>
      <w:r>
        <w:t xml:space="preserve">Результаты  </w:t>
      </w:r>
      <w:r w:rsidRPr="00412C45">
        <w:t xml:space="preserve">энергодисперсионного анализа </w:t>
      </w:r>
      <w:r>
        <w:t>образцов показали, что о</w:t>
      </w:r>
      <w:r w:rsidRPr="00412C45">
        <w:t xml:space="preserve">бразец </w:t>
      </w:r>
      <w:r>
        <w:t>содержат</w:t>
      </w:r>
      <w:r w:rsidRPr="00412C45">
        <w:t xml:space="preserve"> </w:t>
      </w:r>
      <w:r>
        <w:t>80</w:t>
      </w:r>
      <w:r>
        <w:rPr>
          <w:lang w:val="en-US"/>
        </w:rPr>
        <w:t> </w:t>
      </w:r>
      <w:r w:rsidRPr="001F0AC3">
        <w:t>–</w:t>
      </w:r>
      <w:r>
        <w:rPr>
          <w:lang w:val="en-US"/>
        </w:rPr>
        <w:t> </w:t>
      </w:r>
      <w:r w:rsidRPr="00412C45">
        <w:t xml:space="preserve">98% </w:t>
      </w:r>
      <w:r>
        <w:t xml:space="preserve"> </w:t>
      </w:r>
      <w:r w:rsidRPr="00412C45">
        <w:t>углерода</w:t>
      </w:r>
      <w:r>
        <w:t>,</w:t>
      </w:r>
      <w:r w:rsidRPr="00412C45">
        <w:t xml:space="preserve"> 2</w:t>
      </w:r>
      <w:r>
        <w:rPr>
          <w:lang w:val="en-US"/>
        </w:rPr>
        <w:t> </w:t>
      </w:r>
      <w:r w:rsidRPr="001F0AC3">
        <w:t>–</w:t>
      </w:r>
      <w:r>
        <w:rPr>
          <w:lang w:val="en-US"/>
        </w:rPr>
        <w:t> </w:t>
      </w:r>
      <w:r>
        <w:t xml:space="preserve">15% </w:t>
      </w:r>
      <w:r w:rsidRPr="00412C45">
        <w:t>кислорода</w:t>
      </w:r>
      <w:r>
        <w:t xml:space="preserve"> и до 2% меди. Концентрация углерода уменьшается, а концентрации других элементов увеличиваются с увеличением количества атомов углерода в исходной молекуле углеводорода. Присутствие кислорода в образцах объясняется его адсорбцией из воздуха, т.к. образец перед анализом находился в воздушной атмосфере. Н</w:t>
      </w:r>
      <w:r w:rsidRPr="00412C45">
        <w:t xml:space="preserve">езначительное количество меди </w:t>
      </w:r>
      <w:r>
        <w:t>в образцах</w:t>
      </w:r>
      <w:r w:rsidRPr="00412C45">
        <w:t xml:space="preserve"> объясняется тем, что четвертьволновая антенна, </w:t>
      </w:r>
      <w:r w:rsidRPr="00E86F6C">
        <w:t>использованная для возбуждения СВЧ-разряда, была изготовлена из меди и являлась источником меди из-за эрозии антенны.</w:t>
      </w:r>
    </w:p>
    <w:p w:rsidR="007E4908" w:rsidRDefault="007E4908" w:rsidP="007E4908">
      <w:pPr>
        <w:pStyle w:val="a7"/>
        <w:spacing w:after="0"/>
        <w:ind w:firstLine="284"/>
        <w:jc w:val="both"/>
      </w:pPr>
      <w:r w:rsidRPr="00E86F6C">
        <w:t>На основе анализа результатов фотосъемки разрядной кюветы после кратковременного разряда, когда еще нет разогрева углеводорода сделан вывод о том, что</w:t>
      </w:r>
      <w:r w:rsidRPr="006D7344">
        <w:t xml:space="preserve"> углеродные частицы образуются в области газового пузыря</w:t>
      </w:r>
      <w:r>
        <w:t xml:space="preserve"> с СВЧ разрядом</w:t>
      </w:r>
      <w:r w:rsidRPr="006D7344">
        <w:t xml:space="preserve"> у </w:t>
      </w:r>
      <w:r>
        <w:t xml:space="preserve">конца </w:t>
      </w:r>
      <w:r w:rsidRPr="006D7344">
        <w:t>антенны. Затем частицы переносятся в жидкость.</w:t>
      </w:r>
      <w:r>
        <w:t xml:space="preserve"> При разогреве жидкого углеводорода в жидкости возникают вихревые потоки, и твердые частицы распространяются по всему объему.</w:t>
      </w:r>
    </w:p>
    <w:p w:rsidR="007E4908" w:rsidRPr="00B157AB" w:rsidRDefault="007E4908" w:rsidP="007E4908">
      <w:pPr>
        <w:pStyle w:val="a7"/>
        <w:spacing w:after="0"/>
        <w:ind w:firstLine="284"/>
        <w:jc w:val="both"/>
      </w:pPr>
      <w:r w:rsidRPr="00B157AB">
        <w:t>В</w:t>
      </w:r>
      <w:r>
        <w:t xml:space="preserve"> работе</w:t>
      </w:r>
      <w:r w:rsidRPr="00B157AB">
        <w:t xml:space="preserve"> [2] было показано, что после создания в жидком </w:t>
      </w:r>
      <w:r w:rsidRPr="00B157AB">
        <w:rPr>
          <w:i/>
        </w:rPr>
        <w:t>н</w:t>
      </w:r>
      <w:r w:rsidRPr="00B157AB">
        <w:t>-гептане СВЧ разряда образуются графеноподобные твердые частицы, а в жидком углеводороде после центрифугирования и выделения дисперсной фазы появляетс</w:t>
      </w:r>
      <w:r>
        <w:t>я незначительное количество (&lt;1</w:t>
      </w:r>
      <w:r w:rsidRPr="00B157AB">
        <w:t xml:space="preserve">%) молекул класса полициклических ароматических углеводородов, которые могут быть прекурсорами образования графеноподобных углеродных наночастиц (цвет жидкости изменяется от прозрачного в исходном н-гептане до красноватого). В то же время, анализ состава </w:t>
      </w:r>
      <w:r w:rsidRPr="00B157AB">
        <w:rPr>
          <w:i/>
        </w:rPr>
        <w:t>н</w:t>
      </w:r>
      <w:r w:rsidRPr="00B157AB">
        <w:t xml:space="preserve">-гептана до и после обработки СВЧ плазмой методом </w:t>
      </w:r>
      <w:r w:rsidRPr="00B157AB">
        <w:rPr>
          <w:lang w:val="en-US"/>
        </w:rPr>
        <w:t>GC</w:t>
      </w:r>
      <w:r w:rsidRPr="00B157AB">
        <w:t>/</w:t>
      </w:r>
      <w:r w:rsidRPr="00B157AB">
        <w:rPr>
          <w:lang w:val="en-US"/>
        </w:rPr>
        <w:t>MS</w:t>
      </w:r>
      <w:r w:rsidRPr="00B157AB">
        <w:t xml:space="preserve"> (прибор </w:t>
      </w:r>
      <w:r w:rsidRPr="00B157AB">
        <w:rPr>
          <w:lang w:val="en-US"/>
        </w:rPr>
        <w:t>Thermo</w:t>
      </w:r>
      <w:r w:rsidRPr="00B157AB">
        <w:t xml:space="preserve"> </w:t>
      </w:r>
      <w:r w:rsidRPr="00B157AB">
        <w:rPr>
          <w:lang w:val="en-US"/>
        </w:rPr>
        <w:t>DSQ</w:t>
      </w:r>
      <w:r w:rsidRPr="00B157AB">
        <w:t xml:space="preserve"> </w:t>
      </w:r>
      <w:r w:rsidRPr="00B157AB">
        <w:rPr>
          <w:lang w:val="en-US"/>
        </w:rPr>
        <w:t>II</w:t>
      </w:r>
      <w:r w:rsidRPr="00B157AB">
        <w:t>) показал, что изменений в составе углеводорода не наблюда</w:t>
      </w:r>
      <w:r>
        <w:t>ется.</w:t>
      </w:r>
      <w:r w:rsidRPr="00B157AB">
        <w:t xml:space="preserve"> Возможно, обнаруженные в ИК спектрах жидкости полосы полициклических углеводородов обусловлены присутствием в ней углеродсодержащих наночастиц, которые не могут быть обнаружены методом </w:t>
      </w:r>
      <w:r w:rsidRPr="00B157AB">
        <w:rPr>
          <w:lang w:val="en-US"/>
        </w:rPr>
        <w:t>GC</w:t>
      </w:r>
      <w:r w:rsidRPr="00B157AB">
        <w:t>/</w:t>
      </w:r>
      <w:r w:rsidRPr="00B157AB">
        <w:rPr>
          <w:lang w:val="en-US"/>
        </w:rPr>
        <w:t>MS</w:t>
      </w:r>
      <w:r w:rsidRPr="00B157AB">
        <w:t>. Первые измерения с помощью лазерного (λ</w:t>
      </w:r>
      <w:r>
        <w:t> </w:t>
      </w:r>
      <w:r w:rsidRPr="00B157AB">
        <w:t>=</w:t>
      </w:r>
      <w:r>
        <w:t> </w:t>
      </w:r>
      <w:r w:rsidRPr="00B157AB">
        <w:t>750 нм) анализатора Zetatrac показали возможность присутствия дисперсных частиц с размером порядка 3 нм.</w:t>
      </w:r>
    </w:p>
    <w:p w:rsidR="007E4908" w:rsidRPr="00D9706C" w:rsidRDefault="007E4908" w:rsidP="007E4908">
      <w:pPr>
        <w:pStyle w:val="Zv-TitleReferences-ru"/>
      </w:pPr>
      <w:r>
        <w:t>Литература</w:t>
      </w:r>
    </w:p>
    <w:p w:rsidR="007E4908" w:rsidRPr="001F0AC3" w:rsidRDefault="007E4908" w:rsidP="007E4908">
      <w:pPr>
        <w:pStyle w:val="Zv-References-ru"/>
      </w:pPr>
      <w:r w:rsidRPr="001F0AC3">
        <w:t>Lebedev Yu. A., Epstein I. L., Shakhatov V. A., Yusupova E. V., Konstantinov V. S. High Temperature, 2014, V. 52,p. 319.</w:t>
      </w:r>
    </w:p>
    <w:p w:rsidR="007E4908" w:rsidRPr="001F0AC3" w:rsidRDefault="007E4908" w:rsidP="007E4908">
      <w:pPr>
        <w:pStyle w:val="Zv-References-ru"/>
      </w:pPr>
      <w:r w:rsidRPr="001F0AC3">
        <w:t xml:space="preserve"> Ю. А. Лебедев, В. С. Константинов, М. Ю. Яблоков, А. Н. Щеголихин, Н. М. Сурин.  Химия высоких энергий,  2014, т. 48, с. 496</w:t>
      </w:r>
    </w:p>
    <w:p w:rsidR="007E4908" w:rsidRPr="001F0AC3" w:rsidRDefault="007E4908" w:rsidP="007E4908">
      <w:pPr>
        <w:pStyle w:val="Zv-References-ru"/>
      </w:pPr>
      <w:r w:rsidRPr="001F0AC3">
        <w:t xml:space="preserve">Lebedev Yu.A., Tatarinov A.V., Epstein I..L., Averin K.A. </w:t>
      </w:r>
      <w:r w:rsidRPr="001F0AC3">
        <w:rPr>
          <w:rFonts w:eastAsiaTheme="minorHAnsi"/>
        </w:rPr>
        <w:t xml:space="preserve">//Plasma Chem. Plasma Process. </w:t>
      </w:r>
      <w:r w:rsidRPr="001F0AC3">
        <w:t>2016. V. 36. P. 535.</w:t>
      </w:r>
    </w:p>
    <w:p w:rsidR="007E4908" w:rsidRPr="001F0AC3" w:rsidRDefault="007E4908" w:rsidP="007E4908">
      <w:pPr>
        <w:pStyle w:val="Zv-References-ru"/>
      </w:pPr>
      <w:r w:rsidRPr="001F0AC3">
        <w:t>Татаринов А.В., Лебедев Ю.А., Эпштейн И.Л. //Химия высоких энергий, 2016. Т.50. C. 149.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5A" w:rsidRDefault="00C43F5A">
      <w:r>
        <w:separator/>
      </w:r>
    </w:p>
  </w:endnote>
  <w:endnote w:type="continuationSeparator" w:id="0">
    <w:p w:rsidR="00C43F5A" w:rsidRDefault="00C4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9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5A" w:rsidRDefault="00C43F5A">
      <w:r>
        <w:separator/>
      </w:r>
    </w:p>
  </w:footnote>
  <w:footnote w:type="continuationSeparator" w:id="0">
    <w:p w:rsidR="00C43F5A" w:rsidRDefault="00C4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8CDEA21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3F5A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E4908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43F5A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90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7E4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результаты исследования СВЧ разряда в жидких С7-С16 углеводородах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2017-01-09T16:17:00Z</dcterms:created>
  <dcterms:modified xsi:type="dcterms:W3CDTF">2017-01-09T16:19:00Z</dcterms:modified>
</cp:coreProperties>
</file>