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6E" w:rsidRDefault="0051086E" w:rsidP="0051086E">
      <w:pPr>
        <w:pStyle w:val="Zv-Titlereport"/>
      </w:pPr>
      <w:bookmarkStart w:id="0" w:name="_Hlk466991244"/>
      <w:bookmarkStart w:id="1" w:name="OLE_LINK21"/>
      <w:bookmarkStart w:id="2" w:name="OLE_LINK22"/>
      <w:r>
        <w:t>К ТЕОРИИ ИОНИЗАЦИОННО-ПОЛЕВОЙ НЕУСТОЙЧИВОСТИ ПЛАЗМЕННОГО СТОЛБА</w:t>
      </w:r>
      <w:bookmarkEnd w:id="1"/>
      <w:bookmarkEnd w:id="2"/>
    </w:p>
    <w:bookmarkEnd w:id="0"/>
    <w:p w:rsidR="0051086E" w:rsidRPr="002100A3" w:rsidRDefault="0051086E" w:rsidP="0051086E">
      <w:pPr>
        <w:pStyle w:val="Zv-Author"/>
      </w:pPr>
      <w:r w:rsidRPr="004B75F2">
        <w:rPr>
          <w:u w:val="single"/>
        </w:rPr>
        <w:t>Двинин С.А.</w:t>
      </w:r>
      <w:r w:rsidRPr="00F60C26">
        <w:t xml:space="preserve">, </w:t>
      </w:r>
      <w:r w:rsidR="006C10AC">
        <w:rPr>
          <w:bdr w:val="single" w:sz="4" w:space="0" w:color="auto"/>
          <w:vertAlign w:val="superscript"/>
          <w:lang w:val="en-US"/>
        </w:rPr>
        <w:t>1</w:t>
      </w:r>
      <w:r w:rsidRPr="00313CBD">
        <w:rPr>
          <w:bdr w:val="single" w:sz="4" w:space="0" w:color="auto"/>
        </w:rPr>
        <w:t>Довженко</w:t>
      </w:r>
      <w:r w:rsidRPr="00F7477E">
        <w:rPr>
          <w:bdr w:val="single" w:sz="4" w:space="0" w:color="auto"/>
        </w:rPr>
        <w:t xml:space="preserve"> </w:t>
      </w:r>
      <w:r w:rsidRPr="00313CBD">
        <w:rPr>
          <w:bdr w:val="single" w:sz="4" w:space="0" w:color="auto"/>
        </w:rPr>
        <w:t>В.А.</w:t>
      </w:r>
      <w:r w:rsidRPr="00F60C26">
        <w:t xml:space="preserve">, </w:t>
      </w:r>
      <w:r w:rsidRPr="008F0A7D">
        <w:rPr>
          <w:vertAlign w:val="superscript"/>
        </w:rPr>
        <w:t>2</w:t>
      </w:r>
      <w:r w:rsidRPr="00F60C26">
        <w:t>Синкевич</w:t>
      </w:r>
      <w:r w:rsidRPr="00F7477E">
        <w:t xml:space="preserve"> </w:t>
      </w:r>
      <w:r w:rsidRPr="00F60C26">
        <w:t>О.А.</w:t>
      </w:r>
    </w:p>
    <w:p w:rsidR="0051086E" w:rsidRPr="00F153BC" w:rsidRDefault="0051086E" w:rsidP="0051086E">
      <w:pPr>
        <w:pStyle w:val="Zv-Organization"/>
      </w:pPr>
      <w:r>
        <w:t>Московский государственный университет</w:t>
      </w:r>
      <w:r w:rsidRPr="00961F04">
        <w:t>, г. Москва, Россия</w:t>
      </w:r>
      <w:r w:rsidRPr="00771700">
        <w:t xml:space="preserve">, </w:t>
      </w:r>
      <w:hyperlink r:id="rId7" w:history="1">
        <w:r w:rsidRPr="00771700">
          <w:rPr>
            <w:rStyle w:val="a8"/>
          </w:rPr>
          <w:t>s_dvinin@mail.ru</w:t>
        </w:r>
      </w:hyperlink>
      <w:r>
        <w:br/>
      </w:r>
      <w:r>
        <w:rPr>
          <w:vertAlign w:val="superscript"/>
        </w:rPr>
        <w:t>1</w:t>
      </w:r>
      <w:r w:rsidRPr="00BA640F">
        <w:rPr>
          <w:szCs w:val="24"/>
        </w:rPr>
        <w:t>Институт</w:t>
      </w:r>
      <w:r w:rsidRPr="00F7477E">
        <w:rPr>
          <w:szCs w:val="24"/>
        </w:rPr>
        <w:t xml:space="preserve"> </w:t>
      </w:r>
      <w:r>
        <w:rPr>
          <w:szCs w:val="24"/>
        </w:rPr>
        <w:t>ф</w:t>
      </w:r>
      <w:r w:rsidRPr="00BA640F">
        <w:rPr>
          <w:szCs w:val="24"/>
        </w:rPr>
        <w:t>изики</w:t>
      </w:r>
      <w:r w:rsidRPr="00F7477E">
        <w:rPr>
          <w:szCs w:val="24"/>
        </w:rPr>
        <w:t xml:space="preserve"> </w:t>
      </w:r>
      <w:r>
        <w:rPr>
          <w:szCs w:val="24"/>
        </w:rPr>
        <w:t>а</w:t>
      </w:r>
      <w:r w:rsidRPr="00BA640F">
        <w:rPr>
          <w:szCs w:val="24"/>
        </w:rPr>
        <w:t>тмосферы</w:t>
      </w:r>
      <w:r w:rsidRPr="00F7477E">
        <w:rPr>
          <w:szCs w:val="24"/>
        </w:rPr>
        <w:t xml:space="preserve"> </w:t>
      </w:r>
      <w:r w:rsidRPr="00BA640F">
        <w:rPr>
          <w:szCs w:val="24"/>
        </w:rPr>
        <w:t>имени</w:t>
      </w:r>
      <w:r w:rsidRPr="00F7477E">
        <w:rPr>
          <w:szCs w:val="24"/>
        </w:rPr>
        <w:t xml:space="preserve"> </w:t>
      </w:r>
      <w:r w:rsidRPr="00BA640F">
        <w:rPr>
          <w:szCs w:val="24"/>
        </w:rPr>
        <w:t>А</w:t>
      </w:r>
      <w:r w:rsidRPr="00F7477E">
        <w:rPr>
          <w:szCs w:val="24"/>
        </w:rPr>
        <w:t>.</w:t>
      </w:r>
      <w:r w:rsidRPr="00BA640F">
        <w:rPr>
          <w:szCs w:val="24"/>
        </w:rPr>
        <w:t>М</w:t>
      </w:r>
      <w:r w:rsidRPr="00F7477E">
        <w:rPr>
          <w:szCs w:val="24"/>
        </w:rPr>
        <w:t xml:space="preserve">. </w:t>
      </w:r>
      <w:r w:rsidRPr="00BA640F">
        <w:rPr>
          <w:szCs w:val="24"/>
        </w:rPr>
        <w:t>Обухова</w:t>
      </w:r>
      <w:r w:rsidRPr="00F7477E">
        <w:rPr>
          <w:szCs w:val="24"/>
        </w:rPr>
        <w:t xml:space="preserve"> </w:t>
      </w:r>
      <w:r w:rsidRPr="00BA640F">
        <w:rPr>
          <w:szCs w:val="24"/>
        </w:rPr>
        <w:t>РАН</w:t>
      </w:r>
      <w:r w:rsidRPr="00F7477E">
        <w:rPr>
          <w:szCs w:val="24"/>
        </w:rPr>
        <w:t xml:space="preserve">, </w:t>
      </w:r>
      <w:r w:rsidRPr="00BA640F">
        <w:rPr>
          <w:szCs w:val="24"/>
        </w:rPr>
        <w:t>г</w:t>
      </w:r>
      <w:r w:rsidRPr="00F7477E">
        <w:rPr>
          <w:szCs w:val="24"/>
        </w:rPr>
        <w:t xml:space="preserve">. </w:t>
      </w:r>
      <w:r w:rsidRPr="00BA640F">
        <w:rPr>
          <w:szCs w:val="24"/>
        </w:rPr>
        <w:t>Москва</w:t>
      </w:r>
      <w:r w:rsidRPr="00F7477E">
        <w:rPr>
          <w:szCs w:val="24"/>
        </w:rPr>
        <w:t xml:space="preserve">, </w:t>
      </w:r>
      <w:r w:rsidRPr="00BA640F">
        <w:rPr>
          <w:szCs w:val="24"/>
        </w:rPr>
        <w:t>Россия</w:t>
      </w:r>
      <w:r>
        <w:br/>
      </w:r>
      <w:bookmarkStart w:id="3" w:name="_Hlk466988841"/>
      <w:r>
        <w:rPr>
          <w:szCs w:val="24"/>
          <w:vertAlign w:val="superscript"/>
        </w:rPr>
        <w:t>2</w:t>
      </w:r>
      <w:r>
        <w:rPr>
          <w:szCs w:val="24"/>
        </w:rPr>
        <w:t>Московский</w:t>
      </w:r>
      <w:r w:rsidRPr="00F7477E">
        <w:rPr>
          <w:szCs w:val="24"/>
        </w:rPr>
        <w:t xml:space="preserve"> </w:t>
      </w:r>
      <w:r>
        <w:rPr>
          <w:szCs w:val="24"/>
        </w:rPr>
        <w:t>энергетический</w:t>
      </w:r>
      <w:r w:rsidRPr="00F7477E">
        <w:rPr>
          <w:szCs w:val="24"/>
        </w:rPr>
        <w:t xml:space="preserve"> </w:t>
      </w:r>
      <w:r>
        <w:rPr>
          <w:szCs w:val="24"/>
        </w:rPr>
        <w:t>институт</w:t>
      </w:r>
      <w:r w:rsidRPr="00F7477E">
        <w:rPr>
          <w:szCs w:val="24"/>
        </w:rPr>
        <w:t xml:space="preserve">, </w:t>
      </w:r>
      <w:r>
        <w:rPr>
          <w:szCs w:val="24"/>
        </w:rPr>
        <w:t>г</w:t>
      </w:r>
      <w:r w:rsidRPr="00F7477E">
        <w:rPr>
          <w:szCs w:val="24"/>
        </w:rPr>
        <w:t xml:space="preserve">. </w:t>
      </w:r>
      <w:r>
        <w:rPr>
          <w:szCs w:val="24"/>
        </w:rPr>
        <w:t>Москва</w:t>
      </w:r>
      <w:r w:rsidRPr="00F7477E">
        <w:rPr>
          <w:szCs w:val="24"/>
        </w:rPr>
        <w:t xml:space="preserve">, </w:t>
      </w:r>
      <w:r>
        <w:rPr>
          <w:szCs w:val="24"/>
        </w:rPr>
        <w:t>Россия</w:t>
      </w:r>
      <w:bookmarkEnd w:id="3"/>
      <w:r w:rsidRPr="00771700">
        <w:t xml:space="preserve">, </w:t>
      </w:r>
      <w:hyperlink r:id="rId8" w:history="1">
        <w:r w:rsidRPr="001979BB">
          <w:rPr>
            <w:rStyle w:val="a8"/>
          </w:rPr>
          <w:t>oleg.sinkevich@itf.mpei.ac.ru</w:t>
        </w:r>
      </w:hyperlink>
    </w:p>
    <w:p w:rsidR="0051086E" w:rsidRPr="004A2082" w:rsidRDefault="0051086E" w:rsidP="0051086E">
      <w:pPr>
        <w:pStyle w:val="Bodytex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Впервые задача о вынужденном ионизационном рассеянии в бесконечной плазме с малой плотностью электронов рассматривалась в работе</w:t>
      </w:r>
      <w:r w:rsidRPr="004A2082">
        <w:rPr>
          <w:sz w:val="24"/>
          <w:szCs w:val="24"/>
          <w:lang w:val="ru-RU"/>
        </w:rPr>
        <w:t xml:space="preserve"> [1]</w:t>
      </w:r>
      <w:r>
        <w:rPr>
          <w:sz w:val="24"/>
          <w:szCs w:val="24"/>
          <w:lang w:val="ru-RU"/>
        </w:rPr>
        <w:t xml:space="preserve">. В </w:t>
      </w:r>
      <w:r w:rsidRPr="004A2082">
        <w:rPr>
          <w:sz w:val="24"/>
          <w:szCs w:val="24"/>
          <w:lang w:val="ru-RU"/>
        </w:rPr>
        <w:t>[2</w:t>
      </w:r>
      <w:r>
        <w:rPr>
          <w:sz w:val="24"/>
          <w:szCs w:val="24"/>
          <w:lang w:val="ru-RU"/>
        </w:rPr>
        <w:t>, 3</w:t>
      </w:r>
      <w:r w:rsidRPr="004A2082">
        <w:rPr>
          <w:sz w:val="24"/>
          <w:szCs w:val="24"/>
          <w:lang w:val="ru-RU"/>
        </w:rPr>
        <w:t xml:space="preserve">] </w:t>
      </w:r>
      <w:r>
        <w:rPr>
          <w:sz w:val="24"/>
          <w:szCs w:val="24"/>
          <w:lang w:val="ru-RU"/>
        </w:rPr>
        <w:t>изуче</w:t>
      </w:r>
      <w:r w:rsidRPr="004A2082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ы линейный и нелинейный режимы ионизационного рассеяния плоской волны на цилиндрическом плазменном столбе с закритической плотностью в волноводе, вдоль которого может распространяться поверхностная волна. Сравнение результатов </w:t>
      </w:r>
      <w:r w:rsidRPr="004A2082">
        <w:rPr>
          <w:sz w:val="24"/>
          <w:szCs w:val="24"/>
          <w:lang w:val="ru-RU"/>
        </w:rPr>
        <w:t xml:space="preserve">[2, 3] </w:t>
      </w:r>
      <w:r>
        <w:rPr>
          <w:sz w:val="24"/>
          <w:szCs w:val="24"/>
          <w:lang w:val="ru-RU"/>
        </w:rPr>
        <w:t>с экспериментом</w:t>
      </w:r>
      <w:r w:rsidRPr="004A20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было проведено в работе </w:t>
      </w:r>
      <w:r w:rsidRPr="004A2082">
        <w:rPr>
          <w:sz w:val="24"/>
          <w:szCs w:val="24"/>
          <w:lang w:val="ru-RU"/>
        </w:rPr>
        <w:t>[4]</w:t>
      </w:r>
      <w:r>
        <w:rPr>
          <w:sz w:val="24"/>
          <w:szCs w:val="24"/>
          <w:lang w:val="ru-RU"/>
        </w:rPr>
        <w:t>.</w:t>
      </w:r>
      <w:r w:rsidRPr="004A208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данной работе рассмотрено в общем виде решение задачи о вынужденном ионизационном</w:t>
      </w:r>
      <w:r w:rsidRPr="007A60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рассеянии плоской волны на бесконечном плазменном столбе.</w:t>
      </w:r>
    </w:p>
    <w:p w:rsidR="0051086E" w:rsidRDefault="0051086E" w:rsidP="0051086E">
      <w:pPr>
        <w:pStyle w:val="Zv-bodyreportcont"/>
      </w:pPr>
      <w:r>
        <w:t>Предполагается, что поддерживающая плазму СВЧ волна падает нормально на плазменный столб радиуса R,</w:t>
      </w:r>
      <w:r w:rsidRPr="007B58FE">
        <w:t xml:space="preserve"> </w:t>
      </w:r>
      <w:r>
        <w:t xml:space="preserve">который описывается уравнениями баланса частиц и теплопроводности. Электромагнитное поле удовлетворяет уравнениям Максвелла в приближении холодной плазмы. </w:t>
      </w:r>
      <w:r w:rsidRPr="0078321C">
        <w:t xml:space="preserve">Методом </w:t>
      </w:r>
      <w:r>
        <w:t>преобразования Лапласа</w:t>
      </w:r>
      <w:r w:rsidRPr="0078321C">
        <w:t xml:space="preserve"> </w:t>
      </w:r>
      <w:r w:rsidRPr="005A1A2B">
        <w:t xml:space="preserve">найдено </w:t>
      </w:r>
      <w:r>
        <w:t>решение задачи о возбуждении ионизационной неустойчивости плазменном столбе, вызванной флуктуациями плотности электронов. При решении уравнений Максвелла в явном виде выделяются поля, связанные с законом сохранения полного тока. Эволюция неустойчивости описывается с помощью уравнений для «медленных» амплитуд возмущений плотности и температуры электронов, а также амплитуд соответствующих мод электромагнитного поля.</w:t>
      </w:r>
    </w:p>
    <w:p w:rsidR="0051086E" w:rsidRDefault="0051086E" w:rsidP="0051086E">
      <w:pPr>
        <w:pStyle w:val="Zv-bodyreport"/>
      </w:pPr>
      <w:r>
        <w:t>Решение задачи о неустойчивости, инициируемой внешним периодическим возмущением, позволяет выделить в возбуждаемых колебаниях три моды — одну резонансную, связанную с возбуждением собственных электромагнитных колебаний среды и две диффузионно-теплопроводностных моды. В зависимости от особенностей кинетики обе последних моды могут быть устойчивыми, либо одна из них будет описывать диффузионно-ионизационные колебания</w:t>
      </w:r>
      <w:r w:rsidRPr="004A2D85">
        <w:t xml:space="preserve"> (</w:t>
      </w:r>
      <w:r>
        <w:t>страты</w:t>
      </w:r>
      <w:r w:rsidRPr="004A2D85">
        <w:t>)</w:t>
      </w:r>
      <w:r>
        <w:t xml:space="preserve">, а вторая сильно затухающие возмущения. </w:t>
      </w:r>
    </w:p>
    <w:p w:rsidR="0051086E" w:rsidRDefault="0051086E" w:rsidP="0051086E">
      <w:pPr>
        <w:pStyle w:val="Zv-bodyreport"/>
      </w:pPr>
      <w:r>
        <w:t xml:space="preserve">Изменение пути интегрирования позволяет выделить в резонансной моде колебания,  связанные с возбуждением собственных (поверхностных) электромагнитных волн, вытекающих волн </w:t>
      </w:r>
      <w:r w:rsidRPr="007B58FE">
        <w:t>[</w:t>
      </w:r>
      <w:r>
        <w:t>5, </w:t>
      </w:r>
      <w:r w:rsidRPr="0078321C">
        <w:t>6</w:t>
      </w:r>
      <w:r w:rsidRPr="007B58FE">
        <w:t>]</w:t>
      </w:r>
      <w:r>
        <w:t xml:space="preserve"> (при докритической плотности электронов в плазме) и волн непрерывного спектра. Число вытекающих волн, которые вносят вклад в рассеянное поле, зависит от положения точки, в которой наблюдается поле и параметров области рассеяния. Вклад непрерывного спектра рассчитывается методом перевала.</w:t>
      </w:r>
    </w:p>
    <w:p w:rsidR="0051086E" w:rsidRDefault="0051086E" w:rsidP="0051086E">
      <w:pPr>
        <w:pStyle w:val="Zv-bodyreport"/>
      </w:pPr>
      <w:r>
        <w:t>Рассмотрена также задача о свободных колебаниях и получены выражения для инкрементов неустойчивости всех мод колебаний. Как показывают расчеты, аналогичные неустойчивости могут наблюдаться также в плазмохимических реакторах низкого давления.</w:t>
      </w:r>
    </w:p>
    <w:p w:rsidR="0051086E" w:rsidRDefault="0051086E" w:rsidP="0051086E">
      <w:pPr>
        <w:pStyle w:val="Zv-TitleReferences-ru"/>
      </w:pPr>
      <w:r>
        <w:t>Литература</w:t>
      </w:r>
    </w:p>
    <w:p w:rsidR="0051086E" w:rsidRDefault="0051086E" w:rsidP="0051086E">
      <w:pPr>
        <w:pStyle w:val="Zv-References-ru"/>
        <w:numPr>
          <w:ilvl w:val="0"/>
          <w:numId w:val="1"/>
        </w:numPr>
      </w:pPr>
      <w:r>
        <w:t xml:space="preserve">Гильденбург В.Б., Ким А.В., Хазанов И.В. Физика плазмы, 1983, </w:t>
      </w:r>
      <w:r w:rsidRPr="007B58FE">
        <w:rPr>
          <w:b/>
        </w:rPr>
        <w:t>9</w:t>
      </w:r>
      <w:r>
        <w:t>, 1303.</w:t>
      </w:r>
    </w:p>
    <w:p w:rsidR="0051086E" w:rsidRDefault="0051086E" w:rsidP="0051086E">
      <w:pPr>
        <w:pStyle w:val="Zv-References-ru"/>
        <w:numPr>
          <w:ilvl w:val="0"/>
          <w:numId w:val="1"/>
        </w:numPr>
      </w:pPr>
      <w:r w:rsidRPr="007B6050">
        <w:t xml:space="preserve">Двинин С.А., Довженко В.А., Солнцев ГС.  </w:t>
      </w:r>
      <w:r w:rsidRPr="00662AB0">
        <w:t>Физика плазмы, 198</w:t>
      </w:r>
      <w:r>
        <w:t>2</w:t>
      </w:r>
      <w:r w:rsidRPr="00662AB0">
        <w:t xml:space="preserve">, </w:t>
      </w:r>
      <w:r>
        <w:rPr>
          <w:b/>
        </w:rPr>
        <w:t>8</w:t>
      </w:r>
      <w:r w:rsidRPr="00662AB0">
        <w:t>, 1</w:t>
      </w:r>
      <w:r>
        <w:t>228</w:t>
      </w:r>
      <w:r w:rsidRPr="00662AB0">
        <w:t>.</w:t>
      </w:r>
    </w:p>
    <w:p w:rsidR="0051086E" w:rsidRDefault="0051086E" w:rsidP="0051086E">
      <w:pPr>
        <w:pStyle w:val="Zv-References-ru"/>
        <w:numPr>
          <w:ilvl w:val="0"/>
          <w:numId w:val="1"/>
        </w:numPr>
      </w:pPr>
      <w:r w:rsidRPr="007B6050">
        <w:t xml:space="preserve">Двинин С.А., Довженко В.А., Солнцев ГС.  </w:t>
      </w:r>
      <w:r w:rsidRPr="00662AB0">
        <w:t xml:space="preserve">Физика плазмы, 1983, </w:t>
      </w:r>
      <w:r w:rsidRPr="007B58FE">
        <w:rPr>
          <w:b/>
        </w:rPr>
        <w:t>9</w:t>
      </w:r>
      <w:r w:rsidRPr="00662AB0">
        <w:t>, 1</w:t>
      </w:r>
      <w:r>
        <w:t>057</w:t>
      </w:r>
      <w:r w:rsidRPr="00662AB0">
        <w:t>.</w:t>
      </w:r>
    </w:p>
    <w:p w:rsidR="0051086E" w:rsidRDefault="0051086E" w:rsidP="0051086E">
      <w:pPr>
        <w:pStyle w:val="Zv-References-ru"/>
        <w:numPr>
          <w:ilvl w:val="0"/>
          <w:numId w:val="1"/>
        </w:numPr>
      </w:pPr>
      <w:r>
        <w:t xml:space="preserve">Двинин С.А.. Постников С.А., Солнцев Г.С., Цветкова Л.И. </w:t>
      </w:r>
      <w:r w:rsidRPr="00662AB0">
        <w:t xml:space="preserve">Физика плазмы, 1983, </w:t>
      </w:r>
      <w:r w:rsidRPr="007B58FE">
        <w:rPr>
          <w:b/>
        </w:rPr>
        <w:t>9</w:t>
      </w:r>
      <w:r w:rsidRPr="00662AB0">
        <w:t>, 1297.</w:t>
      </w:r>
    </w:p>
    <w:p w:rsidR="0051086E" w:rsidRPr="0078321C" w:rsidRDefault="0051086E" w:rsidP="0051086E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Tamir</w:t>
      </w:r>
      <w:r w:rsidRPr="002F5AF1">
        <w:rPr>
          <w:lang w:val="en-US"/>
        </w:rPr>
        <w:t xml:space="preserve"> </w:t>
      </w:r>
      <w:r>
        <w:rPr>
          <w:lang w:val="en-US"/>
        </w:rPr>
        <w:t xml:space="preserve">T., Oliner A.A. Proceedings IEE, 1963, </w:t>
      </w:r>
      <w:r w:rsidRPr="002F5AF1">
        <w:rPr>
          <w:b/>
          <w:lang w:val="en-US"/>
        </w:rPr>
        <w:t>B110</w:t>
      </w:r>
      <w:r>
        <w:rPr>
          <w:lang w:val="en-US"/>
        </w:rPr>
        <w:t xml:space="preserve">, </w:t>
      </w:r>
      <w:r w:rsidRPr="002F5AF1">
        <w:rPr>
          <w:lang w:val="en-US"/>
        </w:rPr>
        <w:t>№</w:t>
      </w:r>
      <w:r>
        <w:rPr>
          <w:lang w:val="en-US"/>
        </w:rPr>
        <w:t>2, 310, 325.</w:t>
      </w:r>
    </w:p>
    <w:p w:rsidR="0051086E" w:rsidRPr="008D3AAE" w:rsidRDefault="0051086E" w:rsidP="0051086E">
      <w:pPr>
        <w:pStyle w:val="Zv-References-ru"/>
        <w:numPr>
          <w:ilvl w:val="0"/>
          <w:numId w:val="1"/>
        </w:numPr>
      </w:pPr>
      <w:r w:rsidRPr="008D3AAE">
        <w:t>Шевченко В.В. Плавные переходы в открытых волноводах. М.: Наука,</w:t>
      </w:r>
      <w:r>
        <w:t xml:space="preserve"> ГРФМЛ,</w:t>
      </w:r>
      <w:r w:rsidRPr="008D3AAE">
        <w:t xml:space="preserve"> 19</w:t>
      </w:r>
      <w:r>
        <w:t>69</w:t>
      </w:r>
      <w:r w:rsidRPr="008D3AAE"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D9" w:rsidRDefault="00D42ED9">
      <w:r>
        <w:separator/>
      </w:r>
    </w:p>
  </w:endnote>
  <w:endnote w:type="continuationSeparator" w:id="0">
    <w:p w:rsidR="00D42ED9" w:rsidRDefault="00D4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10A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D9" w:rsidRDefault="00D42ED9">
      <w:r>
        <w:separator/>
      </w:r>
    </w:p>
  </w:footnote>
  <w:footnote w:type="continuationSeparator" w:id="0">
    <w:p w:rsidR="00D42ED9" w:rsidRDefault="00D42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C10AC" w:rsidRDefault="0014438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10AC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1086E"/>
    <w:rsid w:val="00567C6F"/>
    <w:rsid w:val="00573BAD"/>
    <w:rsid w:val="0058676C"/>
    <w:rsid w:val="00654A7B"/>
    <w:rsid w:val="006775A4"/>
    <w:rsid w:val="006A4E54"/>
    <w:rsid w:val="006C10AC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2ED9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rsid w:val="0051086E"/>
    <w:rPr>
      <w:color w:val="0000FF"/>
      <w:u w:val="single"/>
    </w:rPr>
  </w:style>
  <w:style w:type="paragraph" w:customStyle="1" w:styleId="Bodytext">
    <w:name w:val="Bodytext"/>
    <w:basedOn w:val="a"/>
    <w:rsid w:val="0051086E"/>
    <w:pPr>
      <w:ind w:firstLine="340"/>
      <w:jc w:val="both"/>
    </w:pPr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.sinkevich@itf.mpei.a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_dvini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ТЕОРИИ ИОНИЗАЦИОННО-ПОЛЕВОЙ НЕУСТОЙЧИВОСТИ ПЛАЗМЕННОГО СТОЛБА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2017-01-09T15:36:00Z</dcterms:created>
  <dcterms:modified xsi:type="dcterms:W3CDTF">2017-01-09T15:40:00Z</dcterms:modified>
</cp:coreProperties>
</file>