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D7" w:rsidRDefault="001739D7" w:rsidP="001739D7">
      <w:pPr>
        <w:pStyle w:val="Zv-Titlereport"/>
        <w:ind w:left="1560" w:right="1558"/>
      </w:pPr>
      <w:bookmarkStart w:id="0" w:name="_Hlk466655493"/>
      <w:bookmarkStart w:id="1" w:name="OLE_LINK21"/>
      <w:bookmarkStart w:id="2" w:name="OLE_LINK22"/>
      <w:r>
        <w:t>Моделирование капиллярного разряда в каналах различного сечения</w:t>
      </w:r>
      <w:bookmarkEnd w:id="1"/>
      <w:bookmarkEnd w:id="2"/>
    </w:p>
    <w:p w:rsidR="001739D7" w:rsidRDefault="001739D7" w:rsidP="001739D7">
      <w:pPr>
        <w:pStyle w:val="Zv-Author"/>
      </w:pPr>
      <w:r>
        <w:rPr>
          <w:u w:val="single"/>
        </w:rPr>
        <w:t>Багдасаров</w:t>
      </w:r>
      <w:r w:rsidRPr="002D5602">
        <w:rPr>
          <w:u w:val="single"/>
        </w:rPr>
        <w:t xml:space="preserve"> </w:t>
      </w:r>
      <w:r>
        <w:rPr>
          <w:u w:val="single"/>
        </w:rPr>
        <w:t>Г.А.</w:t>
      </w:r>
      <w:r>
        <w:t>, Сасоров</w:t>
      </w:r>
      <w:r w:rsidRPr="002D5602">
        <w:t xml:space="preserve"> </w:t>
      </w:r>
      <w:r>
        <w:t>П.В., Ольховская</w:t>
      </w:r>
      <w:r w:rsidRPr="002D5602">
        <w:t xml:space="preserve"> </w:t>
      </w:r>
      <w:r>
        <w:t>О.Г., Гасилов</w:t>
      </w:r>
      <w:r w:rsidRPr="002D5602">
        <w:t xml:space="preserve"> </w:t>
      </w:r>
      <w:r>
        <w:t xml:space="preserve">В.А., </w:t>
      </w:r>
      <w:r>
        <w:rPr>
          <w:vertAlign w:val="superscript"/>
        </w:rPr>
        <w:t>1</w:t>
      </w:r>
      <w:r>
        <w:t>Буланов</w:t>
      </w:r>
      <w:r w:rsidRPr="002D5602">
        <w:t xml:space="preserve"> </w:t>
      </w:r>
      <w:r>
        <w:t>С.В.</w:t>
      </w:r>
    </w:p>
    <w:p w:rsidR="001739D7" w:rsidRPr="004F402E" w:rsidRDefault="001739D7" w:rsidP="001739D7">
      <w:pPr>
        <w:pStyle w:val="Zv-Organization"/>
        <w:rPr>
          <w:lang w:val="en-US"/>
        </w:rPr>
      </w:pPr>
      <w:bookmarkStart w:id="3" w:name="__DdeLink__88_37099374"/>
      <w:r>
        <w:t>Институт</w:t>
      </w:r>
      <w:r w:rsidRPr="004F402E">
        <w:rPr>
          <w:lang w:val="en-US"/>
        </w:rPr>
        <w:t xml:space="preserve"> </w:t>
      </w:r>
      <w:r>
        <w:t>прикладной</w:t>
      </w:r>
      <w:r w:rsidRPr="004F402E">
        <w:rPr>
          <w:lang w:val="en-US"/>
        </w:rPr>
        <w:t xml:space="preserve"> </w:t>
      </w:r>
      <w:r>
        <w:t>математики</w:t>
      </w:r>
      <w:r w:rsidRPr="004F402E">
        <w:rPr>
          <w:lang w:val="en-US"/>
        </w:rPr>
        <w:t xml:space="preserve"> </w:t>
      </w:r>
      <w:r>
        <w:t>им</w:t>
      </w:r>
      <w:r w:rsidRPr="004F402E">
        <w:rPr>
          <w:lang w:val="en-US"/>
        </w:rPr>
        <w:t>. </w:t>
      </w:r>
      <w:r>
        <w:t>М</w:t>
      </w:r>
      <w:r w:rsidRPr="004F402E">
        <w:rPr>
          <w:lang w:val="en-US"/>
        </w:rPr>
        <w:t>.</w:t>
      </w:r>
      <w:r>
        <w:t>В</w:t>
      </w:r>
      <w:r w:rsidRPr="004F402E">
        <w:rPr>
          <w:lang w:val="en-US"/>
        </w:rPr>
        <w:t>.</w:t>
      </w:r>
      <w:r w:rsidRPr="002D5602">
        <w:rPr>
          <w:lang w:val="en-US"/>
        </w:rPr>
        <w:t> </w:t>
      </w:r>
      <w:r>
        <w:t>Келдыша</w:t>
      </w:r>
      <w:r w:rsidRPr="004F402E">
        <w:rPr>
          <w:lang w:val="en-US"/>
        </w:rPr>
        <w:t xml:space="preserve"> </w:t>
      </w:r>
      <w:r>
        <w:t>РАН</w:t>
      </w:r>
      <w:r w:rsidRPr="004F402E">
        <w:rPr>
          <w:lang w:val="en-US"/>
        </w:rPr>
        <w:t xml:space="preserve">, </w:t>
      </w:r>
      <w:r>
        <w:t>г</w:t>
      </w:r>
      <w:r w:rsidRPr="004F402E">
        <w:rPr>
          <w:lang w:val="en-US"/>
        </w:rPr>
        <w:t xml:space="preserve">. </w:t>
      </w:r>
      <w:r>
        <w:t>Москва</w:t>
      </w:r>
      <w:r w:rsidRPr="004F402E">
        <w:rPr>
          <w:lang w:val="en-US"/>
        </w:rPr>
        <w:t xml:space="preserve">, </w:t>
      </w:r>
      <w:r>
        <w:t>Россия</w:t>
      </w:r>
      <w:r w:rsidRPr="004F402E">
        <w:rPr>
          <w:lang w:val="en-US"/>
        </w:rPr>
        <w:t>,</w:t>
      </w:r>
      <w:r w:rsidRPr="004F402E">
        <w:rPr>
          <w:lang w:val="en-US"/>
        </w:rPr>
        <w:br/>
        <w:t xml:space="preserve"> </w:t>
      </w:r>
      <w:r>
        <w:rPr>
          <w:lang w:val="en-US"/>
        </w:rPr>
        <w:t xml:space="preserve">    </w:t>
      </w:r>
      <w:hyperlink r:id="rId7">
        <w:r w:rsidRPr="002D5602">
          <w:rPr>
            <w:rStyle w:val="InternetLink"/>
            <w:lang w:val="en-US"/>
          </w:rPr>
          <w:t>gennadiy</w:t>
        </w:r>
        <w:r w:rsidRPr="004F402E">
          <w:rPr>
            <w:rStyle w:val="InternetLink"/>
            <w:lang w:val="en-US"/>
          </w:rPr>
          <w:t>3.14@</w:t>
        </w:r>
        <w:r w:rsidRPr="002D5602">
          <w:rPr>
            <w:rStyle w:val="InternetLink"/>
            <w:lang w:val="en-US"/>
          </w:rPr>
          <w:t>gmail</w:t>
        </w:r>
        <w:r w:rsidRPr="004F402E">
          <w:rPr>
            <w:rStyle w:val="InternetLink"/>
            <w:lang w:val="en-US"/>
          </w:rPr>
          <w:t>.</w:t>
        </w:r>
        <w:r w:rsidRPr="002D5602">
          <w:rPr>
            <w:rStyle w:val="InternetLink"/>
            <w:lang w:val="en-US"/>
          </w:rPr>
          <w:t>com</w:t>
        </w:r>
      </w:hyperlink>
      <w:r w:rsidRPr="004F402E">
        <w:rPr>
          <w:lang w:val="en-US"/>
        </w:rPr>
        <w:br/>
      </w:r>
      <w:bookmarkEnd w:id="3"/>
      <w:r w:rsidRPr="004F402E">
        <w:rPr>
          <w:vertAlign w:val="superscript"/>
          <w:lang w:val="en-US"/>
        </w:rPr>
        <w:t>1</w:t>
      </w:r>
      <w:r w:rsidRPr="002D5602">
        <w:rPr>
          <w:lang w:val="en-US"/>
        </w:rPr>
        <w:t>National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Institute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for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Quantum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and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Radiological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Science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and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Technology</w:t>
      </w:r>
      <w:r w:rsidRPr="004F402E">
        <w:rPr>
          <w:lang w:val="en-US"/>
        </w:rPr>
        <w:t>,</w:t>
      </w:r>
      <w:r w:rsidRPr="004F402E">
        <w:rPr>
          <w:lang w:val="en-US"/>
        </w:rPr>
        <w:br/>
      </w:r>
      <w:r>
        <w:rPr>
          <w:lang w:val="en-US"/>
        </w:rPr>
        <w:t xml:space="preserve">     </w:t>
      </w:r>
      <w:r w:rsidRPr="002D5602">
        <w:rPr>
          <w:lang w:val="en-US"/>
        </w:rPr>
        <w:t>Kansai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Photon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Science</w:t>
      </w:r>
      <w:r w:rsidRPr="004F402E">
        <w:rPr>
          <w:lang w:val="en-US"/>
        </w:rPr>
        <w:t xml:space="preserve"> </w:t>
      </w:r>
      <w:r w:rsidRPr="002D5602">
        <w:rPr>
          <w:lang w:val="en-US"/>
        </w:rPr>
        <w:t>Institute</w:t>
      </w:r>
      <w:r w:rsidRPr="004F402E">
        <w:rPr>
          <w:lang w:val="en-US"/>
        </w:rPr>
        <w:t xml:space="preserve">, </w:t>
      </w:r>
      <w:r w:rsidRPr="002D5602">
        <w:rPr>
          <w:lang w:val="en-US"/>
        </w:rPr>
        <w:t>Kyoto</w:t>
      </w:r>
      <w:r w:rsidRPr="004F402E">
        <w:rPr>
          <w:lang w:val="en-US"/>
        </w:rPr>
        <w:t xml:space="preserve">, </w:t>
      </w:r>
      <w:r w:rsidRPr="002D5602">
        <w:rPr>
          <w:lang w:val="en-US"/>
        </w:rPr>
        <w:t>Japan</w:t>
      </w:r>
    </w:p>
    <w:bookmarkEnd w:id="0"/>
    <w:p w:rsidR="001739D7" w:rsidRDefault="001739D7" w:rsidP="001739D7">
      <w:pPr>
        <w:pStyle w:val="Zv-bodyreport"/>
      </w:pPr>
      <w:r>
        <w:t>На протяжении последних десятилетий капиллярные разряды используются для получения плазмы с подходящими параметрами во многих экспериментах по взаимодействию лазерного излучения с плазмой, например, в лазер-плазменных ускорителях и рентгеновских лазерах [1, 2]. В большинстве экспериментов используются капилляры с круглой формой сечения канала, т. к. это уменьшает размерность задачи, что в свою очередь существенно упрощает как теоретическое, так и численное исследования динамики плазмы, и позволяет воспользоваться одномерными магнитогидродинамическими кодами. С другой стороны, капилляры с квадратной формой сечения, которые более удобны как с точки зрения диагностики, так и производства, привлекают значительно меньше внимания.</w:t>
      </w:r>
    </w:p>
    <w:p w:rsidR="001739D7" w:rsidRDefault="001739D7" w:rsidP="001739D7">
      <w:pPr>
        <w:pStyle w:val="Zv-bodyreport"/>
      </w:pPr>
      <w:r>
        <w:t>Данная работа посвящена сравнению распределений плотности и температуры плазмы капиллярного разряда в каналах круглого и квадратного сечений при почти одинаковых условиях, характеризующих начальные условия и внешний электрический разряд. Параметры численного эксперимента соответствуют параметрам волновода на основе капиллярного разряда в лазерном ускорителе электронов [3].</w:t>
      </w:r>
    </w:p>
    <w:p w:rsidR="001739D7" w:rsidRDefault="001739D7" w:rsidP="001739D7">
      <w:pPr>
        <w:pStyle w:val="Zv-TitleReferences-en"/>
      </w:pPr>
      <w:r>
        <w:t>Литература</w:t>
      </w:r>
    </w:p>
    <w:p w:rsidR="001739D7" w:rsidRPr="002D5602" w:rsidRDefault="001739D7" w:rsidP="001739D7">
      <w:pPr>
        <w:pStyle w:val="Zv-References-ru"/>
        <w:numPr>
          <w:ilvl w:val="0"/>
          <w:numId w:val="1"/>
        </w:numPr>
        <w:rPr>
          <w:lang w:val="en-US"/>
        </w:rPr>
      </w:pPr>
      <w:r w:rsidRPr="002D5602">
        <w:rPr>
          <w:lang w:val="en-US"/>
        </w:rPr>
        <w:t>Leemans W P et al 2014 Phys. Rev. Lett. 113 245002</w:t>
      </w:r>
    </w:p>
    <w:p w:rsidR="001739D7" w:rsidRPr="002D5602" w:rsidRDefault="001739D7" w:rsidP="001739D7">
      <w:pPr>
        <w:pStyle w:val="Zv-References-ru"/>
        <w:numPr>
          <w:ilvl w:val="0"/>
          <w:numId w:val="1"/>
        </w:numPr>
        <w:rPr>
          <w:lang w:val="en-US"/>
        </w:rPr>
      </w:pPr>
      <w:r w:rsidRPr="002D5602">
        <w:rPr>
          <w:lang w:val="en-US"/>
        </w:rPr>
        <w:t>Benware B R et al 1998 Phys. Rev. Lett. 81 5804</w:t>
      </w:r>
    </w:p>
    <w:p w:rsidR="001739D7" w:rsidRDefault="001739D7" w:rsidP="001739D7">
      <w:pPr>
        <w:pStyle w:val="Zv-References-ru"/>
        <w:numPr>
          <w:ilvl w:val="0"/>
          <w:numId w:val="1"/>
        </w:numPr>
        <w:rPr>
          <w:lang w:val="en-US"/>
        </w:rPr>
      </w:pPr>
      <w:r w:rsidRPr="002D5602">
        <w:rPr>
          <w:lang w:val="en-US"/>
        </w:rPr>
        <w:t>Esarey E et al 2009 Rev. Mod. Phys. 81 1229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027" w:rsidRDefault="00141027">
      <w:r>
        <w:separator/>
      </w:r>
    </w:p>
  </w:endnote>
  <w:endnote w:type="continuationSeparator" w:id="0">
    <w:p w:rsidR="00141027" w:rsidRDefault="00141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5237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39D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027" w:rsidRDefault="00141027">
      <w:r>
        <w:separator/>
      </w:r>
    </w:p>
  </w:footnote>
  <w:footnote w:type="continuationSeparator" w:id="0">
    <w:p w:rsidR="00141027" w:rsidRDefault="00141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952377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D6481612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2B0CCD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1502551E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B7699B8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AF8BFD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41027"/>
    <w:rsid w:val="0002206C"/>
    <w:rsid w:val="00043701"/>
    <w:rsid w:val="000C657D"/>
    <w:rsid w:val="000C7078"/>
    <w:rsid w:val="000D76E9"/>
    <w:rsid w:val="000E495B"/>
    <w:rsid w:val="00141027"/>
    <w:rsid w:val="001739D7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2377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InternetLink">
    <w:name w:val="Internet Link"/>
    <w:rsid w:val="001739D7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nnadiy3.14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капиллярного разряда в каналах различного сечения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2017-01-04T15:49:00Z</dcterms:created>
  <dcterms:modified xsi:type="dcterms:W3CDTF">2017-01-04T15:50:00Z</dcterms:modified>
</cp:coreProperties>
</file>