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8B" w:rsidRDefault="000A2E8B" w:rsidP="000A2E8B">
      <w:pPr>
        <w:pStyle w:val="Zv-Titlereport"/>
      </w:pPr>
      <w:bookmarkStart w:id="0" w:name="OLE_LINK13"/>
      <w:bookmarkStart w:id="1" w:name="OLE_LINK14"/>
      <w:r w:rsidRPr="00551C6F">
        <w:t>Рентгеноспектральные характеристики плазмы лазерно</w:t>
      </w:r>
      <w:r>
        <w:t xml:space="preserve"> </w:t>
      </w:r>
      <w:r w:rsidRPr="00551C6F">
        <w:t>- Индуцируемого вакуумного разряда малой мощности</w:t>
      </w:r>
      <w:bookmarkEnd w:id="0"/>
      <w:bookmarkEnd w:id="1"/>
      <w:r w:rsidRPr="00551C6F">
        <w:t xml:space="preserve"> </w:t>
      </w:r>
    </w:p>
    <w:p w:rsidR="000A2E8B" w:rsidRPr="00551C6F" w:rsidRDefault="000A2E8B" w:rsidP="000A2E8B">
      <w:pPr>
        <w:pStyle w:val="Zv-Author"/>
      </w:pPr>
      <w:r w:rsidRPr="00597FE1">
        <w:rPr>
          <w:u w:val="single"/>
        </w:rPr>
        <w:t>Романов</w:t>
      </w:r>
      <w:r w:rsidRPr="00491CBE">
        <w:rPr>
          <w:u w:val="single"/>
        </w:rPr>
        <w:t xml:space="preserve"> </w:t>
      </w:r>
      <w:r w:rsidRPr="00597FE1">
        <w:rPr>
          <w:u w:val="single"/>
        </w:rPr>
        <w:t>И.В.</w:t>
      </w:r>
      <w:r>
        <w:t xml:space="preserve">, </w:t>
      </w:r>
      <w:r>
        <w:rPr>
          <w:vertAlign w:val="superscript"/>
        </w:rPr>
        <w:t>1</w:t>
      </w:r>
      <w:r w:rsidRPr="00551C6F">
        <w:t>Цыгвинцев</w:t>
      </w:r>
      <w:r w:rsidRPr="00491CBE">
        <w:t xml:space="preserve"> </w:t>
      </w:r>
      <w:r w:rsidRPr="00551C6F">
        <w:t xml:space="preserve">И.П., </w:t>
      </w:r>
      <w:r>
        <w:t>Кологривов</w:t>
      </w:r>
      <w:r w:rsidRPr="00491CBE">
        <w:t xml:space="preserve"> </w:t>
      </w:r>
      <w:r w:rsidRPr="00551C6F">
        <w:t>А.А.</w:t>
      </w:r>
      <w:r>
        <w:t xml:space="preserve">, </w:t>
      </w:r>
      <w:r>
        <w:rPr>
          <w:vertAlign w:val="superscript"/>
        </w:rPr>
        <w:t>1</w:t>
      </w:r>
      <w:r w:rsidRPr="00551C6F">
        <w:t>Грушин</w:t>
      </w:r>
      <w:r w:rsidRPr="00491CBE">
        <w:t xml:space="preserve"> </w:t>
      </w:r>
      <w:r w:rsidRPr="00551C6F">
        <w:t xml:space="preserve">А.С., </w:t>
      </w:r>
      <w:r>
        <w:rPr>
          <w:vertAlign w:val="superscript"/>
        </w:rPr>
        <w:t>2</w:t>
      </w:r>
      <w:r w:rsidRPr="00551C6F">
        <w:t>Паперный</w:t>
      </w:r>
      <w:r w:rsidRPr="00491CBE">
        <w:t xml:space="preserve"> </w:t>
      </w:r>
      <w:r w:rsidRPr="00551C6F">
        <w:t>В.Л., Коробкин</w:t>
      </w:r>
      <w:r w:rsidRPr="00491CBE">
        <w:t xml:space="preserve"> </w:t>
      </w:r>
      <w:r w:rsidRPr="00551C6F">
        <w:t>Ю.В., Рупасов</w:t>
      </w:r>
      <w:r w:rsidRPr="00491CBE">
        <w:t xml:space="preserve"> </w:t>
      </w:r>
      <w:r w:rsidRPr="00551C6F">
        <w:t>А.А.</w:t>
      </w:r>
    </w:p>
    <w:p w:rsidR="000A2E8B" w:rsidRPr="00597FE1" w:rsidRDefault="000A2E8B" w:rsidP="000A2E8B">
      <w:pPr>
        <w:pStyle w:val="Zv-Organization"/>
        <w:rPr>
          <w:szCs w:val="24"/>
          <w:shd w:val="clear" w:color="auto" w:fill="FFFFFF"/>
        </w:rPr>
      </w:pPr>
      <w:r>
        <w:t>Физический институт им. П.Н. Лебедева РАН, г. Москва, Россия,</w:t>
      </w:r>
      <w:r w:rsidRPr="005A5AE2">
        <w:t xml:space="preserve"> </w:t>
      </w:r>
      <w:hyperlink r:id="rId7" w:history="1">
        <w:r w:rsidRPr="00597FE1">
          <w:rPr>
            <w:rStyle w:val="a8"/>
          </w:rPr>
          <w:t>laser.plasma@gmail.com</w:t>
        </w:r>
      </w:hyperlink>
      <w:r w:rsidRPr="00E6691B">
        <w:br/>
      </w:r>
      <w:r>
        <w:rPr>
          <w:vertAlign w:val="superscript"/>
        </w:rPr>
        <w:t>1</w:t>
      </w:r>
      <w:r>
        <w:t>Институт прикладной математики им. М.В. Келдыша РАН, г. Москва, Россия,</w:t>
      </w:r>
      <w:r>
        <w:br/>
      </w:r>
      <w:hyperlink r:id="rId8" w:history="1">
        <w:r w:rsidRPr="00597FE1">
          <w:rPr>
            <w:rStyle w:val="a8"/>
            <w:color w:val="000000" w:themeColor="text1"/>
          </w:rPr>
          <w:t>iliatsygvintsev@gmail.com</w:t>
        </w:r>
      </w:hyperlink>
      <w:r>
        <w:br/>
      </w:r>
      <w:r>
        <w:rPr>
          <w:vertAlign w:val="superscript"/>
        </w:rPr>
        <w:t>2</w:t>
      </w:r>
      <w:r>
        <w:t xml:space="preserve">Иркутский государственный университет, г. Иркутск, Россия, </w:t>
      </w:r>
      <w:hyperlink r:id="rId9" w:history="1">
        <w:r w:rsidRPr="00597FE1">
          <w:rPr>
            <w:rStyle w:val="a8"/>
            <w:shd w:val="clear" w:color="auto" w:fill="FFFFFF"/>
          </w:rPr>
          <w:t>paperny@math.isu.runnet.ru</w:t>
        </w:r>
      </w:hyperlink>
    </w:p>
    <w:p w:rsidR="000A2E8B" w:rsidRPr="00551C6F" w:rsidRDefault="000A2E8B" w:rsidP="000A2E8B">
      <w:pPr>
        <w:pStyle w:val="Zv-bodyreport"/>
      </w:pPr>
      <w:r w:rsidRPr="00551C6F">
        <w:t>Источники интенсивного рентгеновского излучения, многозарядных ионов на основе вакуумных искровых разрядов имеют широкую область практического использования. При этом</w:t>
      </w:r>
      <w:r>
        <w:t xml:space="preserve"> </w:t>
      </w:r>
      <w:r w:rsidRPr="00551C6F">
        <w:t>их нестабильность в работе к настоящему времени очевидна. Как показано в [1,</w:t>
      </w:r>
      <w:r>
        <w:t> </w:t>
      </w:r>
      <w:r w:rsidRPr="00551C6F">
        <w:t>2], одним из путей улучшения их стабильности является</w:t>
      </w:r>
      <w:r>
        <w:t xml:space="preserve"> </w:t>
      </w:r>
      <w:r w:rsidRPr="00551C6F">
        <w:t>применение лазерного поджига, позволяющего доставить в разрядный промежуток с высокой степенью точности</w:t>
      </w:r>
      <w:r>
        <w:t xml:space="preserve"> </w:t>
      </w:r>
      <w:r w:rsidRPr="00551C6F">
        <w:t>порцию рабочего вещества для обеспечения того, или иного режима пинчевания плазмы. Также установлено, что характеристики лазерного излучения кардинально влияют на динамику плазмы такого разряда</w:t>
      </w:r>
    </w:p>
    <w:p w:rsidR="000A2E8B" w:rsidRPr="00551C6F" w:rsidRDefault="000A2E8B" w:rsidP="000A2E8B">
      <w:pPr>
        <w:pStyle w:val="Zv-bodyreport"/>
      </w:pPr>
      <w:r w:rsidRPr="00551C6F">
        <w:t>В данной работе представлены результаты</w:t>
      </w:r>
      <w:r>
        <w:t xml:space="preserve"> </w:t>
      </w:r>
      <w:r w:rsidRPr="00551C6F">
        <w:t>экспериментальных</w:t>
      </w:r>
      <w:r>
        <w:t xml:space="preserve"> </w:t>
      </w:r>
      <w:r w:rsidRPr="00551C6F">
        <w:t>исследований излучения</w:t>
      </w:r>
      <w:r>
        <w:t xml:space="preserve"> </w:t>
      </w:r>
      <w:r w:rsidRPr="00551C6F">
        <w:t>в диапазоне EUV плазмы</w:t>
      </w:r>
      <w:r>
        <w:t xml:space="preserve"> </w:t>
      </w:r>
      <w:r w:rsidRPr="00551C6F">
        <w:t>вакуумного искрового разряда с энергией на накопителе</w:t>
      </w:r>
      <w:r>
        <w:t xml:space="preserve"> </w:t>
      </w:r>
      <w:r w:rsidRPr="00551C6F">
        <w:t>до 28 Дж при напряжении 16 кВ, токе до 28 кА и его скорости нарастания до 5</w:t>
      </w:r>
      <w:r>
        <w:t> × </w:t>
      </w:r>
      <w:r w:rsidRPr="00551C6F">
        <w:t>10</w:t>
      </w:r>
      <w:r w:rsidRPr="00551C6F">
        <w:rPr>
          <w:vertAlign w:val="superscript"/>
        </w:rPr>
        <w:t>11</w:t>
      </w:r>
      <w:r>
        <w:rPr>
          <w:vertAlign w:val="superscript"/>
        </w:rPr>
        <w:t> </w:t>
      </w:r>
      <w:r w:rsidRPr="00551C6F">
        <w:t>А/с, инициируемого</w:t>
      </w:r>
      <w:r>
        <w:t xml:space="preserve"> </w:t>
      </w:r>
      <w:r w:rsidRPr="00551C6F">
        <w:t>лазерным импульсом неодимового лазера</w:t>
      </w:r>
      <w:r>
        <w:t xml:space="preserve"> </w:t>
      </w:r>
      <w:r w:rsidRPr="00551C6F">
        <w:t>наносекундной длительности с энергией</w:t>
      </w:r>
      <w:r>
        <w:t xml:space="preserve"> </w:t>
      </w:r>
      <w:r w:rsidRPr="00551C6F">
        <w:t>≤500 мДж</w:t>
      </w:r>
      <w:r>
        <w:t xml:space="preserve"> </w:t>
      </w:r>
      <w:r w:rsidRPr="00551C6F">
        <w:t>при</w:t>
      </w:r>
      <w:r>
        <w:t xml:space="preserve"> </w:t>
      </w:r>
      <w:r w:rsidRPr="00551C6F">
        <w:t>плотности мощности излучения</w:t>
      </w:r>
      <w:r>
        <w:t xml:space="preserve"> </w:t>
      </w:r>
      <w:r w:rsidRPr="00551C6F">
        <w:t>на катоде</w:t>
      </w:r>
      <w:r>
        <w:t xml:space="preserve"> </w:t>
      </w:r>
      <w:r w:rsidRPr="00551C6F">
        <w:t>от</w:t>
      </w:r>
      <w:r>
        <w:t xml:space="preserve"> </w:t>
      </w:r>
      <w:r w:rsidRPr="00551C6F">
        <w:t>10</w:t>
      </w:r>
      <w:r w:rsidRPr="00551C6F">
        <w:rPr>
          <w:vertAlign w:val="superscript"/>
        </w:rPr>
        <w:t>9</w:t>
      </w:r>
      <w:r w:rsidRPr="00551C6F">
        <w:t xml:space="preserve"> до</w:t>
      </w:r>
      <w:r>
        <w:t xml:space="preserve"> </w:t>
      </w:r>
      <w:r w:rsidRPr="00551C6F">
        <w:t>10</w:t>
      </w:r>
      <w:r w:rsidRPr="00551C6F">
        <w:rPr>
          <w:vertAlign w:val="superscript"/>
        </w:rPr>
        <w:t>12</w:t>
      </w:r>
      <w:r>
        <w:t xml:space="preserve"> </w:t>
      </w:r>
      <w:r w:rsidRPr="00551C6F">
        <w:t>Вт/см</w:t>
      </w:r>
      <w:r w:rsidRPr="00551C6F">
        <w:rPr>
          <w:vertAlign w:val="superscript"/>
        </w:rPr>
        <w:t>2</w:t>
      </w:r>
      <w:r w:rsidRPr="00551C6F">
        <w:t>. Представлены результаты численного моделирования спектрального распределения излучения плазмы.</w:t>
      </w:r>
    </w:p>
    <w:p w:rsidR="000A2E8B" w:rsidRDefault="000A2E8B" w:rsidP="000A2E8B">
      <w:pPr>
        <w:pStyle w:val="Zv-bodyreport"/>
      </w:pPr>
      <w:r w:rsidRPr="00551C6F">
        <w:t>С помощью спектрографа</w:t>
      </w:r>
      <w:r>
        <w:t xml:space="preserve"> </w:t>
      </w:r>
      <w:r w:rsidRPr="00551C6F">
        <w:t>скользящего падения на основе сферической вогнутой решетки 600 штрихов/мм с периодом d=1,67 мкм, с радиусом кривизны 1</w:t>
      </w:r>
      <w:r>
        <w:t> </w:t>
      </w:r>
      <w:r w:rsidRPr="00551C6F">
        <w:t>м, углом скольжения 4</w:t>
      </w:r>
      <w:r w:rsidRPr="00491CBE">
        <w:t>°</w:t>
      </w:r>
      <w:r w:rsidRPr="00551C6F">
        <w:t xml:space="preserve"> получены спектры излучения плазмы разных материалов катода (Al, Fe, Cu)</w:t>
      </w:r>
      <w:r>
        <w:t xml:space="preserve"> </w:t>
      </w:r>
      <w:r w:rsidRPr="00551C6F">
        <w:t>в спектральном диапазоне 25</w:t>
      </w:r>
      <w:r>
        <w:t> – </w:t>
      </w:r>
      <w:r w:rsidRPr="00551C6F">
        <w:t>300</w:t>
      </w:r>
      <w:r>
        <w:t> </w:t>
      </w:r>
      <w:r w:rsidRPr="00551C6F">
        <w:t>Å. Показано, что характер излучения плазмы, определяется совокупностью электрических характеристик разряда и лазерного импульса. В частности установлено, что увеличение тока разряда</w:t>
      </w:r>
      <w:r>
        <w:t xml:space="preserve"> </w:t>
      </w:r>
      <w:r w:rsidRPr="00551C6F">
        <w:t>приводит к существенному увеличению выхода излучения, не увеличивая при этом</w:t>
      </w:r>
      <w:r>
        <w:t xml:space="preserve"> </w:t>
      </w:r>
      <w:r w:rsidRPr="00551C6F">
        <w:t>температуру плазмы. Понижение плотности мощности лазерного импульса, путем его расфокусировки</w:t>
      </w:r>
      <w:r>
        <w:t>,</w:t>
      </w:r>
      <w:r w:rsidRPr="00551C6F">
        <w:t xml:space="preserve"> </w:t>
      </w:r>
      <w:r>
        <w:t xml:space="preserve">может приводить к </w:t>
      </w:r>
      <w:r w:rsidRPr="00551C6F">
        <w:t>повыше</w:t>
      </w:r>
      <w:r>
        <w:t>нию</w:t>
      </w:r>
      <w:r w:rsidRPr="00551C6F">
        <w:t xml:space="preserve"> температур</w:t>
      </w:r>
      <w:r>
        <w:t>ы</w:t>
      </w:r>
      <w:r w:rsidRPr="00551C6F">
        <w:t xml:space="preserve"> плазмы, снижая при этом разрушительное действие процесса кратерообразования на поверхность катода, что в свою очередь, делает привлекательным данный режим разряда в области его практического использования. Сравнительный анализ </w:t>
      </w:r>
      <w:r>
        <w:t xml:space="preserve">зарегистрированных </w:t>
      </w:r>
      <w:r w:rsidRPr="00551C6F">
        <w:t>спектров в случае</w:t>
      </w:r>
      <w:r>
        <w:t xml:space="preserve"> </w:t>
      </w:r>
      <w:r w:rsidRPr="00551C6F">
        <w:t xml:space="preserve">рабочего вещества Fe со спектрами, полученными в результате численного моделирования, дает основания полагать, что температура спинчеванной области плазмы разряда достигает </w:t>
      </w:r>
      <w:r>
        <w:t>190</w:t>
      </w:r>
      <w:r w:rsidRPr="00551C6F">
        <w:t xml:space="preserve"> эВ при плотности</w:t>
      </w:r>
      <w:r>
        <w:t xml:space="preserve"> (2 – 4) × </w:t>
      </w:r>
      <w:r w:rsidRPr="00491CBE">
        <w:t>10</w:t>
      </w:r>
      <w:r w:rsidRPr="00491CBE">
        <w:rPr>
          <w:vertAlign w:val="superscript"/>
        </w:rPr>
        <w:t>20</w:t>
      </w:r>
      <w:r>
        <w:t> </w:t>
      </w:r>
      <w:r w:rsidRPr="00491CBE">
        <w:t>см</w:t>
      </w:r>
      <w:r>
        <w:rPr>
          <w:vertAlign w:val="superscript"/>
        </w:rPr>
        <w:t>–</w:t>
      </w:r>
      <w:r w:rsidRPr="00551C6F">
        <w:rPr>
          <w:vertAlign w:val="superscript"/>
        </w:rPr>
        <w:t>3</w:t>
      </w:r>
      <w:r w:rsidRPr="00551C6F">
        <w:t>. При этом столкновительно-излучательная модель наилучшим образом описывает</w:t>
      </w:r>
      <w:r>
        <w:t xml:space="preserve"> </w:t>
      </w:r>
      <w:r w:rsidRPr="00551C6F">
        <w:t xml:space="preserve">излучения плазмы такого разряда. </w:t>
      </w:r>
    </w:p>
    <w:p w:rsidR="000A2E8B" w:rsidRDefault="000A2E8B" w:rsidP="000A2E8B">
      <w:pPr>
        <w:pStyle w:val="Zv-bodyreport"/>
      </w:pPr>
      <w:r w:rsidRPr="00551C6F">
        <w:t>Работа выполнена при поддержке</w:t>
      </w:r>
      <w:r>
        <w:t xml:space="preserve"> </w:t>
      </w:r>
      <w:r w:rsidRPr="00B95177">
        <w:rPr>
          <w:rStyle w:val="apple-converted-space"/>
          <w:color w:val="222222"/>
        </w:rPr>
        <w:t>Российского</w:t>
      </w:r>
      <w:r>
        <w:rPr>
          <w:rStyle w:val="apple-converted-space"/>
          <w:color w:val="222222"/>
        </w:rPr>
        <w:t xml:space="preserve"> научного фонда, грант № </w:t>
      </w:r>
      <w:r w:rsidRPr="00B95177">
        <w:rPr>
          <w:color w:val="222222"/>
          <w:shd w:val="clear" w:color="auto" w:fill="FFFFFF"/>
        </w:rPr>
        <w:t>16-11-10174</w:t>
      </w:r>
      <w:r>
        <w:rPr>
          <w:color w:val="222222"/>
          <w:shd w:val="clear" w:color="auto" w:fill="FFFFFF"/>
        </w:rPr>
        <w:t xml:space="preserve"> и </w:t>
      </w:r>
      <w:r w:rsidRPr="00551C6F">
        <w:t>Российского фонда фундаментальных исследований, гранты:</w:t>
      </w:r>
      <w:r>
        <w:t xml:space="preserve"> </w:t>
      </w:r>
      <w:r w:rsidRPr="00551C6F">
        <w:t>№15-02-03757а, 16-02-01140 а.</w:t>
      </w:r>
      <w:r w:rsidRPr="00B95177">
        <w:rPr>
          <w:rFonts w:ascii="Arial" w:hAnsi="Arial" w:cs="Arial"/>
          <w:color w:val="222222"/>
          <w:sz w:val="19"/>
          <w:szCs w:val="19"/>
        </w:rPr>
        <w:t xml:space="preserve"> </w:t>
      </w:r>
    </w:p>
    <w:p w:rsidR="000A2E8B" w:rsidRPr="00551C6F" w:rsidRDefault="000A2E8B" w:rsidP="000A2E8B">
      <w:pPr>
        <w:pStyle w:val="Zv-TitleReferences-ru"/>
      </w:pPr>
      <w:r>
        <w:t>Литература</w:t>
      </w:r>
    </w:p>
    <w:p w:rsidR="000A2E8B" w:rsidRDefault="000A2E8B" w:rsidP="000A2E8B">
      <w:pPr>
        <w:pStyle w:val="Zv-References-ru"/>
        <w:numPr>
          <w:ilvl w:val="0"/>
          <w:numId w:val="1"/>
        </w:numPr>
        <w:rPr>
          <w:bCs/>
          <w:color w:val="000000"/>
        </w:rPr>
      </w:pPr>
      <w:r>
        <w:t xml:space="preserve"> И.В. Романов, В.Л. Паперный, Ю.В. Коробкин и др. Письма в ЖТФ. 2013, 39, 8, 62. </w:t>
      </w:r>
    </w:p>
    <w:p w:rsidR="000A2E8B" w:rsidRPr="00551C6F" w:rsidRDefault="000A2E8B" w:rsidP="000A2E8B">
      <w:pPr>
        <w:pStyle w:val="Zv-References-ru"/>
        <w:numPr>
          <w:ilvl w:val="0"/>
          <w:numId w:val="1"/>
        </w:numPr>
        <w:rPr>
          <w:szCs w:val="22"/>
          <w:lang w:val="en-US"/>
        </w:rPr>
      </w:pPr>
      <w:r w:rsidRPr="005A5AE2">
        <w:rPr>
          <w:lang w:val="en-US"/>
        </w:rPr>
        <w:t xml:space="preserve"> </w:t>
      </w:r>
      <w:r w:rsidRPr="00491CBE">
        <w:rPr>
          <w:lang w:val="fr-FR"/>
        </w:rPr>
        <w:t>I.V</w:t>
      </w:r>
      <w:r w:rsidRPr="00491CBE">
        <w:rPr>
          <w:color w:val="00000A"/>
          <w:shd w:val="clear" w:color="auto" w:fill="FFFFFF"/>
          <w:lang w:val="fr-FR"/>
        </w:rPr>
        <w:t>. Romanov, V.L. Paperny, Yu.V. Korobkin et al.</w:t>
      </w:r>
      <w:r>
        <w:rPr>
          <w:color w:val="00000A"/>
          <w:shd w:val="clear" w:color="auto" w:fill="FFFFFF"/>
          <w:lang w:val="fr-FR"/>
        </w:rPr>
        <w:t xml:space="preserve"> </w:t>
      </w:r>
      <w:r>
        <w:rPr>
          <w:color w:val="00000A"/>
          <w:shd w:val="clear" w:color="auto" w:fill="FFFFFF"/>
          <w:lang w:val="en-US"/>
        </w:rPr>
        <w:t>Physics of Plasmas</w:t>
      </w:r>
      <w:r w:rsidRPr="00551C6F">
        <w:rPr>
          <w:color w:val="00000A"/>
          <w:shd w:val="clear" w:color="auto" w:fill="FFFFFF"/>
          <w:lang w:val="en-US"/>
        </w:rPr>
        <w:t>. 2016, 23, 023112.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114" w:rsidRDefault="00AB0114">
      <w:r>
        <w:separator/>
      </w:r>
    </w:p>
  </w:endnote>
  <w:endnote w:type="continuationSeparator" w:id="0">
    <w:p w:rsidR="00AB0114" w:rsidRDefault="00AB01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8087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80873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A2E8B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114" w:rsidRDefault="00AB0114">
      <w:r>
        <w:separator/>
      </w:r>
    </w:p>
  </w:footnote>
  <w:footnote w:type="continuationSeparator" w:id="0">
    <w:p w:rsidR="00AB0114" w:rsidRDefault="00AB01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A80873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  <w:p w:rsidR="00654A7B" w:rsidRPr="00F41597" w:rsidRDefault="00654A7B" w:rsidP="00F415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B0114"/>
    <w:rsid w:val="0002206C"/>
    <w:rsid w:val="00043701"/>
    <w:rsid w:val="000A2E8B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D46CB"/>
    <w:rsid w:val="00A80873"/>
    <w:rsid w:val="00AB0114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uiPriority w:val="99"/>
    <w:unhideWhenUsed/>
    <w:rsid w:val="000A2E8B"/>
    <w:rPr>
      <w:rFonts w:ascii="Times New Roman" w:hAnsi="Times New Roman" w:cs="Times New Roman" w:hint="default"/>
      <w:color w:val="0000FF"/>
      <w:u w:val="single"/>
    </w:rPr>
  </w:style>
  <w:style w:type="character" w:customStyle="1" w:styleId="apple-converted-space">
    <w:name w:val="apple-converted-space"/>
    <w:basedOn w:val="a0"/>
    <w:rsid w:val="000A2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atsygvintsev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aser.plasma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perny@math.isu.runnet.ru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Рентгеноспектральные характеристики плазмы лазерно - Индуцируемого вакуумного разряда малой мощности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2017-01-13T11:56:00Z</dcterms:created>
  <dcterms:modified xsi:type="dcterms:W3CDTF">2017-01-13T11:57:00Z</dcterms:modified>
</cp:coreProperties>
</file>