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33" w:rsidRPr="009908E4" w:rsidRDefault="00E41E33" w:rsidP="00E41E33">
      <w:pPr>
        <w:pStyle w:val="Zv-Titlereport"/>
        <w:spacing w:line="216" w:lineRule="auto"/>
      </w:pPr>
      <w:bookmarkStart w:id="0" w:name="_Hlk468199712"/>
      <w:r w:rsidRPr="009908E4">
        <w:t>Облуче</w:t>
      </w:r>
      <w:r>
        <w:t>ние мощным потоком Мягкого Ретнгеновского Излучения тонкой S</w:t>
      </w:r>
      <w:r w:rsidRPr="004266FA">
        <w:rPr>
          <w:caps w:val="0"/>
          <w:lang w:val="en-US"/>
        </w:rPr>
        <w:t>n</w:t>
      </w:r>
      <w:r w:rsidRPr="009908E4">
        <w:t xml:space="preserve"> пленки</w:t>
      </w:r>
    </w:p>
    <w:p w:rsidR="00E41E33" w:rsidRPr="00E41E33" w:rsidRDefault="00E41E33" w:rsidP="00E41E33">
      <w:pPr>
        <w:pStyle w:val="Zv-Author"/>
        <w:spacing w:after="60"/>
      </w:pPr>
      <w:r w:rsidRPr="00E41E33">
        <w:t xml:space="preserve">Александров В.В., Грабовский Е.В., </w:t>
      </w:r>
      <w:r w:rsidRPr="001B5F6B">
        <w:rPr>
          <w:u w:val="single"/>
        </w:rPr>
        <w:t>Грицук А.Н.</w:t>
      </w:r>
      <w:r w:rsidRPr="00E41E33">
        <w:t xml:space="preserve">, Волков Г.С., Митрофанов К.Н., Олейник Г.М., Фролов И.Н., Чурин А.А., </w:t>
      </w:r>
      <w:bookmarkStart w:id="1" w:name="_Hlk468199471"/>
      <w:r w:rsidRPr="00E41E33">
        <w:rPr>
          <w:vertAlign w:val="superscript"/>
        </w:rPr>
        <w:t>1</w:t>
      </w:r>
      <w:bookmarkEnd w:id="1"/>
      <w:r w:rsidRPr="00E41E33">
        <w:t xml:space="preserve">Шевелько А.П., </w:t>
      </w:r>
      <w:r w:rsidRPr="00E41E33">
        <w:rPr>
          <w:vertAlign w:val="superscript"/>
        </w:rPr>
        <w:t>1</w:t>
      </w:r>
      <w:r w:rsidRPr="00E41E33">
        <w:t>Толстихина И.Ю.</w:t>
      </w:r>
    </w:p>
    <w:p w:rsidR="00E41E33" w:rsidRPr="00A908E9" w:rsidRDefault="00E41E33" w:rsidP="00E41E33">
      <w:pPr>
        <w:pStyle w:val="Zv-Organization"/>
        <w:spacing w:after="180"/>
      </w:pPr>
      <w:bookmarkStart w:id="2" w:name="_Hlk467082875"/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Pr="00A908E9">
        <w:rPr>
          <w:szCs w:val="24"/>
        </w:rPr>
        <w:br/>
        <w:t xml:space="preserve">    </w:t>
      </w:r>
      <w:r w:rsidRPr="006E791E">
        <w:rPr>
          <w:szCs w:val="24"/>
        </w:rPr>
        <w:t xml:space="preserve">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2"/>
      <w:r>
        <w:t xml:space="preserve">, </w:t>
      </w:r>
      <w:hyperlink r:id="rId7" w:history="1">
        <w:r w:rsidRPr="00307F56">
          <w:rPr>
            <w:rStyle w:val="a8"/>
          </w:rPr>
          <w:t>griar@triniti.ru</w:t>
        </w:r>
      </w:hyperlink>
      <w:r w:rsidRPr="0052436A">
        <w:br/>
      </w:r>
      <w:bookmarkStart w:id="3" w:name="_Hlk466914924"/>
      <w:bookmarkStart w:id="4" w:name="_Hlk466987384"/>
      <w:r w:rsidRPr="0052436A">
        <w:rPr>
          <w:szCs w:val="24"/>
          <w:vertAlign w:val="superscript"/>
        </w:rPr>
        <w:t>1</w:t>
      </w:r>
      <w:r w:rsidRPr="002F20E6">
        <w:rPr>
          <w:szCs w:val="24"/>
        </w:rPr>
        <w:t>Физический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BD394B">
        <w:rPr>
          <w:szCs w:val="24"/>
        </w:rPr>
        <w:t xml:space="preserve"> </w:t>
      </w:r>
      <w:r w:rsidRPr="002F20E6">
        <w:rPr>
          <w:szCs w:val="24"/>
        </w:rPr>
        <w:t>П</w:t>
      </w:r>
      <w:r w:rsidRPr="00BD394B">
        <w:rPr>
          <w:szCs w:val="24"/>
        </w:rPr>
        <w:t>.</w:t>
      </w:r>
      <w:r w:rsidRPr="002F20E6">
        <w:rPr>
          <w:szCs w:val="24"/>
        </w:rPr>
        <w:t>Н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BD394B">
        <w:rPr>
          <w:szCs w:val="24"/>
        </w:rPr>
        <w:t xml:space="preserve"> </w:t>
      </w:r>
      <w:r>
        <w:rPr>
          <w:szCs w:val="24"/>
        </w:rPr>
        <w:t>РАН</w:t>
      </w:r>
      <w:r w:rsidRPr="00BD394B">
        <w:rPr>
          <w:szCs w:val="24"/>
        </w:rPr>
        <w:t xml:space="preserve">, </w:t>
      </w:r>
      <w:bookmarkStart w:id="5" w:name="_Hlk468117049"/>
      <w:r w:rsidRPr="002F20E6">
        <w:rPr>
          <w:szCs w:val="24"/>
        </w:rPr>
        <w:t>г</w:t>
      </w:r>
      <w:r w:rsidRPr="00BD394B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BD394B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bookmarkEnd w:id="4"/>
      <w:bookmarkEnd w:id="5"/>
      <w:r>
        <w:t>,</w:t>
      </w:r>
      <w:r w:rsidRPr="00A908E9">
        <w:br/>
        <w:t xml:space="preserve">    </w:t>
      </w:r>
      <w:r>
        <w:t xml:space="preserve"> </w:t>
      </w:r>
      <w:hyperlink r:id="rId8" w:history="1">
        <w:r w:rsidRPr="00F57AD5">
          <w:rPr>
            <w:rStyle w:val="a8"/>
          </w:rPr>
          <w:t>shevelko@rambler.ru</w:t>
        </w:r>
      </w:hyperlink>
    </w:p>
    <w:bookmarkEnd w:id="0"/>
    <w:p w:rsidR="00E41E33" w:rsidRDefault="00E41E33" w:rsidP="00E41E33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4229100</wp:posOffset>
            </wp:positionV>
            <wp:extent cx="2537460" cy="195389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95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6DD">
        <w:t>Основополагающие эксперименты по физике высокой плотности энергии требуют создания макроскопических количеств вещества, которое однородно нагрето до экстремальных условий. На установке сверхвысокой электрической мощности Ангара-5-1 поток рентгеновского излучения с энергией до 100 кДж позволяет этого достичь. Перенос энергии тесно связывает излучательные свойства плазмы</w:t>
      </w:r>
      <w:r>
        <w:t xml:space="preserve"> с её гидродинамикой, и это игра</w:t>
      </w:r>
      <w:r w:rsidRPr="00FD26DD">
        <w:t xml:space="preserve">ет важную роль в ИТС, применениях рентгеновских источников, астрофизике. </w:t>
      </w:r>
      <w:r w:rsidRPr="00525903">
        <w:t>Плазма из материалов с большим атомным номером Z привлекает большое внимание как источник излучения вакуумного ультрафиолета (ВУФ).</w:t>
      </w:r>
      <w:r>
        <w:t xml:space="preserve"> П</w:t>
      </w:r>
      <w:r w:rsidRPr="00525903">
        <w:t>лазма олова Sn является привлекательным источником благодаря своей компактности и высокой излучательной способности.</w:t>
      </w:r>
      <w:r>
        <w:t xml:space="preserve"> Э</w:t>
      </w:r>
      <w:r w:rsidRPr="00525903">
        <w:t>кспериментальные данные по непрозрачности Sn плазмы в основном диапазоне ВУФ эмиссии являются критическими для определения оптимальных условий ВУФ генерации и исключительно важны для исследования переноса ВУФ излучения через периферийную плазму.</w:t>
      </w:r>
      <w:r>
        <w:t xml:space="preserve"> Была выполнена серия экспериментов по облучению оловянных пленок мощным источником рентгеновского излучения на основе </w:t>
      </w:r>
      <w:r>
        <w:rPr>
          <w:lang w:val="en-US"/>
        </w:rPr>
        <w:t>Z</w:t>
      </w:r>
      <w:r>
        <w:t>-пинча на установке Ангара-5-1 в геометрии аналогичной применявшейся ранее при облучении тонких алюминиевых фольг</w:t>
      </w:r>
      <w:r>
        <w:rPr>
          <w:lang w:val="en-US"/>
        </w:rPr>
        <w:t> </w:t>
      </w:r>
      <w:r w:rsidRPr="00525903">
        <w:t>[1]</w:t>
      </w:r>
      <w:r>
        <w:t>. Н</w:t>
      </w:r>
      <w:r w:rsidRPr="00184326">
        <w:t xml:space="preserve">а расстоянии </w:t>
      </w:r>
      <w:smartTag w:uri="urn:schemas-microsoft-com:office:smarttags" w:element="metricconverter">
        <w:smartTagPr>
          <w:attr w:name="ProductID" w:val="11 мм"/>
        </w:smartTagPr>
        <w:r w:rsidRPr="00184326">
          <w:t>11 мм</w:t>
        </w:r>
      </w:smartTag>
      <w:r w:rsidRPr="00184326">
        <w:t xml:space="preserve"> от оси, была размещена</w:t>
      </w:r>
      <w:r>
        <w:t xml:space="preserve"> лавсановая пленка толщиной 311</w:t>
      </w:r>
      <w:r>
        <w:rPr>
          <w:lang w:val="en-US"/>
        </w:rPr>
        <w:t> </w:t>
      </w:r>
      <w:r w:rsidRPr="00184326">
        <w:t>мкг/см</w:t>
      </w:r>
      <w:r w:rsidRPr="00184326">
        <w:rPr>
          <w:vertAlign w:val="superscript"/>
        </w:rPr>
        <w:t>2</w:t>
      </w:r>
      <w:r>
        <w:t xml:space="preserve"> (≈2</w:t>
      </w:r>
      <w:r w:rsidRPr="0052436A">
        <w:t>,</w:t>
      </w:r>
      <w:r w:rsidRPr="00184326">
        <w:t>2 мкм) с оловянным слоем толщиной 64 мкг/см</w:t>
      </w:r>
      <w:r w:rsidRPr="00184326">
        <w:rPr>
          <w:vertAlign w:val="superscript"/>
        </w:rPr>
        <w:t>2</w:t>
      </w:r>
      <w:r>
        <w:t xml:space="preserve"> (≈0</w:t>
      </w:r>
      <w:r w:rsidRPr="0052436A">
        <w:t>,</w:t>
      </w:r>
      <w:r w:rsidRPr="00184326">
        <w:t>09 мкм).</w:t>
      </w:r>
      <w:r>
        <w:t xml:space="preserve"> Плотность</w:t>
      </w:r>
      <w:r w:rsidRPr="00184326">
        <w:t xml:space="preserve"> </w:t>
      </w:r>
      <w:r>
        <w:t>мощности</w:t>
      </w:r>
      <w:r w:rsidRPr="00184326">
        <w:t xml:space="preserve"> излучения на мишени в максимуме </w:t>
      </w:r>
      <w:r>
        <w:t>рентгеновского импульса</w:t>
      </w:r>
      <w:r w:rsidRPr="00184326">
        <w:t xml:space="preserve"> </w:t>
      </w:r>
      <w:r>
        <w:t>варьировалась в диапазоне от 0</w:t>
      </w:r>
      <w:r w:rsidRPr="0052436A">
        <w:t>,</w:t>
      </w:r>
      <w:r w:rsidRPr="00184326">
        <w:t>05 ТВт/см</w:t>
      </w:r>
      <w:r w:rsidRPr="00184326">
        <w:rPr>
          <w:vertAlign w:val="superscript"/>
        </w:rPr>
        <w:t>2</w:t>
      </w:r>
      <w:r>
        <w:t xml:space="preserve"> и 0</w:t>
      </w:r>
      <w:r w:rsidRPr="0052436A">
        <w:t>,</w:t>
      </w:r>
      <w:r w:rsidRPr="00184326">
        <w:t>11 ТВт/см</w:t>
      </w:r>
      <w:r w:rsidRPr="00184326">
        <w:rPr>
          <w:vertAlign w:val="superscript"/>
        </w:rPr>
        <w:t>2</w:t>
      </w:r>
      <w:r>
        <w:t>. В каждом эксперименте одновременно регистрировались три спектра</w:t>
      </w:r>
      <w:r w:rsidRPr="00184326">
        <w:t xml:space="preserve"> </w:t>
      </w:r>
      <w:r>
        <w:t xml:space="preserve">излучения: 1) прошедшего через плазму олова, 2) прошедшего через холодный слой </w:t>
      </w:r>
      <w:r>
        <w:rPr>
          <w:lang w:val="en-US"/>
        </w:rPr>
        <w:t>Sn</w:t>
      </w:r>
      <w:r>
        <w:t xml:space="preserve"> такой же массы, и 3) спектр излучения </w:t>
      </w:r>
      <w:r>
        <w:rPr>
          <w:lang w:val="en-US"/>
        </w:rPr>
        <w:t>Z</w:t>
      </w:r>
      <w:r w:rsidRPr="00184326">
        <w:t>-</w:t>
      </w:r>
      <w:r>
        <w:t xml:space="preserve">пинча. Полученные результаты позволили </w:t>
      </w:r>
      <w:r w:rsidRPr="00184326">
        <w:t xml:space="preserve">определить коэффициент пропускания </w:t>
      </w:r>
      <w:r>
        <w:t xml:space="preserve">олова в виде «горячей» плазмы и «холодного» слоя. Коэффициент пропускания «горячей» фольги в диапазоне энергий </w:t>
      </w:r>
      <w:r>
        <w:br/>
        <w:t>30</w:t>
      </w:r>
      <w:r>
        <w:rPr>
          <w:lang w:val="en-US"/>
        </w:rPr>
        <w:t> </w:t>
      </w:r>
      <w:r>
        <w:t xml:space="preserve">– 280 эВ возрастает, что может быть связано с изменением пропускания плазмы не только оловянного слоя, но и лавсановой подложки. Проявляются особенности спектра в области 13,5 нм, связанные с Sn. </w:t>
      </w:r>
      <w:r w:rsidRPr="004D4C97">
        <w:t>Отметим также, что расчетное</w:t>
      </w:r>
      <w:r>
        <w:t xml:space="preserve"> </w:t>
      </w:r>
      <w:r w:rsidRPr="00514982">
        <w:t>[</w:t>
      </w:r>
      <w:r>
        <w:t>2</w:t>
      </w:r>
      <w:r w:rsidRPr="00514982">
        <w:t>]</w:t>
      </w:r>
      <w:r w:rsidRPr="004D4C97">
        <w:t xml:space="preserve"> пропускание «холодной» фольги</w:t>
      </w:r>
      <w:r>
        <w:t xml:space="preserve"> (кривая 1 на рисунке)</w:t>
      </w:r>
      <w:r w:rsidRPr="004D4C97">
        <w:t>, коли</w:t>
      </w:r>
      <w:r>
        <w:t>чественно совпадает с полученным</w:t>
      </w:r>
      <w:r w:rsidRPr="004D4C97">
        <w:t xml:space="preserve"> нами</w:t>
      </w:r>
      <w:r>
        <w:t xml:space="preserve"> экспериментальным (кривая 2 на рисунке). Такое совпадение не наблюдалось в экспериментах с А</w:t>
      </w:r>
      <w:r>
        <w:rPr>
          <w:lang w:val="en-US"/>
        </w:rPr>
        <w:t>l</w:t>
      </w:r>
      <w:r>
        <w:t xml:space="preserve"> фольгой </w:t>
      </w:r>
      <w:r w:rsidRPr="000603B0">
        <w:t>[</w:t>
      </w:r>
      <w:r>
        <w:t>1</w:t>
      </w:r>
      <w:r w:rsidRPr="000603B0">
        <w:t>]</w:t>
      </w:r>
      <w:r>
        <w:t>.</w:t>
      </w:r>
      <w:r w:rsidRPr="000252FD">
        <w:t xml:space="preserve"> </w:t>
      </w:r>
    </w:p>
    <w:p w:rsidR="00E41E33" w:rsidRDefault="00E41E33" w:rsidP="00E41E33">
      <w:pPr>
        <w:pStyle w:val="Zv-bodyreport"/>
      </w:pPr>
      <w:r w:rsidRPr="008144A3">
        <w:t>Работа выполнена при частичной финансовой поддержке Госкорпорации Росатом и РФФИ по грантам: №1</w:t>
      </w:r>
      <w:r>
        <w:t>6</w:t>
      </w:r>
      <w:r w:rsidRPr="008144A3">
        <w:t>-02-00</w:t>
      </w:r>
      <w:r>
        <w:t>084</w:t>
      </w:r>
      <w:r w:rsidRPr="008144A3">
        <w:t>-а, №1</w:t>
      </w:r>
      <w:r>
        <w:t>6</w:t>
      </w:r>
      <w:r w:rsidRPr="008144A3">
        <w:t>-02-00</w:t>
      </w:r>
      <w:r>
        <w:t xml:space="preserve">112-а </w:t>
      </w:r>
      <w:r w:rsidRPr="008144A3">
        <w:t>и № 1</w:t>
      </w:r>
      <w:r>
        <w:t>6</w:t>
      </w:r>
      <w:r w:rsidRPr="008144A3">
        <w:t>-02-004</w:t>
      </w:r>
      <w:r>
        <w:t>91</w:t>
      </w:r>
      <w:r w:rsidRPr="008144A3">
        <w:t>-а.</w:t>
      </w:r>
    </w:p>
    <w:p w:rsidR="00E41E33" w:rsidRPr="008144A3" w:rsidRDefault="00E41E33" w:rsidP="00E41E33">
      <w:pPr>
        <w:pStyle w:val="Zv-TitleReferences-en"/>
        <w:spacing w:line="216" w:lineRule="auto"/>
      </w:pPr>
      <w:r>
        <w:t>Литература</w:t>
      </w:r>
    </w:p>
    <w:p w:rsidR="00E41E33" w:rsidRDefault="00E41E33" w:rsidP="00E41E33">
      <w:pPr>
        <w:pStyle w:val="Zv-References-ru"/>
        <w:numPr>
          <w:ilvl w:val="0"/>
          <w:numId w:val="1"/>
        </w:numPr>
        <w:spacing w:line="216" w:lineRule="auto"/>
      </w:pPr>
      <w:r>
        <w:t xml:space="preserve">Е.В. Грабовский, П.В. Сасоров, А.П. Шевелько, </w:t>
      </w:r>
      <w:r w:rsidRPr="00C727D9">
        <w:t xml:space="preserve">В.В. Александров, С.Н. Андреев, М.М. Баско, А.В. Браницкий, А.Н. Грицук </w:t>
      </w:r>
      <w:r>
        <w:t>и др. Письма в "Журнал экспериментальной и теоретической физики". 2016. Т. 103. № 5. С. 394-401.</w:t>
      </w:r>
    </w:p>
    <w:p w:rsidR="00E41E33" w:rsidRDefault="00E41E33" w:rsidP="00E41E33">
      <w:pPr>
        <w:pStyle w:val="Zv-References-ru"/>
        <w:numPr>
          <w:ilvl w:val="0"/>
          <w:numId w:val="1"/>
        </w:numPr>
        <w:spacing w:line="216" w:lineRule="auto"/>
      </w:pPr>
      <w:hyperlink r:id="rId10" w:history="1">
        <w:r w:rsidRPr="00FA3C92">
          <w:rPr>
            <w:rStyle w:val="a8"/>
          </w:rPr>
          <w:t>http://henke.lbl.gov/optical_constants/filter2.html</w:t>
        </w:r>
      </w:hyperlink>
    </w:p>
    <w:sectPr w:rsidR="00E41E3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7F" w:rsidRDefault="0064257F">
      <w:r>
        <w:separator/>
      </w:r>
    </w:p>
  </w:endnote>
  <w:endnote w:type="continuationSeparator" w:id="0">
    <w:p w:rsidR="0064257F" w:rsidRDefault="0064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F6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7F" w:rsidRDefault="0064257F">
      <w:r>
        <w:separator/>
      </w:r>
    </w:p>
  </w:footnote>
  <w:footnote w:type="continuationSeparator" w:id="0">
    <w:p w:rsidR="0064257F" w:rsidRDefault="00642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F042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5F6B"/>
    <w:rsid w:val="0002206C"/>
    <w:rsid w:val="00043701"/>
    <w:rsid w:val="000C657D"/>
    <w:rsid w:val="000C7078"/>
    <w:rsid w:val="000D76E9"/>
    <w:rsid w:val="000E495B"/>
    <w:rsid w:val="001B5F6B"/>
    <w:rsid w:val="001C0CCB"/>
    <w:rsid w:val="001F042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4257F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41E33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41E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velko@ramble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iar@trinit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enke.lbl.gov/optical_constants/filter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2017-01-11T15:48:00Z</dcterms:created>
  <dcterms:modified xsi:type="dcterms:W3CDTF">2017-01-11T15:54:00Z</dcterms:modified>
</cp:coreProperties>
</file>