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07" w:rsidRPr="009A319A" w:rsidRDefault="00614107" w:rsidP="00614107">
      <w:pPr>
        <w:pStyle w:val="Zv-Titlereport"/>
        <w:ind w:left="567" w:right="566"/>
        <w:rPr>
          <w:bCs/>
          <w:szCs w:val="24"/>
        </w:rPr>
      </w:pPr>
      <w:bookmarkStart w:id="0" w:name="_Hlk468199887"/>
      <w:bookmarkStart w:id="1" w:name="OLE_LINK5"/>
      <w:bookmarkStart w:id="2" w:name="OLE_LINK6"/>
      <w:r w:rsidRPr="007E20B5">
        <w:rPr>
          <w:bCs/>
          <w:szCs w:val="24"/>
        </w:rPr>
        <w:t>Генерация коротких электронных сгустков при</w:t>
      </w:r>
      <w:r>
        <w:rPr>
          <w:bCs/>
          <w:szCs w:val="24"/>
          <w:lang w:val="en-US"/>
        </w:rPr>
        <w:t> </w:t>
      </w:r>
      <w:r w:rsidRPr="007E20B5">
        <w:rPr>
          <w:bCs/>
          <w:szCs w:val="24"/>
        </w:rPr>
        <w:t>прохождении лазерным импульсом резкой</w:t>
      </w:r>
      <w:r>
        <w:rPr>
          <w:bCs/>
          <w:szCs w:val="24"/>
          <w:lang w:val="en-US"/>
        </w:rPr>
        <w:t> </w:t>
      </w:r>
      <w:r w:rsidRPr="007E20B5">
        <w:rPr>
          <w:bCs/>
          <w:szCs w:val="24"/>
        </w:rPr>
        <w:t>границы неоднородной плазмы</w:t>
      </w:r>
      <w:bookmarkEnd w:id="1"/>
      <w:bookmarkEnd w:id="2"/>
    </w:p>
    <w:p w:rsidR="00614107" w:rsidRDefault="00614107" w:rsidP="00614107">
      <w:pPr>
        <w:pStyle w:val="Zv-Author"/>
      </w:pPr>
      <w:r>
        <w:t>Кузнецов</w:t>
      </w:r>
      <w:r w:rsidRPr="00B76684">
        <w:t xml:space="preserve"> </w:t>
      </w:r>
      <w:r>
        <w:t>С.В.</w:t>
      </w:r>
    </w:p>
    <w:p w:rsidR="00614107" w:rsidRPr="0017312A" w:rsidRDefault="00614107" w:rsidP="00614107">
      <w:pPr>
        <w:pStyle w:val="Zv-Organization"/>
      </w:pPr>
      <w:r w:rsidRPr="00B76684">
        <w:t>Объединенный институт высоких температур РАН, г. Москва, Россия,</w:t>
      </w:r>
      <w:r w:rsidRPr="0017312A">
        <w:t xml:space="preserve"> </w:t>
      </w:r>
      <w:hyperlink r:id="rId7" w:history="1">
        <w:r w:rsidRPr="00F57AD5">
          <w:rPr>
            <w:rStyle w:val="a8"/>
          </w:rPr>
          <w:t>shenau@rambler.ru</w:t>
        </w:r>
      </w:hyperlink>
    </w:p>
    <w:bookmarkEnd w:id="0"/>
    <w:p w:rsidR="00614107" w:rsidRDefault="00614107" w:rsidP="00614107">
      <w:pPr>
        <w:pStyle w:val="Zv-bodyreport"/>
      </w:pPr>
      <w:r>
        <w:t>Аналитически и посредством</w:t>
      </w:r>
      <w:r w:rsidRPr="00515D2B">
        <w:t xml:space="preserve"> </w:t>
      </w:r>
      <w:r w:rsidRPr="0099266A">
        <w:t xml:space="preserve">численного моделирования исследуется процесс </w:t>
      </w:r>
      <w:r>
        <w:t>генерации</w:t>
      </w:r>
      <w:r w:rsidRPr="0099266A">
        <w:t xml:space="preserve"> компактных сгустков</w:t>
      </w:r>
      <w:r>
        <w:t xml:space="preserve"> электронов при взаимодействии </w:t>
      </w:r>
      <w:r w:rsidRPr="0099266A">
        <w:t>широкого лазерного импульса с полуограниченной плазмой</w:t>
      </w:r>
      <w:r>
        <w:t xml:space="preserve">, имеющей резкую границу </w:t>
      </w:r>
      <w:r w:rsidRPr="00A03C0A">
        <w:t>[1]</w:t>
      </w:r>
      <w:r>
        <w:t xml:space="preserve">. </w:t>
      </w:r>
    </w:p>
    <w:p w:rsidR="00614107" w:rsidRDefault="00614107" w:rsidP="00614107">
      <w:pPr>
        <w:pStyle w:val="Zv-bodyreport"/>
        <w:rPr>
          <w:lang w:val="en-US"/>
        </w:rPr>
      </w:pPr>
      <w:r w:rsidRPr="007E20B5">
        <w:t xml:space="preserve">Показано, что процесс </w:t>
      </w:r>
      <w:r>
        <w:t>формирования</w:t>
      </w:r>
      <w:r w:rsidRPr="007E20B5">
        <w:t xml:space="preserve"> сгустков электронов при прохождении лазерного импульса через границу плазмы полностью определяется характеристиками плазменных осцилляторов, возбужденных в ней лазерным импульсом. Необходимым условием генерации сгустков электронов является условие, чтобы энергия плазменных осцилляторов была больше релятивистского гамма-фактора кильватерной волны лазерного импульса. В результате развития процесса генерации происходит самоинжекция фоновых электронов плазмы в ускоряющую фазу первого периода кильватерного волны лазерного импульса и последующее ускорение в ней электронного сгустка.</w:t>
      </w:r>
    </w:p>
    <w:p w:rsidR="00614107" w:rsidRPr="00751061" w:rsidRDefault="00614107" w:rsidP="00614107">
      <w:pPr>
        <w:pStyle w:val="Zv-bodyreport"/>
      </w:pPr>
      <w:r w:rsidRPr="00751061">
        <w:t xml:space="preserve">Выявлено, что процесс самоинжекции электронов в кильватерную волну начинается с того электрона, который до воздействия на него лазерного импульса находился в глубине плазмы на расстоянии от ее границы равном амплитуде его осцилляций, вызванных взаимодействием с лазерным импульсом. В дальнейшем этот электрон становится лидером, т.е. является самым первым в головной части захваченного кильватерной волной сгустка. Характеристики плазменных осцилляторов полностью определяют толщину слоя плазмы, из которого все электроны инжектируются в кильватерную волну и формируют в ней сгусток захваченных электронов. Энергия инжектируемых электронов такова, что их скорость близка к фазовой скорости кильватерной волны. </w:t>
      </w:r>
    </w:p>
    <w:p w:rsidR="00614107" w:rsidRPr="00751061" w:rsidRDefault="00614107" w:rsidP="00614107">
      <w:pPr>
        <w:pStyle w:val="Zv-bodyreport"/>
      </w:pPr>
      <w:r w:rsidRPr="00751061">
        <w:t xml:space="preserve">Распределение электронов захваченного сгустка по координате характеризуется их группировкой вблизи электрона-лидера, </w:t>
      </w:r>
      <w:r>
        <w:t>причем</w:t>
      </w:r>
      <w:r w:rsidRPr="00751061">
        <w:t xml:space="preserve"> плотность электронов в сгустке может на несколько порядков превышать плотность плазмы. Это соответствует тому, что длина захваченного сгустка много меньше толщины плазменного слоя, в котором данные электроны располагались изначально. </w:t>
      </w:r>
    </w:p>
    <w:p w:rsidR="00614107" w:rsidRPr="00751061" w:rsidRDefault="00614107" w:rsidP="00614107">
      <w:pPr>
        <w:pStyle w:val="Zv-bodyreport"/>
      </w:pPr>
      <w:r w:rsidRPr="00751061">
        <w:t xml:space="preserve">Длина захваченного сгустка формируется за счет эффекта кинематической группировки, который состоит в том, что самоинжекция электрона в кильватерную волну происходит в той пространственной точке и в тот момент времени, когда электрон-лидер вместе с захваченными ранее электронами, находятся вблизи нее. </w:t>
      </w:r>
    </w:p>
    <w:p w:rsidR="00614107" w:rsidRPr="007E20B5" w:rsidRDefault="00614107" w:rsidP="00614107">
      <w:pPr>
        <w:pStyle w:val="Zv-bodyreport"/>
      </w:pPr>
      <w:r w:rsidRPr="007E20B5">
        <w:t>Опре</w:t>
      </w:r>
      <w:r>
        <w:t>делены параметры сгенерированного сгустка</w:t>
      </w:r>
      <w:r w:rsidRPr="007E20B5">
        <w:t xml:space="preserve"> электронов </w:t>
      </w:r>
      <w:r w:rsidRPr="00B76684">
        <w:t>—</w:t>
      </w:r>
      <w:r>
        <w:t xml:space="preserve"> заряд сгустка,</w:t>
      </w:r>
      <w:r w:rsidRPr="007E20B5">
        <w:t xml:space="preserve"> его длина</w:t>
      </w:r>
      <w:r>
        <w:t xml:space="preserve"> и разброс по энергии между электронами в нем</w:t>
      </w:r>
      <w:r w:rsidRPr="007E20B5">
        <w:t xml:space="preserve">. Показано, что в данном процессе возможно получение коротких сгустков электронов (соответствующих длительности в десятки аттосекунд) и достаточно большого заряда в несколько </w:t>
      </w:r>
      <w:r>
        <w:t>сотен п</w:t>
      </w:r>
      <w:r w:rsidRPr="007E20B5">
        <w:t xml:space="preserve">К, подходящих для последующего моноэнергетического ускорения. </w:t>
      </w:r>
    </w:p>
    <w:p w:rsidR="00614107" w:rsidRDefault="00614107" w:rsidP="00614107">
      <w:pPr>
        <w:pStyle w:val="Zv-bodyreport"/>
      </w:pPr>
      <w:r>
        <w:t xml:space="preserve">Исследование </w:t>
      </w:r>
      <w:r w:rsidRPr="00920AE7">
        <w:t>выполнено за счет гранта Российского научного фонда (проект №14-50-00124)</w:t>
      </w:r>
    </w:p>
    <w:p w:rsidR="00614107" w:rsidRDefault="00614107" w:rsidP="00614107">
      <w:pPr>
        <w:pStyle w:val="Zv-TitleReferences-en"/>
        <w:rPr>
          <w:lang w:val="en-US"/>
        </w:rPr>
      </w:pPr>
      <w:r>
        <w:t>Литература</w:t>
      </w:r>
    </w:p>
    <w:p w:rsidR="00614107" w:rsidRPr="00C23C7D" w:rsidRDefault="00614107" w:rsidP="00614107">
      <w:pPr>
        <w:pStyle w:val="Zv-References-ru"/>
        <w:numPr>
          <w:ilvl w:val="0"/>
          <w:numId w:val="1"/>
        </w:numPr>
      </w:pPr>
      <w:r>
        <w:t>Кузнецов</w:t>
      </w:r>
      <w:r w:rsidRPr="00C23C7D">
        <w:t xml:space="preserve"> С.В. </w:t>
      </w:r>
      <w:r>
        <w:t>ЖЭТФ, 2016</w:t>
      </w:r>
      <w:r w:rsidRPr="00C23C7D">
        <w:t xml:space="preserve">, </w:t>
      </w:r>
      <w:r>
        <w:t>Т 150, №. 2 (8), С</w:t>
      </w:r>
      <w:r w:rsidRPr="00956F21">
        <w:t>. 195–213.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4C" w:rsidRDefault="001B0C4C">
      <w:r>
        <w:separator/>
      </w:r>
    </w:p>
  </w:endnote>
  <w:endnote w:type="continuationSeparator" w:id="0">
    <w:p w:rsidR="001B0C4C" w:rsidRDefault="001B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410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4C" w:rsidRDefault="001B0C4C">
      <w:r>
        <w:separator/>
      </w:r>
    </w:p>
  </w:footnote>
  <w:footnote w:type="continuationSeparator" w:id="0">
    <w:p w:rsidR="001B0C4C" w:rsidRDefault="001B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F042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0C4C"/>
    <w:rsid w:val="0002206C"/>
    <w:rsid w:val="00043701"/>
    <w:rsid w:val="000C657D"/>
    <w:rsid w:val="000C7078"/>
    <w:rsid w:val="000D76E9"/>
    <w:rsid w:val="000E495B"/>
    <w:rsid w:val="001B0C4C"/>
    <w:rsid w:val="001C0CCB"/>
    <w:rsid w:val="001F042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14107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Author0">
    <w:name w:val="Zv-Author Знак"/>
    <w:basedOn w:val="a0"/>
    <w:link w:val="Zv-Author"/>
    <w:locked/>
    <w:rsid w:val="00614107"/>
    <w:rPr>
      <w:bCs/>
      <w:iCs/>
      <w:sz w:val="24"/>
    </w:rPr>
  </w:style>
  <w:style w:type="character" w:styleId="a8">
    <w:name w:val="Hyperlink"/>
    <w:basedOn w:val="a0"/>
    <w:rsid w:val="006141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nau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коротких электронных сгустков при прохождении лазерным импульсом резкой границы неоднородной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2017-01-11T15:11:00Z</dcterms:created>
  <dcterms:modified xsi:type="dcterms:W3CDTF">2017-01-11T15:12:00Z</dcterms:modified>
</cp:coreProperties>
</file>