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65" w:rsidRDefault="00B42B65" w:rsidP="00B42B65">
      <w:pPr>
        <w:pStyle w:val="Zv-Titlereport"/>
      </w:pPr>
      <w:bookmarkStart w:id="0" w:name="OLE_LINK3"/>
      <w:bookmarkStart w:id="1" w:name="OLE_LINK4"/>
      <w:r w:rsidRPr="008C2F93">
        <w:t xml:space="preserve">Влияние положения </w:t>
      </w:r>
      <w:r>
        <w:t xml:space="preserve">узла входного зеркала диагностики СВЛ </w:t>
      </w:r>
      <w:r w:rsidRPr="008C2F93">
        <w:t xml:space="preserve">и коллиматора </w:t>
      </w:r>
      <w:r w:rsidRPr="008C2F93">
        <w:rPr>
          <w:lang w:val="en-US"/>
        </w:rPr>
        <w:t>NPA</w:t>
      </w:r>
      <w:r w:rsidRPr="008C2F93">
        <w:t xml:space="preserve"> на нейтронны</w:t>
      </w:r>
      <w:r>
        <w:t>е</w:t>
      </w:r>
      <w:r w:rsidRPr="008C2F93">
        <w:t xml:space="preserve"> характеристики в </w:t>
      </w:r>
      <w:r>
        <w:t>экваториальном порту №11 ИТЭР</w:t>
      </w:r>
      <w:bookmarkEnd w:id="0"/>
      <w:bookmarkEnd w:id="1"/>
    </w:p>
    <w:p w:rsidR="00B42B65" w:rsidRDefault="00B42B65" w:rsidP="00B42B65">
      <w:pPr>
        <w:pStyle w:val="Zv-Author"/>
      </w:pPr>
      <w:r w:rsidRPr="00C86618">
        <w:rPr>
          <w:u w:val="single"/>
        </w:rPr>
        <w:t>Афанасенко</w:t>
      </w:r>
      <w:r w:rsidRPr="00B42B65">
        <w:rPr>
          <w:u w:val="single"/>
        </w:rPr>
        <w:t xml:space="preserve"> </w:t>
      </w:r>
      <w:r w:rsidRPr="00C86618">
        <w:rPr>
          <w:u w:val="single"/>
        </w:rPr>
        <w:t>Р.С.</w:t>
      </w:r>
      <w:r w:rsidRPr="00B42B65">
        <w:t>,</w:t>
      </w:r>
      <w:r>
        <w:t xml:space="preserve"> Алексеев</w:t>
      </w:r>
      <w:r w:rsidRPr="00B42B65">
        <w:t xml:space="preserve"> </w:t>
      </w:r>
      <w:r>
        <w:t>А.Г., Кутеев</w:t>
      </w:r>
      <w:r w:rsidRPr="00B42B65">
        <w:t xml:space="preserve"> </w:t>
      </w:r>
      <w:r>
        <w:t>Б.В.</w:t>
      </w:r>
    </w:p>
    <w:p w:rsidR="00B42B65" w:rsidRPr="00923A72" w:rsidRDefault="00B42B65" w:rsidP="00B42B65">
      <w:pPr>
        <w:pStyle w:val="Zv-Organization"/>
      </w:pPr>
      <w:r>
        <w:t xml:space="preserve">НИЦ </w:t>
      </w:r>
      <w:r w:rsidRPr="00815C69">
        <w:t>“</w:t>
      </w:r>
      <w:r>
        <w:t>Курчатовский институт</w:t>
      </w:r>
      <w:r w:rsidRPr="00815C69">
        <w:t>”</w:t>
      </w:r>
      <w:r>
        <w:t>, Россия,123182 Москва, пл. Академика Курчатова 1,</w:t>
      </w:r>
      <w:r w:rsidRPr="00C86618">
        <w:t xml:space="preserve"> </w:t>
      </w:r>
      <w:hyperlink r:id="rId7" w:history="1">
        <w:r w:rsidRPr="00642139">
          <w:rPr>
            <w:rStyle w:val="a8"/>
            <w:lang w:val="en-US"/>
          </w:rPr>
          <w:t>afanasenkorom</w:t>
        </w:r>
        <w:r w:rsidRPr="00642139">
          <w:rPr>
            <w:rStyle w:val="a8"/>
          </w:rPr>
          <w:t>@</w:t>
        </w:r>
        <w:r w:rsidRPr="00642139">
          <w:rPr>
            <w:rStyle w:val="a8"/>
            <w:lang w:val="en-US"/>
          </w:rPr>
          <w:t>gmail</w:t>
        </w:r>
        <w:r w:rsidRPr="00642139">
          <w:rPr>
            <w:rStyle w:val="a8"/>
          </w:rPr>
          <w:t>.</w:t>
        </w:r>
        <w:r w:rsidRPr="00642139">
          <w:rPr>
            <w:rStyle w:val="a8"/>
            <w:lang w:val="en-US"/>
          </w:rPr>
          <w:t>com</w:t>
        </w:r>
      </w:hyperlink>
    </w:p>
    <w:p w:rsidR="00B42B65" w:rsidRDefault="00B42B65" w:rsidP="00B42B65">
      <w:pPr>
        <w:pStyle w:val="Zv-bodyreport"/>
      </w:pPr>
      <w:r>
        <w:t xml:space="preserve">Работа посвящена исследованию по оценке нейтронных параметров и влиянию положения российского диагностического оборудования по спектроскопии водородных линий </w:t>
      </w:r>
      <w:r w:rsidRPr="000C5D4F">
        <w:t>(</w:t>
      </w:r>
      <w:r>
        <w:t>СВЛ</w:t>
      </w:r>
      <w:r w:rsidRPr="000C5D4F">
        <w:t>)</w:t>
      </w:r>
      <w:r>
        <w:t xml:space="preserve"> на полный поток нейтронов в экваториальном порту №11 (</w:t>
      </w:r>
      <w:r>
        <w:rPr>
          <w:lang w:val="en-US"/>
        </w:rPr>
        <w:t>EPP</w:t>
      </w:r>
      <w:r w:rsidRPr="0002697F">
        <w:t>#11</w:t>
      </w:r>
      <w:r>
        <w:t>) ИТЭР в герметизирующей плите, отделяющей внутреннее пространство порта от межпортового пространства, и оптимизации их положения и защиты.</w:t>
      </w:r>
    </w:p>
    <w:p w:rsidR="00B42B65" w:rsidRPr="00164EE1" w:rsidRDefault="00B42B65" w:rsidP="00B42B65">
      <w:pPr>
        <w:pStyle w:val="Zv-bodyreport"/>
      </w:pPr>
      <w:r w:rsidRPr="00164EE1">
        <w:t xml:space="preserve">Нейтронная обстановка в портах ИТЭР влияет на работоспособность технологических и диагностических систем, определяет характеристики безопасности установки и возможности ее обслуживания. </w:t>
      </w:r>
    </w:p>
    <w:p w:rsidR="00B42B65" w:rsidRPr="00164EE1" w:rsidRDefault="00B42B65" w:rsidP="00B42B65">
      <w:pPr>
        <w:pStyle w:val="Zv-bodyreport"/>
      </w:pPr>
      <w:r w:rsidRPr="00164EE1">
        <w:t>Анализ нейтронной обстановки в диагностических портах ИТЭР требует разработки трехмерных моделей, учитывающих как геометрические параметры диагностических систем, так и характеристики материалов.</w:t>
      </w:r>
    </w:p>
    <w:p w:rsidR="00B42B65" w:rsidRPr="00164EE1" w:rsidRDefault="00B42B65" w:rsidP="00B42B65">
      <w:pPr>
        <w:pStyle w:val="Zv-bodyreport"/>
      </w:pPr>
      <w:r w:rsidRPr="00164EE1">
        <w:t>Работа посвящена разработке нейтронно-физической модели и исследованию нейтронной обстановки в экваториальном порту №11 (EPP#11) ИТЭР с целью выбора конструкций и материалов, обеспечивающие минимальную утечку нейтронов через патрубки.  Оценено влияние расположения российского диагностического оборудования, обеспечивающего спектроскопию водородных линий (СВЛ), на полный поток нейтронов в герметизирующей плите, отделяющей внутреннее пространство порта от межпортового пространства. Выполнена оптимизация размещения элементов диагностики защитных модулей.</w:t>
      </w:r>
    </w:p>
    <w:p w:rsidR="00B42B65" w:rsidRPr="00164EE1" w:rsidRDefault="00B42B65" w:rsidP="00B42B65">
      <w:pPr>
        <w:pStyle w:val="Zv-bodyreport"/>
      </w:pPr>
      <w:r w:rsidRPr="00164EE1">
        <w:t>Рассмотрены более 30 вариантов нейтронной модели с различными положениями NPA коллиматора и узла входного зеркала (УВЗ) диагностики СВЛ; в том числе варианты с новой улучшенной защитой, предложенной ИЯФ СОРАН и командой СВЛ. Оценено влияние отдельных диагностик в каждом из модулей защиты диагностики (DSM).</w:t>
      </w:r>
    </w:p>
    <w:p w:rsidR="00B42B65" w:rsidRPr="00164EE1" w:rsidRDefault="00B42B65" w:rsidP="00B42B65">
      <w:pPr>
        <w:pStyle w:val="Zv-bodyreport"/>
      </w:pPr>
      <w:r w:rsidRPr="00164EE1">
        <w:t xml:space="preserve">Показано, что взаимное смещение коллиматора NPA и нижнего УВЗ диагностики СВЛ в пределах 5-10 см относительно их номинального положения приводит к незначительному увеличению полного потока нейтронов в герметизирующей плите, порядка 1%. </w:t>
      </w:r>
    </w:p>
    <w:p w:rsidR="00B42B65" w:rsidRPr="00164EE1" w:rsidRDefault="00B42B65" w:rsidP="00B42B65">
      <w:pPr>
        <w:pStyle w:val="Zv-bodyreport"/>
      </w:pPr>
      <w:r w:rsidRPr="00164EE1">
        <w:t xml:space="preserve">После улучшения защиты ИЯФ СОРАН можно отметить положительное  влияние нового дизайна защиты, который позволил снизить значение полного потока нейтронов на 30% по сравнению с конструкциями, проанализированными в 2015 году. </w:t>
      </w:r>
    </w:p>
    <w:p w:rsidR="00B42B65" w:rsidRPr="00164EE1" w:rsidRDefault="00B42B65" w:rsidP="00B42B65">
      <w:pPr>
        <w:pStyle w:val="Zv-bodyreport"/>
      </w:pPr>
      <w:r w:rsidRPr="00164EE1">
        <w:t>В итоге работы оценен вклад в полный поток нейтронов от каждого DSM и их суммарное воздействие.</w:t>
      </w:r>
    </w:p>
    <w:sectPr w:rsidR="00B42B65" w:rsidRPr="00164EE1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78" w:rsidRDefault="00D25978">
      <w:r>
        <w:separator/>
      </w:r>
    </w:p>
  </w:endnote>
  <w:endnote w:type="continuationSeparator" w:id="0">
    <w:p w:rsidR="00D25978" w:rsidRDefault="00D259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A56A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A56A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42B6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78" w:rsidRDefault="00D25978">
      <w:r>
        <w:separator/>
      </w:r>
    </w:p>
  </w:footnote>
  <w:footnote w:type="continuationSeparator" w:id="0">
    <w:p w:rsidR="00D25978" w:rsidRDefault="00D259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B42B65" w:rsidRDefault="00CA56A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597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42B65"/>
    <w:rsid w:val="00B622ED"/>
    <w:rsid w:val="00B9584E"/>
    <w:rsid w:val="00BC1716"/>
    <w:rsid w:val="00C103CD"/>
    <w:rsid w:val="00C232A0"/>
    <w:rsid w:val="00CA56AF"/>
    <w:rsid w:val="00D25978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42B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fanasenkoro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положения узла входного зеркала диагностики СВЛ и коллиматора NPA на нейтронные характеристики в экваториальном порту №11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2017-02-02T10:20:00Z</dcterms:created>
  <dcterms:modified xsi:type="dcterms:W3CDTF">2017-02-02T10:22:00Z</dcterms:modified>
</cp:coreProperties>
</file>