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E8" w:rsidRPr="00EB0D8F" w:rsidRDefault="00EF23E8" w:rsidP="00EF23E8">
      <w:pPr>
        <w:pStyle w:val="Zv-Titlereport"/>
      </w:pPr>
      <w:bookmarkStart w:id="0" w:name="_Hlk468714304"/>
      <w:bookmarkStart w:id="1" w:name="OLE_LINK54"/>
      <w:bookmarkStart w:id="2" w:name="OLE_LINK55"/>
      <w:r>
        <w:t>разработка и проектирование вакуумных вводов для электрических линий связи детекторного модуля дмнп</w:t>
      </w:r>
      <w:bookmarkEnd w:id="1"/>
      <w:bookmarkEnd w:id="2"/>
      <w:r>
        <w:t xml:space="preserve"> </w:t>
      </w:r>
    </w:p>
    <w:p w:rsidR="00EF23E8" w:rsidRDefault="00EF23E8" w:rsidP="00EF23E8">
      <w:pPr>
        <w:pStyle w:val="Zv-Author"/>
      </w:pPr>
      <w:bookmarkStart w:id="3" w:name="_Hlk468715013"/>
      <w:r w:rsidRPr="00EB0D8F">
        <w:rPr>
          <w:vertAlign w:val="superscript"/>
        </w:rPr>
        <w:t>1</w:t>
      </w:r>
      <w:r w:rsidRPr="00EB0D8F">
        <w:rPr>
          <w:u w:val="single"/>
        </w:rPr>
        <w:t>Гавриленко</w:t>
      </w:r>
      <w:r w:rsidRPr="00B24280">
        <w:rPr>
          <w:u w:val="single"/>
        </w:rPr>
        <w:t xml:space="preserve"> </w:t>
      </w:r>
      <w:r w:rsidRPr="00EB0D8F">
        <w:rPr>
          <w:u w:val="single"/>
        </w:rPr>
        <w:t>Д.Е.</w:t>
      </w:r>
      <w:r w:rsidRPr="00EB0D8F">
        <w:t xml:space="preserve">, </w:t>
      </w:r>
      <w:r w:rsidRPr="00EB0D8F">
        <w:rPr>
          <w:vertAlign w:val="superscript"/>
        </w:rPr>
        <w:t>2</w:t>
      </w:r>
      <w:r w:rsidRPr="00EB0D8F">
        <w:t>Батюнин</w:t>
      </w:r>
      <w:r w:rsidRPr="00C31253">
        <w:t xml:space="preserve"> </w:t>
      </w:r>
      <w:r w:rsidRPr="00EB0D8F">
        <w:t>А.В.</w:t>
      </w:r>
      <w:r>
        <w:t xml:space="preserve">, </w:t>
      </w:r>
      <w:r w:rsidRPr="00EB0D8F">
        <w:rPr>
          <w:vertAlign w:val="superscript"/>
        </w:rPr>
        <w:t>1,3</w:t>
      </w:r>
      <w:r w:rsidRPr="00EB0D8F">
        <w:t>Бурдаков</w:t>
      </w:r>
      <w:r w:rsidRPr="00C31253">
        <w:t xml:space="preserve"> </w:t>
      </w:r>
      <w:r w:rsidRPr="00EB0D8F">
        <w:t xml:space="preserve">А.В., </w:t>
      </w:r>
      <w:r w:rsidRPr="00EB0D8F">
        <w:rPr>
          <w:vertAlign w:val="superscript"/>
        </w:rPr>
        <w:t>1</w:t>
      </w:r>
      <w:r w:rsidRPr="00EB0D8F">
        <w:t>Горбовский</w:t>
      </w:r>
      <w:r w:rsidRPr="00C31253">
        <w:t xml:space="preserve"> </w:t>
      </w:r>
      <w:r w:rsidRPr="00EB0D8F">
        <w:t xml:space="preserve">А.И., </w:t>
      </w:r>
      <w:r w:rsidRPr="00EB0D8F">
        <w:rPr>
          <w:vertAlign w:val="superscript"/>
        </w:rPr>
        <w:t>2</w:t>
      </w:r>
      <w:r w:rsidRPr="00EB0D8F">
        <w:t>Звонков</w:t>
      </w:r>
      <w:r w:rsidRPr="00C31253">
        <w:t xml:space="preserve"> </w:t>
      </w:r>
      <w:r w:rsidRPr="00EB0D8F">
        <w:t xml:space="preserve">А.В., </w:t>
      </w:r>
      <w:r w:rsidRPr="00EB0D8F">
        <w:rPr>
          <w:vertAlign w:val="superscript"/>
        </w:rPr>
        <w:t>1,3</w:t>
      </w:r>
      <w:r w:rsidRPr="00EB0D8F">
        <w:t>Иванцивский</w:t>
      </w:r>
      <w:r w:rsidRPr="00C31253">
        <w:t xml:space="preserve"> </w:t>
      </w:r>
      <w:r w:rsidRPr="00EB0D8F">
        <w:t>М.В.</w:t>
      </w:r>
      <w:r>
        <w:t xml:space="preserve">, </w:t>
      </w:r>
      <w:r w:rsidRPr="00EB0D8F">
        <w:rPr>
          <w:vertAlign w:val="superscript"/>
        </w:rPr>
        <w:t>2</w:t>
      </w:r>
      <w:r w:rsidRPr="00EB0D8F">
        <w:t>Кащук</w:t>
      </w:r>
      <w:r w:rsidRPr="00C31253">
        <w:t xml:space="preserve"> </w:t>
      </w:r>
      <w:r w:rsidRPr="00EB0D8F">
        <w:t xml:space="preserve">Ю.А., </w:t>
      </w:r>
      <w:r w:rsidRPr="00EB0D8F">
        <w:rPr>
          <w:vertAlign w:val="superscript"/>
        </w:rPr>
        <w:t>2</w:t>
      </w:r>
      <w:r w:rsidRPr="00EB0D8F">
        <w:t>Обудовский</w:t>
      </w:r>
      <w:r w:rsidRPr="00C31253">
        <w:t xml:space="preserve"> </w:t>
      </w:r>
      <w:r w:rsidRPr="00EB0D8F">
        <w:t>С.Ю.,</w:t>
      </w:r>
      <w:r w:rsidRPr="00402E8F">
        <w:t xml:space="preserve"> </w:t>
      </w:r>
      <w:r w:rsidRPr="00402E8F">
        <w:rPr>
          <w:vertAlign w:val="superscript"/>
        </w:rPr>
        <w:t>4</w:t>
      </w:r>
      <w:r>
        <w:t>Охлупин</w:t>
      </w:r>
      <w:r w:rsidRPr="00C31253">
        <w:t xml:space="preserve"> </w:t>
      </w:r>
      <w:r>
        <w:t xml:space="preserve">Ю.С., </w:t>
      </w:r>
      <w:r w:rsidRPr="00EB0D8F">
        <w:rPr>
          <w:vertAlign w:val="superscript"/>
        </w:rPr>
        <w:t>1</w:t>
      </w:r>
      <w:r w:rsidRPr="00EB0D8F">
        <w:t>Пешехонов</w:t>
      </w:r>
      <w:r>
        <w:rPr>
          <w:lang w:val="en-US"/>
        </w:rPr>
        <w:t> </w:t>
      </w:r>
      <w:r w:rsidRPr="00EB0D8F">
        <w:t xml:space="preserve">С.Н., </w:t>
      </w:r>
      <w:r w:rsidRPr="00CB104B">
        <w:rPr>
          <w:vertAlign w:val="superscript"/>
        </w:rPr>
        <w:t>1</w:t>
      </w:r>
      <w:r w:rsidRPr="00CB104B">
        <w:t>Стешов</w:t>
      </w:r>
      <w:r w:rsidRPr="00C31253">
        <w:t xml:space="preserve"> </w:t>
      </w:r>
      <w:r w:rsidRPr="00EB0D8F">
        <w:t>А.Г.</w:t>
      </w:r>
      <w:r w:rsidRPr="00CB104B">
        <w:t xml:space="preserve">, </w:t>
      </w:r>
      <w:r w:rsidRPr="00F93888">
        <w:rPr>
          <w:vertAlign w:val="superscript"/>
        </w:rPr>
        <w:t>1</w:t>
      </w:r>
      <w:r>
        <w:t>Шиянков</w:t>
      </w:r>
      <w:r w:rsidRPr="00C31253">
        <w:t xml:space="preserve"> </w:t>
      </w:r>
      <w:r>
        <w:t>С.В.</w:t>
      </w:r>
      <w:r w:rsidRPr="00F93888">
        <w:t>,</w:t>
      </w:r>
      <w:r>
        <w:t xml:space="preserve"> </w:t>
      </w:r>
      <w:r w:rsidRPr="00CB104B">
        <w:rPr>
          <w:vertAlign w:val="superscript"/>
        </w:rPr>
        <w:t>1</w:t>
      </w:r>
      <w:r w:rsidRPr="00CB104B">
        <w:t>Шошин</w:t>
      </w:r>
      <w:r w:rsidRPr="00C31253">
        <w:t xml:space="preserve"> </w:t>
      </w:r>
      <w:r w:rsidRPr="00CB104B">
        <w:t>А.А.</w:t>
      </w:r>
      <w:r w:rsidRPr="00CB104B">
        <w:rPr>
          <w:lang w:val="en-US"/>
        </w:rPr>
        <w:t> </w:t>
      </w:r>
    </w:p>
    <w:bookmarkEnd w:id="3"/>
    <w:p w:rsidR="00EF23E8" w:rsidRPr="00402E8F" w:rsidRDefault="00EF23E8" w:rsidP="00EF23E8">
      <w:pPr>
        <w:pStyle w:val="Zv-Organization"/>
      </w:pPr>
      <w:r w:rsidRPr="00DF1241">
        <w:rPr>
          <w:vertAlign w:val="superscript"/>
        </w:rPr>
        <w:t>1</w:t>
      </w:r>
      <w:bookmarkStart w:id="4" w:name="_Hlk467592743"/>
      <w:r w:rsidRPr="002F20E6">
        <w:rPr>
          <w:szCs w:val="24"/>
        </w:rPr>
        <w:t>Институт ядерной физ</w:t>
      </w:r>
      <w:r>
        <w:rPr>
          <w:szCs w:val="24"/>
        </w:rPr>
        <w:t>ики им. Г</w:t>
      </w:r>
      <w:r w:rsidRPr="00B24280">
        <w:rPr>
          <w:szCs w:val="24"/>
        </w:rPr>
        <w:t>.</w:t>
      </w:r>
      <w:r>
        <w:rPr>
          <w:szCs w:val="24"/>
        </w:rPr>
        <w:t>И</w:t>
      </w:r>
      <w:r w:rsidRPr="00B24280">
        <w:rPr>
          <w:szCs w:val="24"/>
        </w:rPr>
        <w:t xml:space="preserve">. </w:t>
      </w:r>
      <w:r>
        <w:rPr>
          <w:szCs w:val="24"/>
        </w:rPr>
        <w:t>Будкера</w:t>
      </w:r>
      <w:r w:rsidRPr="00B24280">
        <w:rPr>
          <w:szCs w:val="24"/>
        </w:rPr>
        <w:t xml:space="preserve"> </w:t>
      </w:r>
      <w:r>
        <w:rPr>
          <w:szCs w:val="24"/>
        </w:rPr>
        <w:t>СО</w:t>
      </w:r>
      <w:r w:rsidRPr="00B24280">
        <w:rPr>
          <w:szCs w:val="24"/>
        </w:rPr>
        <w:t xml:space="preserve"> </w:t>
      </w:r>
      <w:r>
        <w:rPr>
          <w:szCs w:val="24"/>
        </w:rPr>
        <w:t>РАН</w:t>
      </w:r>
      <w:r w:rsidRPr="00B24280">
        <w:rPr>
          <w:szCs w:val="24"/>
        </w:rPr>
        <w:t xml:space="preserve">, </w:t>
      </w:r>
      <w:bookmarkStart w:id="5" w:name="_Hlk468714291"/>
      <w:r>
        <w:rPr>
          <w:szCs w:val="24"/>
        </w:rPr>
        <w:t>г</w:t>
      </w:r>
      <w:r w:rsidRPr="00B24280">
        <w:rPr>
          <w:szCs w:val="24"/>
        </w:rPr>
        <w:t>.</w:t>
      </w:r>
      <w:r>
        <w:rPr>
          <w:szCs w:val="24"/>
          <w:lang w:val="en-US"/>
        </w:rPr>
        <w:t> </w:t>
      </w:r>
      <w:r w:rsidRPr="002F20E6">
        <w:rPr>
          <w:szCs w:val="24"/>
        </w:rPr>
        <w:t>Новосибирск</w:t>
      </w:r>
      <w:r w:rsidRPr="00B24280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4"/>
      <w:bookmarkEnd w:id="5"/>
      <w:r>
        <w:t>,</w:t>
      </w:r>
      <w:r w:rsidRPr="00EF23E8">
        <w:br/>
        <w:t xml:space="preserve">    </w:t>
      </w:r>
      <w:r>
        <w:t xml:space="preserve"> </w:t>
      </w:r>
      <w:hyperlink r:id="rId7" w:history="1">
        <w:r w:rsidRPr="00733300">
          <w:rPr>
            <w:rStyle w:val="a8"/>
            <w:lang w:val="en-US"/>
          </w:rPr>
          <w:t>D</w:t>
        </w:r>
        <w:r w:rsidRPr="00733300">
          <w:rPr>
            <w:rStyle w:val="a8"/>
          </w:rPr>
          <w:t>.</w:t>
        </w:r>
        <w:r w:rsidRPr="00733300">
          <w:rPr>
            <w:rStyle w:val="a8"/>
            <w:lang w:val="en-US"/>
          </w:rPr>
          <w:t>E</w:t>
        </w:r>
        <w:r w:rsidRPr="00733300">
          <w:rPr>
            <w:rStyle w:val="a8"/>
          </w:rPr>
          <w:t>.</w:t>
        </w:r>
        <w:r w:rsidRPr="00733300">
          <w:rPr>
            <w:rStyle w:val="a8"/>
            <w:lang w:val="en-US"/>
          </w:rPr>
          <w:t>Gavrilenko</w:t>
        </w:r>
        <w:r w:rsidRPr="00733300">
          <w:rPr>
            <w:rStyle w:val="a8"/>
          </w:rPr>
          <w:t>@</w:t>
        </w:r>
        <w:r w:rsidRPr="00733300">
          <w:rPr>
            <w:rStyle w:val="a8"/>
            <w:lang w:val="en-US"/>
          </w:rPr>
          <w:t>inp</w:t>
        </w:r>
        <w:r w:rsidRPr="00733300">
          <w:rPr>
            <w:rStyle w:val="a8"/>
          </w:rPr>
          <w:t>.</w:t>
        </w:r>
        <w:r w:rsidRPr="00733300">
          <w:rPr>
            <w:rStyle w:val="a8"/>
            <w:lang w:val="en-US"/>
          </w:rPr>
          <w:t>nsk</w:t>
        </w:r>
        <w:r w:rsidRPr="00733300">
          <w:rPr>
            <w:rStyle w:val="a8"/>
          </w:rPr>
          <w:t>.</w:t>
        </w:r>
        <w:r w:rsidRPr="00733300">
          <w:rPr>
            <w:rStyle w:val="a8"/>
            <w:lang w:val="en-US"/>
          </w:rPr>
          <w:t>su</w:t>
        </w:r>
      </w:hyperlink>
      <w:r w:rsidRPr="00DF1241">
        <w:br/>
      </w:r>
      <w:r w:rsidRPr="00DF1241">
        <w:rPr>
          <w:vertAlign w:val="superscript"/>
        </w:rPr>
        <w:t>2</w:t>
      </w:r>
      <w:r w:rsidRPr="002F20E6">
        <w:rPr>
          <w:szCs w:val="24"/>
        </w:rPr>
        <w:t>Частное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учреждение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Государственной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корпорации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по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атомной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энергии</w:t>
      </w:r>
      <w:r w:rsidRPr="00412625">
        <w:rPr>
          <w:szCs w:val="24"/>
        </w:rPr>
        <w:t xml:space="preserve"> «</w:t>
      </w:r>
      <w:r w:rsidRPr="002F20E6">
        <w:rPr>
          <w:szCs w:val="24"/>
        </w:rPr>
        <w:t>Росатом</w:t>
      </w:r>
      <w:r w:rsidRPr="00412625">
        <w:rPr>
          <w:szCs w:val="24"/>
        </w:rPr>
        <w:t>»</w:t>
      </w:r>
      <w:r w:rsidRPr="00EF23E8">
        <w:rPr>
          <w:szCs w:val="24"/>
        </w:rPr>
        <w:br/>
        <w:t xml:space="preserve">    </w:t>
      </w:r>
      <w:r w:rsidRPr="00412625">
        <w:rPr>
          <w:szCs w:val="24"/>
        </w:rPr>
        <w:t xml:space="preserve"> «</w:t>
      </w:r>
      <w:r w:rsidRPr="002F20E6">
        <w:rPr>
          <w:szCs w:val="24"/>
        </w:rPr>
        <w:t>Проектный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центр</w:t>
      </w:r>
      <w:r w:rsidRPr="00412625">
        <w:rPr>
          <w:szCs w:val="24"/>
        </w:rPr>
        <w:t xml:space="preserve"> </w:t>
      </w:r>
      <w:r w:rsidRPr="002F20E6">
        <w:rPr>
          <w:szCs w:val="24"/>
        </w:rPr>
        <w:t>ИТЭР</w:t>
      </w:r>
      <w:r w:rsidRPr="00412625">
        <w:rPr>
          <w:szCs w:val="24"/>
        </w:rPr>
        <w:t xml:space="preserve">», </w:t>
      </w:r>
      <w:r w:rsidRPr="002F20E6">
        <w:rPr>
          <w:szCs w:val="24"/>
        </w:rPr>
        <w:t>г</w:t>
      </w:r>
      <w:r w:rsidRPr="00412625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412625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br/>
      </w:r>
      <w:r w:rsidRPr="00DF1241">
        <w:rPr>
          <w:vertAlign w:val="superscript"/>
        </w:rPr>
        <w:t>3</w:t>
      </w:r>
      <w:r>
        <w:t>Новосибирский государственный технический университет</w:t>
      </w:r>
      <w:r w:rsidRPr="00A41942">
        <w:t xml:space="preserve">, </w:t>
      </w:r>
      <w:r>
        <w:rPr>
          <w:szCs w:val="24"/>
        </w:rPr>
        <w:t>г</w:t>
      </w:r>
      <w:r w:rsidRPr="00B24280">
        <w:rPr>
          <w:szCs w:val="24"/>
        </w:rPr>
        <w:t>.</w:t>
      </w:r>
      <w:r>
        <w:rPr>
          <w:szCs w:val="24"/>
          <w:lang w:val="en-US"/>
        </w:rPr>
        <w:t> </w:t>
      </w:r>
      <w:r w:rsidRPr="002F20E6">
        <w:rPr>
          <w:szCs w:val="24"/>
        </w:rPr>
        <w:t>Новосибирск</w:t>
      </w:r>
      <w:r w:rsidRPr="00B24280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br/>
      </w:r>
      <w:r>
        <w:rPr>
          <w:vertAlign w:val="superscript"/>
        </w:rPr>
        <w:t>4</w:t>
      </w:r>
      <w:r w:rsidRPr="00104FB6">
        <w:t>АО</w:t>
      </w:r>
      <w:r>
        <w:t xml:space="preserve"> «НЭВЗ-КЕРАМИКС»</w:t>
      </w:r>
      <w:r w:rsidRPr="00402E8F">
        <w:t xml:space="preserve">, </w:t>
      </w:r>
      <w:r>
        <w:t>г. Новосибирск, Россия</w:t>
      </w:r>
    </w:p>
    <w:bookmarkEnd w:id="0"/>
    <w:p w:rsidR="00EF23E8" w:rsidRDefault="00EF23E8" w:rsidP="00EF23E8">
      <w:pPr>
        <w:pStyle w:val="Zv-bodyreport"/>
      </w:pPr>
      <w:r>
        <w:t>В 2016 году</w:t>
      </w:r>
      <w:r w:rsidRPr="00CC0E70">
        <w:t xml:space="preserve">, </w:t>
      </w:r>
      <w:r>
        <w:t xml:space="preserve">при выполнении очередного этапа работ по прототипированию детекторного модуля ДМНП, в ИЯФ СО РАН было принято решение о начале разработки конструкции </w:t>
      </w:r>
      <w:r w:rsidRPr="00104FB6">
        <w:t xml:space="preserve">нового </w:t>
      </w:r>
      <w:r>
        <w:t xml:space="preserve">вакуумного ввода. Разработка ведется ИЯФ СО РАН совместно с предприятием АО «НЭВЗ-КЕРАМИКС». </w:t>
      </w:r>
    </w:p>
    <w:p w:rsidR="00EF23E8" w:rsidRPr="00252893" w:rsidRDefault="00EF23E8" w:rsidP="00EF23E8">
      <w:pPr>
        <w:pStyle w:val="Zv-bodyreport"/>
      </w:pPr>
      <w:r>
        <w:t>Вакуумные вводы</w:t>
      </w:r>
      <w:r w:rsidRPr="00252893">
        <w:t>, как элемент конструкции</w:t>
      </w:r>
      <w:r>
        <w:t xml:space="preserve"> электрических линий связи диагностических систем, предназначены для ввода</w:t>
      </w:r>
      <w:r w:rsidRPr="00252893">
        <w:t>/</w:t>
      </w:r>
      <w:r>
        <w:t>вывода электрического сигнала в вакуумные приборы и установки</w:t>
      </w:r>
      <w:r w:rsidRPr="00252893">
        <w:t xml:space="preserve">, герметизации </w:t>
      </w:r>
      <w:r>
        <w:t>проводников энергетических установок.</w:t>
      </w:r>
    </w:p>
    <w:p w:rsidR="00EF23E8" w:rsidRDefault="00EF23E8" w:rsidP="00EF23E8">
      <w:pPr>
        <w:pStyle w:val="Zv-bodyreport"/>
      </w:pPr>
      <w:r>
        <w:t>Конструктивно вакуумный электрический ввод представляет собой металлокерамический узел, состоящий из корпуса (патрубок/фланец), электродов (трубка/проволока</w:t>
      </w:r>
      <w:r w:rsidRPr="007453E2">
        <w:t>)</w:t>
      </w:r>
      <w:r>
        <w:t xml:space="preserve">. </w:t>
      </w:r>
      <w:r>
        <w:br/>
        <w:t xml:space="preserve">Корпус изделия предназначен для соединения с деталями корпусов установок, приборов, кабелей устанавливаемых на границе вакуума. </w:t>
      </w:r>
    </w:p>
    <w:p w:rsidR="00EF23E8" w:rsidRDefault="00EF23E8" w:rsidP="00EF23E8">
      <w:pPr>
        <w:pStyle w:val="a7"/>
        <w:ind w:firstLine="284"/>
        <w:jc w:val="both"/>
      </w:pPr>
    </w:p>
    <w:p w:rsidR="00EF23E8" w:rsidRDefault="00C55C4A" w:rsidP="00EF23E8">
      <w:pPr>
        <w:pStyle w:val="a7"/>
        <w:keepNext/>
        <w:ind w:firstLine="284"/>
        <w:jc w:val="both"/>
      </w:pPr>
      <w:r>
        <w:rPr>
          <w:noProof/>
        </w:rPr>
        <w:drawing>
          <wp:inline distT="0" distB="0" distL="0" distR="0">
            <wp:extent cx="6120130" cy="3060065"/>
            <wp:effectExtent l="19050" t="0" r="0" b="0"/>
            <wp:docPr id="1" name="Рисунок 0" descr="K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3E8" w:rsidRPr="00CF1286" w:rsidRDefault="00EF23E8" w:rsidP="00EF23E8">
      <w:pPr>
        <w:pStyle w:val="a9"/>
        <w:jc w:val="center"/>
        <w:rPr>
          <w:i w:val="0"/>
          <w:color w:val="auto"/>
          <w:sz w:val="24"/>
          <w:szCs w:val="24"/>
        </w:rPr>
      </w:pPr>
      <w:r w:rsidRPr="00CF1286">
        <w:rPr>
          <w:i w:val="0"/>
          <w:color w:val="auto"/>
          <w:sz w:val="24"/>
          <w:szCs w:val="24"/>
        </w:rPr>
        <w:t>Эскизы конструкции вакуумного ввода</w:t>
      </w:r>
    </w:p>
    <w:p w:rsidR="00EF23E8" w:rsidRDefault="00EF23E8" w:rsidP="00EF23E8">
      <w:pPr>
        <w:pStyle w:val="Zv-bodyreport"/>
      </w:pPr>
      <w:r>
        <w:t>Новая конструкция</w:t>
      </w:r>
      <w:r w:rsidRPr="007453E2">
        <w:t>, в полной мере отвечающая требованиям ИТЭР, позволит</w:t>
      </w:r>
      <w:r>
        <w:t xml:space="preserve"> существенно</w:t>
      </w:r>
      <w:r w:rsidRPr="007453E2">
        <w:t xml:space="preserve"> оптимизировать процесс проектирования и производства электрических линий связи на основе проводников с минеральной изоляцией.</w:t>
      </w:r>
    </w:p>
    <w:p w:rsidR="00654A7B" w:rsidRDefault="00654A7B" w:rsidP="00E7021A">
      <w:pPr>
        <w:pStyle w:val="Zv-Titlereport"/>
      </w:pPr>
    </w:p>
    <w:p w:rsidR="004B72AA" w:rsidRPr="00EF23E8" w:rsidRDefault="004B72AA" w:rsidP="000D76E9"/>
    <w:sectPr w:rsidR="004B72AA" w:rsidRPr="00EF23E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6A3" w:rsidRDefault="00B306A3">
      <w:r>
        <w:separator/>
      </w:r>
    </w:p>
  </w:endnote>
  <w:endnote w:type="continuationSeparator" w:id="0">
    <w:p w:rsidR="00B306A3" w:rsidRDefault="00B30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63E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63E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5C4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6A3" w:rsidRDefault="00B306A3">
      <w:r>
        <w:separator/>
      </w:r>
    </w:p>
  </w:footnote>
  <w:footnote w:type="continuationSeparator" w:id="0">
    <w:p w:rsidR="00B306A3" w:rsidRDefault="00B30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EF23E8" w:rsidRDefault="005263E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5C4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263E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306A3"/>
    <w:rsid w:val="00B622ED"/>
    <w:rsid w:val="00B9584E"/>
    <w:rsid w:val="00BC1716"/>
    <w:rsid w:val="00C103CD"/>
    <w:rsid w:val="00C232A0"/>
    <w:rsid w:val="00C55C4A"/>
    <w:rsid w:val="00D47F19"/>
    <w:rsid w:val="00D900FB"/>
    <w:rsid w:val="00DA1D0D"/>
    <w:rsid w:val="00E7021A"/>
    <w:rsid w:val="00E87733"/>
    <w:rsid w:val="00ED6260"/>
    <w:rsid w:val="00EF23E8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F23E8"/>
    <w:rPr>
      <w:color w:val="0000FF" w:themeColor="hyperlink"/>
      <w:u w:val="single"/>
    </w:rPr>
  </w:style>
  <w:style w:type="paragraph" w:styleId="a9">
    <w:name w:val="caption"/>
    <w:basedOn w:val="a"/>
    <w:next w:val="a"/>
    <w:semiHidden/>
    <w:unhideWhenUsed/>
    <w:qFormat/>
    <w:rsid w:val="00EF23E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.E.Gavrilenko@inp.nsk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 проектирование вакуумных вводов для электрических линий связи детекторного модуля дмнп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2017-01-07T20:19:00Z</dcterms:created>
  <dcterms:modified xsi:type="dcterms:W3CDTF">2017-01-07T20:30:00Z</dcterms:modified>
</cp:coreProperties>
</file>