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B9" w:rsidRPr="00655E5F" w:rsidRDefault="00B07EB9" w:rsidP="006903F3">
      <w:pPr>
        <w:pStyle w:val="Zv-Titlereport"/>
      </w:pPr>
      <w:bookmarkStart w:id="0" w:name="OLE_LINK5"/>
      <w:bookmarkStart w:id="1" w:name="OLE_LINK6"/>
      <w:r w:rsidRPr="00655E5F">
        <w:t>УСКОРЕНИЕ ЭЛЕКТРОНОВ И ИОНОВ ПЛАЗМЫ В РЕЛЯТИВИСТСКИ СИЛЬНЫХ ЛАЗЕРНЫХ ПОЛЯХ</w:t>
      </w:r>
      <w:bookmarkEnd w:id="0"/>
      <w:bookmarkEnd w:id="1"/>
    </w:p>
    <w:p w:rsidR="00B07EB9" w:rsidRPr="006903F3" w:rsidRDefault="006903F3" w:rsidP="006903F3">
      <w:pPr>
        <w:pStyle w:val="Zv-Author"/>
      </w:pPr>
      <w:r w:rsidRPr="006903F3">
        <w:t>С.</w:t>
      </w:r>
      <w:r w:rsidR="00B07EB9" w:rsidRPr="006903F3">
        <w:t>В. Буланов</w:t>
      </w:r>
    </w:p>
    <w:p w:rsidR="00B07EB9" w:rsidRPr="006903F3" w:rsidRDefault="00B07EB9" w:rsidP="006903F3">
      <w:pPr>
        <w:pStyle w:val="Zv-Organization"/>
      </w:pPr>
      <w:r w:rsidRPr="006903F3">
        <w:t xml:space="preserve">Институт Общей Физики им. А. М. Прохорова РАН, </w:t>
      </w:r>
      <w:r w:rsidR="006903F3">
        <w:t xml:space="preserve">г. </w:t>
      </w:r>
      <w:r w:rsidRPr="006903F3">
        <w:t xml:space="preserve">Москва, Россия </w:t>
      </w:r>
      <w:r w:rsidR="006903F3" w:rsidRPr="006903F3">
        <w:br w:type="textWrapping" w:clear="all"/>
      </w:r>
      <w:r w:rsidRPr="006903F3">
        <w:t xml:space="preserve">Кансайский Институт Фотонных Исследований, Кизугава, </w:t>
      </w:r>
      <w:r w:rsidR="006903F3">
        <w:t xml:space="preserve">г. </w:t>
      </w:r>
      <w:r w:rsidRPr="006903F3">
        <w:t>Киото, Япония</w:t>
      </w:r>
    </w:p>
    <w:p w:rsidR="00B07EB9" w:rsidRDefault="00B07EB9" w:rsidP="00B07EB9">
      <w:pPr>
        <w:pStyle w:val="Zv-bodyreport"/>
      </w:pPr>
      <w:r>
        <w:t xml:space="preserve">Дан обзор результатов исследований ускорения заряженных частиц в процессе взаимодействия мощного лазерного излучения с плазмой и различными мишенями. Основной механизм ускорения электронов обусловлен сильным регулярным электрическим полем в кильватерной плазменной волне, возбуждаемой мощным импульсом лазера в плазме относительно низкой плотности. Высокое качество пучков ускоренных электронов зависит от механизма инжекции электронов в оптимальную фазу волны. Основные механизмы инжекции электронов в укоряющую фазу кильватерного поля основаны на опрокидывании кильватерной волны большой амплитуды, на дополнительной ионизации ионов плазмы в области взаимодействия лазерного излучения с плазмой мишени, на оптическом механизме инжекции, использующем сталкивающиеся лазерные пучки, и на контролируемом опрокидывании нелинейных плазменных волн в плазме с неоднородной плотностью. </w:t>
      </w:r>
    </w:p>
    <w:p w:rsidR="00B07EB9" w:rsidRDefault="00B07EB9" w:rsidP="00B07EB9">
      <w:pPr>
        <w:pStyle w:val="Zv-bodyreport"/>
      </w:pPr>
      <w:r>
        <w:t xml:space="preserve">Лазерное ускорения ионов мотивируется важными приложениями: поджигание мишеней в рамках концепции УТС, необходимостью создания компактного ускорителя ионов для адронной терапии онкологических заболеваний. Наиболее эффективный механизм ускорения ионов </w:t>
      </w:r>
      <w:r w:rsidR="002C526D">
        <w:t>—</w:t>
      </w:r>
      <w:r>
        <w:t xml:space="preserve"> радиационное давление лазерного излучения на плазму.</w:t>
      </w:r>
    </w:p>
    <w:p w:rsidR="00B07EB9" w:rsidRPr="00DF6AA5" w:rsidRDefault="00B07EB9" w:rsidP="00B07EB9">
      <w:pPr>
        <w:pStyle w:val="Zv-bodyreport"/>
      </w:pPr>
      <w:r>
        <w:t>Представлены результаты экспериментов по ускорению заряженных частиц, полученных в ведущих научных лабораториях мира.</w:t>
      </w:r>
    </w:p>
    <w:p w:rsidR="00654A7B" w:rsidRPr="000B7BAD" w:rsidRDefault="004A502A" w:rsidP="000B7BAD">
      <w:pPr>
        <w:rPr>
          <w:lang w:val="en-US"/>
        </w:rPr>
      </w:pPr>
      <w:r w:rsidRPr="000B7BAD">
        <w:rPr>
          <w:lang w:val="en-US"/>
        </w:rPr>
        <w:t xml:space="preserve"> </w:t>
      </w:r>
    </w:p>
    <w:sectPr w:rsidR="00654A7B" w:rsidRPr="000B7BAD" w:rsidSect="00F95123">
      <w:headerReference w:type="default" r:id="rId7"/>
      <w:footerReference w:type="even" r:id="rId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A2" w:rsidRDefault="00221EA2">
      <w:r>
        <w:separator/>
      </w:r>
    </w:p>
  </w:endnote>
  <w:endnote w:type="continuationSeparator" w:id="0">
    <w:p w:rsidR="00221EA2" w:rsidRDefault="00221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6D" w:rsidRDefault="002C52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26D" w:rsidRDefault="002C52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A2" w:rsidRDefault="00221EA2">
      <w:r>
        <w:separator/>
      </w:r>
    </w:p>
  </w:footnote>
  <w:footnote w:type="continuationSeparator" w:id="0">
    <w:p w:rsidR="00221EA2" w:rsidRDefault="00221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6D" w:rsidRDefault="002C526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B7BAD">
      <w:rPr>
        <w:sz w:val="20"/>
      </w:rPr>
      <w:t>8</w:t>
    </w:r>
    <w:r>
      <w:rPr>
        <w:sz w:val="20"/>
      </w:rPr>
      <w:t xml:space="preserve"> – 1</w:t>
    </w:r>
    <w:r w:rsidRPr="000B7BAD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B7BAD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C526D" w:rsidRDefault="002C52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B7BAD"/>
    <w:rsid w:val="000C101E"/>
    <w:rsid w:val="000C7078"/>
    <w:rsid w:val="000D76E9"/>
    <w:rsid w:val="000E495B"/>
    <w:rsid w:val="001627F8"/>
    <w:rsid w:val="001C0CCB"/>
    <w:rsid w:val="00220629"/>
    <w:rsid w:val="00221EA2"/>
    <w:rsid w:val="00247225"/>
    <w:rsid w:val="002C526D"/>
    <w:rsid w:val="003800F3"/>
    <w:rsid w:val="003B5B93"/>
    <w:rsid w:val="00401388"/>
    <w:rsid w:val="00446025"/>
    <w:rsid w:val="004A1A1B"/>
    <w:rsid w:val="004A502A"/>
    <w:rsid w:val="004A77D1"/>
    <w:rsid w:val="004B72AA"/>
    <w:rsid w:val="004F4E29"/>
    <w:rsid w:val="00567C6F"/>
    <w:rsid w:val="0057348E"/>
    <w:rsid w:val="00573BAD"/>
    <w:rsid w:val="0058676C"/>
    <w:rsid w:val="005B67AD"/>
    <w:rsid w:val="00653924"/>
    <w:rsid w:val="00654A7B"/>
    <w:rsid w:val="006903F3"/>
    <w:rsid w:val="00732A2E"/>
    <w:rsid w:val="007B6378"/>
    <w:rsid w:val="00802D35"/>
    <w:rsid w:val="008D1653"/>
    <w:rsid w:val="00A22772"/>
    <w:rsid w:val="00AD0076"/>
    <w:rsid w:val="00B07EB9"/>
    <w:rsid w:val="00B622ED"/>
    <w:rsid w:val="00B9584E"/>
    <w:rsid w:val="00C103CD"/>
    <w:rsid w:val="00C232A0"/>
    <w:rsid w:val="00CE497F"/>
    <w:rsid w:val="00D47F19"/>
    <w:rsid w:val="00D900F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EB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УСКОРЕНИЕ ЭЛЕКТРОНОВ И ИОНОВ ПЛАЗМЫ В РЕЛЯТИВИСТСКИ СИЛЬНЫХ ЛАЗЕРНЫХ ПОЛЯХ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2016-01-07T11:31:00Z</dcterms:created>
  <dcterms:modified xsi:type="dcterms:W3CDTF">2016-01-07T11:31:00Z</dcterms:modified>
</cp:coreProperties>
</file>