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D2" w:rsidRPr="00041E8F" w:rsidRDefault="005B6AD2" w:rsidP="005B6AD2">
      <w:pPr>
        <w:pStyle w:val="Zv-Titlereport"/>
        <w:rPr>
          <w:lang w:val="en-US"/>
        </w:rPr>
      </w:pPr>
      <w:bookmarkStart w:id="0" w:name="OLE_LINK9"/>
      <w:bookmarkStart w:id="1" w:name="OLE_LINK10"/>
      <w:r w:rsidRPr="00041E8F">
        <w:rPr>
          <w:lang w:val="en-US"/>
        </w:rPr>
        <w:t>Pulsed Nano- and picosecond Discharge Development in Liquids</w:t>
      </w:r>
      <w:bookmarkEnd w:id="0"/>
      <w:bookmarkEnd w:id="1"/>
    </w:p>
    <w:p w:rsidR="005B6AD2" w:rsidRPr="00041E8F" w:rsidRDefault="005B6AD2" w:rsidP="005B6AD2">
      <w:pPr>
        <w:pStyle w:val="Zv-Author"/>
        <w:rPr>
          <w:u w:val="single"/>
          <w:lang w:val="en-US"/>
        </w:rPr>
      </w:pPr>
      <w:r w:rsidRPr="00E36AB0">
        <w:rPr>
          <w:u w:val="single"/>
          <w:lang w:val="en-US"/>
        </w:rPr>
        <w:t>A</w:t>
      </w:r>
      <w:r>
        <w:rPr>
          <w:u w:val="single"/>
          <w:lang w:val="en-US"/>
        </w:rPr>
        <w:t>.</w:t>
      </w:r>
      <w:r w:rsidRPr="00E36AB0">
        <w:rPr>
          <w:u w:val="single"/>
          <w:lang w:val="en-US"/>
        </w:rPr>
        <w:t xml:space="preserve"> Starikovskiy</w:t>
      </w:r>
    </w:p>
    <w:p w:rsidR="005B6AD2" w:rsidRDefault="005B6AD2" w:rsidP="005B6AD2">
      <w:pPr>
        <w:pStyle w:val="Zv-Organization"/>
        <w:rPr>
          <w:lang w:val="en-US"/>
        </w:rPr>
      </w:pPr>
      <w:r w:rsidRPr="00E36AB0">
        <w:rPr>
          <w:szCs w:val="24"/>
          <w:lang w:val="en-US"/>
        </w:rPr>
        <w:t>Princeton University,</w:t>
      </w:r>
      <w:r>
        <w:rPr>
          <w:lang w:val="en-US"/>
        </w:rPr>
        <w:t xml:space="preserve"> </w:t>
      </w:r>
      <w:r w:rsidRPr="00041E8F">
        <w:rPr>
          <w:lang w:val="en-US"/>
        </w:rPr>
        <w:t>Princeton</w:t>
      </w:r>
      <w:r w:rsidRPr="00E36AB0">
        <w:rPr>
          <w:lang w:val="en-US"/>
        </w:rPr>
        <w:t xml:space="preserve">, U.S.A., </w:t>
      </w:r>
      <w:hyperlink r:id="rId7" w:history="1">
        <w:r w:rsidRPr="00915143">
          <w:rPr>
            <w:rStyle w:val="a7"/>
            <w:lang w:val="en-US"/>
          </w:rPr>
          <w:t>astariko@princeton.edu</w:t>
        </w:r>
      </w:hyperlink>
    </w:p>
    <w:p w:rsidR="005B6AD2" w:rsidRPr="00E36AB0" w:rsidRDefault="005B6AD2" w:rsidP="005B6AD2">
      <w:pPr>
        <w:pStyle w:val="Zv-bodyreport"/>
        <w:rPr>
          <w:lang w:val="en-US"/>
        </w:rPr>
      </w:pPr>
      <w:r w:rsidRPr="00E36AB0">
        <w:rPr>
          <w:lang w:val="en-US"/>
        </w:rPr>
        <w:t>Three possible mechanisms for the propagation of discharge in liquids play a different role depending on the pulse duration. The first case takes place when a "long" (microsecond) electric pulse applied in a non-conducting fluid: as a result of electrostatic repulsion, the formation of low density channels occurs. Consequently, the discharge propagates through the low-density regions</w:t>
      </w:r>
      <w:r>
        <w:rPr>
          <w:lang w:val="en-US"/>
        </w:rPr>
        <w:t> [1]</w:t>
      </w:r>
      <w:r w:rsidRPr="00E36AB0">
        <w:rPr>
          <w:lang w:val="en-US"/>
        </w:rPr>
        <w:t>. In the second case, under an "intermediate" (nanosecond) electric pulse conditions, the electrostatic forces support the expansion of nanoscale voids behind the front of the ionization wave; in the wave front the extreme electric field provides a strong negative pressure in the dielectric fluid due to the presence of electrostriction forces, forming the initial micro-voids in the continuous medium</w:t>
      </w:r>
      <w:r>
        <w:rPr>
          <w:lang w:val="en-US"/>
        </w:rPr>
        <w:t xml:space="preserve"> [2, 3]</w:t>
      </w:r>
      <w:r w:rsidRPr="00E36AB0">
        <w:rPr>
          <w:lang w:val="en-US"/>
        </w:rPr>
        <w:t>. Finally, in the third case, when a "short" (picosecond) electric pulse is utilized, the regions of reduced density cannot form because of the extremely short duration of the applied electric pulse. Ionization in the liquid phase occurs as a result of direct electron impact without undergoing a phase transition, occurring due to the acceleration of electrons by an external electric field comparable to the intra-molecular fields. In this case, the discharge propagates with a velocity comparable to the local speed of light</w:t>
      </w:r>
      <w:r>
        <w:rPr>
          <w:lang w:val="en-US"/>
        </w:rPr>
        <w:t xml:space="preserve"> [4, 5]</w:t>
      </w:r>
      <w:r w:rsidRPr="00E36AB0">
        <w:rPr>
          <w:lang w:val="en-US"/>
        </w:rPr>
        <w:t xml:space="preserve">. </w:t>
      </w:r>
    </w:p>
    <w:p w:rsidR="005B6AD2" w:rsidRPr="00E36AB0" w:rsidRDefault="005B6AD2" w:rsidP="005B6AD2">
      <w:pPr>
        <w:pStyle w:val="Zv-bodyreport"/>
        <w:rPr>
          <w:lang w:val="en-US"/>
        </w:rPr>
      </w:pPr>
      <w:r>
        <w:rPr>
          <w:lang w:val="en-US"/>
        </w:rPr>
        <w:t>T</w:t>
      </w:r>
      <w:r w:rsidRPr="00E36AB0">
        <w:rPr>
          <w:lang w:val="en-US"/>
        </w:rPr>
        <w:t xml:space="preserve">he differences in the nanosecond discharge development in liquid dielectrics </w:t>
      </w:r>
      <w:r>
        <w:rPr>
          <w:lang w:val="en-US"/>
        </w:rPr>
        <w:t>with different dielectric permittivity coefficients show</w:t>
      </w:r>
      <w:r w:rsidRPr="00E36AB0">
        <w:rPr>
          <w:lang w:val="en-US"/>
        </w:rPr>
        <w:t xml:space="preserve"> a significant decrease in the breakdown threshold for discharge in water in comparison to that of hexane, which may be explained by the formation of micro-discontinuities in the media during the electrostriction compression/rarefaction stage, specifically in liquids with high dielectric permittivity co</w:t>
      </w:r>
      <w:r>
        <w:rPr>
          <w:lang w:val="en-US"/>
        </w:rPr>
        <w:t>efficients</w:t>
      </w:r>
      <w:r w:rsidRPr="00E36AB0">
        <w:rPr>
          <w:lang w:val="en-US"/>
        </w:rPr>
        <w:t>. In two other cases – for “long” microsecond and “short” picosecond pulses</w:t>
      </w:r>
      <w:bookmarkStart w:id="2" w:name="_GoBack"/>
      <w:bookmarkEnd w:id="2"/>
      <w:r w:rsidRPr="00E36AB0">
        <w:rPr>
          <w:lang w:val="en-US"/>
        </w:rPr>
        <w:t xml:space="preserve"> – the dielectric permittivity of the liquid plays only a minor role for the discharge formation. </w:t>
      </w:r>
    </w:p>
    <w:p w:rsidR="005B6AD2" w:rsidRPr="00E36AB0" w:rsidRDefault="005B6AD2" w:rsidP="005B6AD2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5B6AD2" w:rsidRPr="00E36AB0" w:rsidRDefault="005B6AD2" w:rsidP="005B6AD2">
      <w:pPr>
        <w:pStyle w:val="Zv-References-en"/>
        <w:ind w:left="540" w:hanging="540"/>
      </w:pPr>
      <w:r w:rsidRPr="00E36AB0">
        <w:t>P.</w:t>
      </w:r>
      <w:r>
        <w:t xml:space="preserve"> </w:t>
      </w:r>
      <w:r w:rsidRPr="00E36AB0">
        <w:t>Bruggeman and C.</w:t>
      </w:r>
      <w:r>
        <w:t xml:space="preserve"> </w:t>
      </w:r>
      <w:r w:rsidRPr="00E36AB0">
        <w:t xml:space="preserve">Leys. Non-thermal plasmas in and in contact with liquids. J. Phys. D: Appl. Phys. 42 (2009) 053001 (28pp) </w:t>
      </w:r>
    </w:p>
    <w:p w:rsidR="005B6AD2" w:rsidRPr="00E36AB0" w:rsidRDefault="005B6AD2" w:rsidP="005B6AD2">
      <w:pPr>
        <w:pStyle w:val="Zv-References-en"/>
        <w:ind w:left="540" w:hanging="540"/>
      </w:pPr>
      <w:r w:rsidRPr="00E36AB0">
        <w:t>A.</w:t>
      </w:r>
      <w:r>
        <w:t xml:space="preserve"> </w:t>
      </w:r>
      <w:r w:rsidRPr="00E36AB0">
        <w:t>Starikovskiy. Pulsed nanosecond discharge development in liquids with various dielectric permittivity constants. Plasma Sources Sci. Technol. 22 (2013) 012001 (5pp)</w:t>
      </w:r>
    </w:p>
    <w:p w:rsidR="005B6AD2" w:rsidRPr="00E36AB0" w:rsidRDefault="005B6AD2" w:rsidP="005B6AD2">
      <w:pPr>
        <w:pStyle w:val="Zv-References-en"/>
        <w:ind w:left="540" w:hanging="540"/>
      </w:pPr>
      <w:r w:rsidRPr="00E36AB0">
        <w:t>M.</w:t>
      </w:r>
      <w:r>
        <w:t xml:space="preserve"> </w:t>
      </w:r>
      <w:r w:rsidRPr="00E36AB0">
        <w:t>Shneider, M.</w:t>
      </w:r>
      <w:r>
        <w:t xml:space="preserve"> </w:t>
      </w:r>
      <w:r w:rsidRPr="00E36AB0">
        <w:t>Pekker and A.</w:t>
      </w:r>
      <w:r>
        <w:t xml:space="preserve"> </w:t>
      </w:r>
      <w:r w:rsidRPr="00E36AB0">
        <w:t>Fridman. Theoretical Study of the Initial Stage of Sub-nanosecond Pulsed Breakdown in Liquid Dielectrics. IEEE Transactions on Dielectrics and Electrical Insulation. Vol. 19, No. 5; October 2012. 1579.</w:t>
      </w:r>
    </w:p>
    <w:p w:rsidR="005B6AD2" w:rsidRPr="00E36AB0" w:rsidRDefault="005B6AD2" w:rsidP="005B6AD2">
      <w:pPr>
        <w:pStyle w:val="Zv-References-en"/>
        <w:ind w:left="540" w:hanging="540"/>
      </w:pPr>
      <w:r w:rsidRPr="00E36AB0">
        <w:t>A.</w:t>
      </w:r>
      <w:r>
        <w:t xml:space="preserve"> </w:t>
      </w:r>
      <w:r w:rsidRPr="00E36AB0">
        <w:t>Starikovskiy, Y.</w:t>
      </w:r>
      <w:r>
        <w:t xml:space="preserve"> </w:t>
      </w:r>
      <w:r w:rsidRPr="00E36AB0">
        <w:t>Yang, Y.</w:t>
      </w:r>
      <w:r>
        <w:t xml:space="preserve"> </w:t>
      </w:r>
      <w:r w:rsidRPr="00E36AB0">
        <w:t>Cho, A.</w:t>
      </w:r>
      <w:r>
        <w:t xml:space="preserve"> </w:t>
      </w:r>
      <w:r w:rsidRPr="00E36AB0">
        <w:t>Fridman. Nonequilibrium Plasma in Liquid Water - Dynamics of Generation and Quenching. Plasma Sources Sci. Technol. 20 (2011) 024003.</w:t>
      </w:r>
    </w:p>
    <w:p w:rsidR="005B6AD2" w:rsidRPr="00E36AB0" w:rsidRDefault="005B6AD2" w:rsidP="005B6AD2">
      <w:pPr>
        <w:pStyle w:val="Zv-References-en"/>
        <w:ind w:left="540" w:hanging="540"/>
      </w:pPr>
      <w:r w:rsidRPr="00E36AB0">
        <w:t>A</w:t>
      </w:r>
      <w:r>
        <w:t>. Starikovskiy, Y. Yang, Y.</w:t>
      </w:r>
      <w:r w:rsidRPr="00E36AB0">
        <w:t>.</w:t>
      </w:r>
      <w:r>
        <w:t xml:space="preserve"> Cho, A.</w:t>
      </w:r>
      <w:r w:rsidRPr="00E36AB0">
        <w:t xml:space="preserve"> Fridman. Nonequilibrium liquid plasma generation. IEEE Transactions on Plasma Science. V 39. N 11. 2011. pp. 2668-2669.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58" w:rsidRDefault="00A66658">
      <w:r>
        <w:separator/>
      </w:r>
    </w:p>
  </w:endnote>
  <w:endnote w:type="continuationSeparator" w:id="0">
    <w:p w:rsidR="00A66658" w:rsidRDefault="00A66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5AD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5AD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AD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58" w:rsidRDefault="00A66658">
      <w:r>
        <w:separator/>
      </w:r>
    </w:p>
  </w:footnote>
  <w:footnote w:type="continuationSeparator" w:id="0">
    <w:p w:rsidR="00A66658" w:rsidRDefault="00A66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145AD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EECCC910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724A08B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2B0CCD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6658"/>
    <w:rsid w:val="00043701"/>
    <w:rsid w:val="000C657D"/>
    <w:rsid w:val="000C7078"/>
    <w:rsid w:val="000D76E9"/>
    <w:rsid w:val="000E495B"/>
    <w:rsid w:val="00145ADC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B6AD2"/>
    <w:rsid w:val="005F764D"/>
    <w:rsid w:val="00654A7B"/>
    <w:rsid w:val="00732A2E"/>
    <w:rsid w:val="007B6378"/>
    <w:rsid w:val="007E06CE"/>
    <w:rsid w:val="00802D35"/>
    <w:rsid w:val="008850EF"/>
    <w:rsid w:val="00A66658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unhideWhenUsed/>
    <w:rsid w:val="005B6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tariko@princeto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Pulsed Nano- and picosecond Discharge Development in Liquids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2016-01-03T17:54:00Z</dcterms:created>
  <dcterms:modified xsi:type="dcterms:W3CDTF">2016-01-03T17:55:00Z</dcterms:modified>
</cp:coreProperties>
</file>