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A1" w:rsidRDefault="002F0CA1" w:rsidP="002F0CA1">
      <w:pPr>
        <w:pStyle w:val="Zv-Titlereport"/>
      </w:pPr>
      <w:bookmarkStart w:id="0" w:name="OLE_LINK21"/>
      <w:bookmarkStart w:id="1" w:name="OLE_LINK22"/>
      <w:r>
        <w:t>Модифицирование натуральных и синтетических волокнистых материалов с использованием разряда атмосферного давления в потоке воздуха</w:t>
      </w:r>
      <w:bookmarkEnd w:id="0"/>
      <w:bookmarkEnd w:id="1"/>
    </w:p>
    <w:p w:rsidR="00F4595C" w:rsidRDefault="002F0CA1" w:rsidP="00B94F24">
      <w:pPr>
        <w:pStyle w:val="Zv-Author"/>
      </w:pPr>
      <w:r>
        <w:t>Л.А.</w:t>
      </w:r>
      <w:r w:rsidR="00351951" w:rsidRPr="00351951">
        <w:t xml:space="preserve"> </w:t>
      </w:r>
      <w:r w:rsidR="00351951">
        <w:t>Кузьмичева</w:t>
      </w:r>
      <w:r>
        <w:t>, Д.И.</w:t>
      </w:r>
      <w:r w:rsidR="00351951" w:rsidRPr="00351951">
        <w:t xml:space="preserve"> </w:t>
      </w:r>
      <w:r w:rsidR="00351951">
        <w:t>Никитин</w:t>
      </w:r>
      <w:r>
        <w:t xml:space="preserve">, </w:t>
      </w:r>
      <w:r w:rsidRPr="000D65EE">
        <w:rPr>
          <w:u w:val="single"/>
        </w:rPr>
        <w:t>Ю.В</w:t>
      </w:r>
      <w:r w:rsidRPr="0077044B">
        <w:rPr>
          <w:u w:val="single"/>
        </w:rPr>
        <w:t>.</w:t>
      </w:r>
      <w:r w:rsidR="00351951" w:rsidRPr="0077044B">
        <w:rPr>
          <w:u w:val="single"/>
        </w:rPr>
        <w:t xml:space="preserve"> Т</w:t>
      </w:r>
      <w:r w:rsidR="00351951" w:rsidRPr="000D65EE">
        <w:rPr>
          <w:u w:val="single"/>
        </w:rPr>
        <w:t>итова</w:t>
      </w:r>
      <w:r>
        <w:t>, В.А.</w:t>
      </w:r>
      <w:r w:rsidR="00351951" w:rsidRPr="00351951">
        <w:t xml:space="preserve"> </w:t>
      </w:r>
      <w:r w:rsidR="00351951">
        <w:t>Титов</w:t>
      </w:r>
    </w:p>
    <w:p w:rsidR="00136BDA" w:rsidRPr="00B301EB" w:rsidRDefault="0077044B" w:rsidP="00F141B5">
      <w:pPr>
        <w:pStyle w:val="Zv-Organization"/>
      </w:pPr>
      <w:r>
        <w:t>Институт химии растворов им. Г.</w:t>
      </w:r>
      <w:r w:rsidR="00B94F24">
        <w:t xml:space="preserve">А. Крестова РАН, </w:t>
      </w:r>
      <w:r>
        <w:t xml:space="preserve">г. </w:t>
      </w:r>
      <w:r w:rsidR="00B94F24">
        <w:t>Иваново, Россия,</w:t>
      </w:r>
      <w:r w:rsidR="00B94F24" w:rsidRPr="00B94F24">
        <w:t xml:space="preserve"> </w:t>
      </w:r>
      <w:hyperlink r:id="rId7" w:history="1">
        <w:r w:rsidR="00B301EB" w:rsidRPr="00E775A8">
          <w:rPr>
            <w:rStyle w:val="a7"/>
            <w:lang w:val="en-US"/>
          </w:rPr>
          <w:t>jvt</w:t>
        </w:r>
        <w:r w:rsidR="00B301EB" w:rsidRPr="00E775A8">
          <w:rPr>
            <w:rStyle w:val="a7"/>
          </w:rPr>
          <w:t>@</w:t>
        </w:r>
        <w:r w:rsidR="00B301EB" w:rsidRPr="00E775A8">
          <w:rPr>
            <w:rStyle w:val="a7"/>
            <w:lang w:val="en-US"/>
          </w:rPr>
          <w:t>isc</w:t>
        </w:r>
        <w:r w:rsidR="00B301EB" w:rsidRPr="00E775A8">
          <w:rPr>
            <w:rStyle w:val="a7"/>
          </w:rPr>
          <w:t>-</w:t>
        </w:r>
        <w:r w:rsidR="00B301EB" w:rsidRPr="00E775A8">
          <w:rPr>
            <w:rStyle w:val="a7"/>
            <w:lang w:val="en-US"/>
          </w:rPr>
          <w:t>ras</w:t>
        </w:r>
        <w:r w:rsidR="00B301EB" w:rsidRPr="00E775A8">
          <w:rPr>
            <w:rStyle w:val="a7"/>
          </w:rPr>
          <w:t>.</w:t>
        </w:r>
        <w:r w:rsidR="00B301EB" w:rsidRPr="00E775A8">
          <w:rPr>
            <w:rStyle w:val="a7"/>
            <w:lang w:val="en-US"/>
          </w:rPr>
          <w:t>ru</w:t>
        </w:r>
      </w:hyperlink>
    </w:p>
    <w:p w:rsidR="00984D2C" w:rsidRDefault="00984D2C" w:rsidP="00984D2C">
      <w:pPr>
        <w:pStyle w:val="Zv-bodyreport"/>
      </w:pPr>
      <w:r>
        <w:t>В последние годы внимание исследователей привлекают различные типы газовых разрядов атмосферного давления как источники активных частиц для модифицирования поверхности полимерных материалов. Наряду с давно известными коронными и поверхностно-барьерными разрядами рассматриваются возможности использования так называемых «плазменных струй» (</w:t>
      </w:r>
      <w:r>
        <w:rPr>
          <w:lang w:val="en-US"/>
        </w:rPr>
        <w:t>plasma</w:t>
      </w:r>
      <w:r w:rsidRPr="00545DDF">
        <w:t xml:space="preserve"> </w:t>
      </w:r>
      <w:r>
        <w:rPr>
          <w:lang w:val="en-US"/>
        </w:rPr>
        <w:t>jet</w:t>
      </w:r>
      <w:r w:rsidRPr="00545DDF">
        <w:t>)</w:t>
      </w:r>
      <w:r>
        <w:t>, преимуществами которых являются простота аппаратурного оформления</w:t>
      </w:r>
      <w:r w:rsidRPr="00545DDF">
        <w:t xml:space="preserve"> </w:t>
      </w:r>
      <w:r>
        <w:t xml:space="preserve">и возможность локальной обработки поверхности. </w:t>
      </w:r>
    </w:p>
    <w:p w:rsidR="00984D2C" w:rsidRDefault="00984D2C" w:rsidP="00984D2C">
      <w:pPr>
        <w:pStyle w:val="Zv-bodyreport"/>
      </w:pPr>
      <w:r>
        <w:t xml:space="preserve">В данной работе исследованы процессы поверхностного модифицирования полимерных волокнистых материалов из полипропилена, полиэтилентерефталата, льна и его смесей с хлопком в послесвечении разряда постоянного тока, возбуждаемого в потоке воздуха при атмосферном давлении. Разряд зажигали при расстоянии между электродами из нержавеющей стали 0,5 – </w:t>
      </w:r>
      <w:smartTag w:uri="urn:schemas-microsoft-com:office:smarttags" w:element="metricconverter">
        <w:smartTagPr>
          <w:attr w:name="ProductID" w:val="1,2 мм"/>
        </w:smartTagPr>
        <w:r>
          <w:t>1,2 мм</w:t>
        </w:r>
      </w:smartTag>
      <w:r>
        <w:t xml:space="preserve">, скорости потока воздуха 25 – 155 </w:t>
      </w:r>
      <w:r w:rsidRPr="003B1FE4">
        <w:t>м/с</w:t>
      </w:r>
      <w:r w:rsidR="0077044B">
        <w:t xml:space="preserve"> и токе разряда 5 – 50 </w:t>
      </w:r>
      <w:r>
        <w:t xml:space="preserve">мА. Образцы полимеров располагали </w:t>
      </w:r>
      <w:r w:rsidR="00234A1E">
        <w:t xml:space="preserve">на вращающемся барабане </w:t>
      </w:r>
      <w:r>
        <w:t xml:space="preserve">ниже источника плазмы по потоку газа на расстоянии 3 – </w:t>
      </w:r>
      <w:smartTag w:uri="urn:schemas-microsoft-com:office:smarttags" w:element="metricconverter">
        <w:smartTagPr>
          <w:attr w:name="ProductID" w:val="15 мм"/>
        </w:smartTagPr>
        <w:r>
          <w:t>15 мм</w:t>
        </w:r>
      </w:smartTag>
      <w:r>
        <w:t>. Результаты обработки характеризовали краевыми углами смачивания поверхности, скоростью впитывания жидкости и скоростью ее капиллярного подъема. Экспериментально получены физические характеристики разряда: напряженность поля в плазме, температура газа, спектральный состав излучения. На основе спектральных измерений сделаны оценки концентрации атомарного кислорода.</w:t>
      </w:r>
    </w:p>
    <w:p w:rsidR="00984D2C" w:rsidRDefault="00984D2C" w:rsidP="00984D2C">
      <w:pPr>
        <w:pStyle w:val="Zv-bodyreport"/>
      </w:pPr>
      <w:r>
        <w:t xml:space="preserve">Эксперименты показали, что температура газа в плазме составляет </w:t>
      </w:r>
      <w:r w:rsidRPr="00BC4104">
        <w:t>~1600</w:t>
      </w:r>
      <w:r>
        <w:t xml:space="preserve"> К при колебательной температуре молекул азота </w:t>
      </w:r>
      <w:r w:rsidRPr="00BC4104">
        <w:t>~</w:t>
      </w:r>
      <w:r>
        <w:t xml:space="preserve">4200 К, однако уже на расстоянии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 xml:space="preserve"> от зоны плазмы температура газа близка к комнатной. Концентрация атомов кислорода в плазме </w:t>
      </w:r>
      <w:r w:rsidRPr="00423BDA">
        <w:t>~</w:t>
      </w:r>
      <w:r>
        <w:t>10</w:t>
      </w:r>
      <w:r>
        <w:rPr>
          <w:vertAlign w:val="superscript"/>
        </w:rPr>
        <w:t xml:space="preserve">16 </w:t>
      </w:r>
      <w:r>
        <w:t>см</w:t>
      </w:r>
      <w:r w:rsidR="0077044B">
        <w:rPr>
          <w:vertAlign w:val="superscript"/>
        </w:rPr>
        <w:t>–</w:t>
      </w:r>
      <w:r>
        <w:rPr>
          <w:vertAlign w:val="superscript"/>
        </w:rPr>
        <w:t>3</w:t>
      </w:r>
      <w:r>
        <w:t>.</w:t>
      </w:r>
      <w:r w:rsidRPr="00423BDA">
        <w:t xml:space="preserve"> </w:t>
      </w:r>
    </w:p>
    <w:p w:rsidR="00984D2C" w:rsidRDefault="00984D2C" w:rsidP="00984D2C">
      <w:pPr>
        <w:pStyle w:val="Zv-bodyreport"/>
      </w:pPr>
      <w:r>
        <w:t>Плазмохимическая обработка приводит к улучшению гидрофильности всех исследованных волокнистых материалов. Например, для нетканого полипропиленового материала СУФ-17 угол смачивания водой уменьшается от 130 до 70 градусов уже через 10 с обработки.</w:t>
      </w:r>
      <w:r w:rsidRPr="00423BDA">
        <w:t xml:space="preserve"> </w:t>
      </w:r>
      <w:r>
        <w:t xml:space="preserve">Время впитывания капли жидкости для различных волокнистых материалов сокращается до 3 – 10 с в зависимости от условий обработки. Следует отметить, что полученные результаты близки к тем, что достигаются в плазме пониженного давления. </w:t>
      </w:r>
      <w:r w:rsidR="00234A1E">
        <w:t>Однако х</w:t>
      </w:r>
      <w:r>
        <w:t>арактерная ширина модифицированной области материала при использовании плазмы атмосферного давления не превышает 5</w:t>
      </w:r>
      <w:r w:rsidR="00234A1E">
        <w:t xml:space="preserve"> – </w:t>
      </w:r>
      <w:smartTag w:uri="urn:schemas-microsoft-com:office:smarttags" w:element="metricconverter">
        <w:smartTagPr>
          <w:attr w:name="ProductID" w:val="10 мм"/>
        </w:smartTagPr>
        <w:r w:rsidR="00234A1E">
          <w:t xml:space="preserve">10 </w:t>
        </w:r>
        <w:r>
          <w:t>мм</w:t>
        </w:r>
      </w:smartTag>
      <w:r>
        <w:t xml:space="preserve">. </w:t>
      </w:r>
    </w:p>
    <w:p w:rsidR="00984D2C" w:rsidRDefault="00984D2C" w:rsidP="00984D2C">
      <w:pPr>
        <w:pStyle w:val="Zv-bodyreport"/>
      </w:pPr>
      <w:r>
        <w:t>Структурно-химические изменения на поверхности полимеров исследованы методом ИК спектроскопии МНПВО с использованием пленок полипропилена. Изменения топографии поверхности контролировали методом атомно-силовой микроскопии. Показано, что на поверхности пленок образуются новые кислородсодержащие группы, а травление материала активными частицами приводит к увеличению шероховатости поверхности.</w:t>
      </w:r>
      <w:r w:rsidRPr="004668BC">
        <w:t xml:space="preserve"> </w:t>
      </w:r>
    </w:p>
    <w:p w:rsidR="00984D2C" w:rsidRPr="002B2931" w:rsidRDefault="00984D2C" w:rsidP="00984D2C">
      <w:pPr>
        <w:pStyle w:val="Zv-bodyreport"/>
      </w:pPr>
      <w:r>
        <w:t>Получены зависимости результатов модифицирования от тока разряда, скорости потока газа и расстояния от плазмы до образца. Проанализированы возможности различных активных частиц в инициировании реакций, приводящих к модифицированию поверхности.</w:t>
      </w:r>
    </w:p>
    <w:p w:rsidR="002A2C70" w:rsidRPr="00984D2C" w:rsidRDefault="002A2C70" w:rsidP="00984D2C">
      <w:pPr>
        <w:pStyle w:val="Zv-bodyreport"/>
      </w:pPr>
    </w:p>
    <w:sectPr w:rsidR="002A2C70" w:rsidRPr="00984D2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22" w:rsidRDefault="00471A22">
      <w:r>
        <w:separator/>
      </w:r>
    </w:p>
  </w:endnote>
  <w:endnote w:type="continuationSeparator" w:id="0">
    <w:p w:rsidR="00471A22" w:rsidRDefault="00471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A5" w:rsidRDefault="00444FA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4FA5" w:rsidRDefault="00444F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A5" w:rsidRDefault="00444FA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1EB">
      <w:rPr>
        <w:rStyle w:val="a5"/>
        <w:noProof/>
      </w:rPr>
      <w:t>1</w:t>
    </w:r>
    <w:r>
      <w:rPr>
        <w:rStyle w:val="a5"/>
      </w:rPr>
      <w:fldChar w:fldCharType="end"/>
    </w:r>
  </w:p>
  <w:p w:rsidR="00444FA5" w:rsidRDefault="00444F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22" w:rsidRDefault="00471A22">
      <w:r>
        <w:separator/>
      </w:r>
    </w:p>
  </w:footnote>
  <w:footnote w:type="continuationSeparator" w:id="0">
    <w:p w:rsidR="00471A22" w:rsidRDefault="00471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A5" w:rsidRDefault="00444FA5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94F24">
      <w:rPr>
        <w:sz w:val="20"/>
      </w:rPr>
      <w:t>8</w:t>
    </w:r>
    <w:r>
      <w:rPr>
        <w:sz w:val="20"/>
      </w:rPr>
      <w:t xml:space="preserve"> – 1</w:t>
    </w:r>
    <w:r w:rsidRPr="00B94F2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94F2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44FA5" w:rsidRDefault="00444FA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CA4"/>
    <w:multiLevelType w:val="hybridMultilevel"/>
    <w:tmpl w:val="0B30B400"/>
    <w:lvl w:ilvl="0" w:tplc="EBA26E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E55CE9"/>
    <w:multiLevelType w:val="multilevel"/>
    <w:tmpl w:val="DF0A2E7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51351A"/>
    <w:multiLevelType w:val="hybridMultilevel"/>
    <w:tmpl w:val="4EEAEDBE"/>
    <w:lvl w:ilvl="0" w:tplc="599A060C">
      <w:start w:val="1"/>
      <w:numFmt w:val="decimal"/>
      <w:pStyle w:val="2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76E9"/>
    <w:rsid w:val="000E495B"/>
    <w:rsid w:val="000F5C30"/>
    <w:rsid w:val="00136BDA"/>
    <w:rsid w:val="001C0CCB"/>
    <w:rsid w:val="00220629"/>
    <w:rsid w:val="00234A1E"/>
    <w:rsid w:val="00247225"/>
    <w:rsid w:val="002A2C70"/>
    <w:rsid w:val="002D3678"/>
    <w:rsid w:val="002F0CA1"/>
    <w:rsid w:val="00351951"/>
    <w:rsid w:val="003800F3"/>
    <w:rsid w:val="003869B8"/>
    <w:rsid w:val="003B5B93"/>
    <w:rsid w:val="00401388"/>
    <w:rsid w:val="00444FA5"/>
    <w:rsid w:val="00446025"/>
    <w:rsid w:val="00471A22"/>
    <w:rsid w:val="004A77D1"/>
    <w:rsid w:val="004B72AA"/>
    <w:rsid w:val="004D5B87"/>
    <w:rsid w:val="004F054E"/>
    <w:rsid w:val="004F4E29"/>
    <w:rsid w:val="005017CC"/>
    <w:rsid w:val="00567C6F"/>
    <w:rsid w:val="00573BAD"/>
    <w:rsid w:val="0058676C"/>
    <w:rsid w:val="00607FEE"/>
    <w:rsid w:val="00654A7B"/>
    <w:rsid w:val="0070642D"/>
    <w:rsid w:val="00732A2E"/>
    <w:rsid w:val="007601B8"/>
    <w:rsid w:val="00767FDC"/>
    <w:rsid w:val="0077044B"/>
    <w:rsid w:val="00780888"/>
    <w:rsid w:val="007B6378"/>
    <w:rsid w:val="007C63F8"/>
    <w:rsid w:val="00802D35"/>
    <w:rsid w:val="008C52BD"/>
    <w:rsid w:val="008D1653"/>
    <w:rsid w:val="00984D2C"/>
    <w:rsid w:val="009A5935"/>
    <w:rsid w:val="009E180B"/>
    <w:rsid w:val="00A64A8F"/>
    <w:rsid w:val="00B301EB"/>
    <w:rsid w:val="00B622ED"/>
    <w:rsid w:val="00B633B2"/>
    <w:rsid w:val="00B94F24"/>
    <w:rsid w:val="00B9584E"/>
    <w:rsid w:val="00C103CD"/>
    <w:rsid w:val="00C232A0"/>
    <w:rsid w:val="00C51AFD"/>
    <w:rsid w:val="00C60076"/>
    <w:rsid w:val="00CE497F"/>
    <w:rsid w:val="00D47F19"/>
    <w:rsid w:val="00D75B78"/>
    <w:rsid w:val="00D900FB"/>
    <w:rsid w:val="00DB7F89"/>
    <w:rsid w:val="00DF7CC0"/>
    <w:rsid w:val="00E411CE"/>
    <w:rsid w:val="00E7021A"/>
    <w:rsid w:val="00E83506"/>
    <w:rsid w:val="00E87733"/>
    <w:rsid w:val="00F141B5"/>
    <w:rsid w:val="00F4595C"/>
    <w:rsid w:val="00F62BEC"/>
    <w:rsid w:val="00F74399"/>
    <w:rsid w:val="00F90C1C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301EB"/>
    <w:rPr>
      <w:color w:val="0000FF"/>
      <w:u w:val="single"/>
    </w:rPr>
  </w:style>
  <w:style w:type="paragraph" w:styleId="a8">
    <w:name w:val="Normal (Web)"/>
    <w:basedOn w:val="a"/>
    <w:rsid w:val="004F054E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pple-converted-space">
    <w:name w:val="apple-converted-space"/>
    <w:basedOn w:val="a0"/>
    <w:rsid w:val="004F054E"/>
  </w:style>
  <w:style w:type="character" w:styleId="a9">
    <w:name w:val="Emphasis"/>
    <w:basedOn w:val="a0"/>
    <w:qFormat/>
    <w:rsid w:val="004F05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vt@isc-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3180</CharactersWithSpaces>
  <SharedDoc>false</SharedDoc>
  <HLinks>
    <vt:vector size="60" baseType="variant">
      <vt:variant>
        <vt:i4>4522107</vt:i4>
      </vt:variant>
      <vt:variant>
        <vt:i4>27</vt:i4>
      </vt:variant>
      <vt:variant>
        <vt:i4>0</vt:i4>
      </vt:variant>
      <vt:variant>
        <vt:i4>5</vt:i4>
      </vt:variant>
      <vt:variant>
        <vt:lpwstr>mailto:titov25@gmail.com</vt:lpwstr>
      </vt:variant>
      <vt:variant>
        <vt:lpwstr/>
      </vt:variant>
      <vt:variant>
        <vt:i4>327789</vt:i4>
      </vt:variant>
      <vt:variant>
        <vt:i4>24</vt:i4>
      </vt:variant>
      <vt:variant>
        <vt:i4>0</vt:i4>
      </vt:variant>
      <vt:variant>
        <vt:i4>5</vt:i4>
      </vt:variant>
      <vt:variant>
        <vt:lpwstr>mailto:jvt@isc-ras.ru</vt:lpwstr>
      </vt:variant>
      <vt:variant>
        <vt:lpwstr/>
      </vt:variant>
      <vt:variant>
        <vt:i4>6553615</vt:i4>
      </vt:variant>
      <vt:variant>
        <vt:i4>21</vt:i4>
      </vt:variant>
      <vt:variant>
        <vt:i4>0</vt:i4>
      </vt:variant>
      <vt:variant>
        <vt:i4>5</vt:i4>
      </vt:variant>
      <vt:variant>
        <vt:lpwstr>mailto:trogwar777@list.ru</vt:lpwstr>
      </vt:variant>
      <vt:variant>
        <vt:lpwstr/>
      </vt:variant>
      <vt:variant>
        <vt:i4>1835130</vt:i4>
      </vt:variant>
      <vt:variant>
        <vt:i4>18</vt:i4>
      </vt:variant>
      <vt:variant>
        <vt:i4>0</vt:i4>
      </vt:variant>
      <vt:variant>
        <vt:i4>5</vt:i4>
      </vt:variant>
      <vt:variant>
        <vt:lpwstr>mailto:lak@isc-ras.ru</vt:lpwstr>
      </vt:variant>
      <vt:variant>
        <vt:lpwstr/>
      </vt:variant>
      <vt:variant>
        <vt:i4>327789</vt:i4>
      </vt:variant>
      <vt:variant>
        <vt:i4>15</vt:i4>
      </vt:variant>
      <vt:variant>
        <vt:i4>0</vt:i4>
      </vt:variant>
      <vt:variant>
        <vt:i4>5</vt:i4>
      </vt:variant>
      <vt:variant>
        <vt:lpwstr>mailto:jvt@isc-ras.ru</vt:lpwstr>
      </vt:variant>
      <vt:variant>
        <vt:lpwstr/>
      </vt:variant>
      <vt:variant>
        <vt:i4>4522107</vt:i4>
      </vt:variant>
      <vt:variant>
        <vt:i4>12</vt:i4>
      </vt:variant>
      <vt:variant>
        <vt:i4>0</vt:i4>
      </vt:variant>
      <vt:variant>
        <vt:i4>5</vt:i4>
      </vt:variant>
      <vt:variant>
        <vt:lpwstr>mailto:titov25@gmail.com</vt:lpwstr>
      </vt:variant>
      <vt:variant>
        <vt:lpwstr/>
      </vt:variant>
      <vt:variant>
        <vt:i4>7077953</vt:i4>
      </vt:variant>
      <vt:variant>
        <vt:i4>9</vt:i4>
      </vt:variant>
      <vt:variant>
        <vt:i4>0</vt:i4>
      </vt:variant>
      <vt:variant>
        <vt:i4>5</vt:i4>
      </vt:variant>
      <vt:variant>
        <vt:lpwstr>mailto:Shikova@isuct.ru</vt:lpwstr>
      </vt:variant>
      <vt:variant>
        <vt:lpwstr/>
      </vt:variant>
      <vt:variant>
        <vt:i4>6553615</vt:i4>
      </vt:variant>
      <vt:variant>
        <vt:i4>6</vt:i4>
      </vt:variant>
      <vt:variant>
        <vt:i4>0</vt:i4>
      </vt:variant>
      <vt:variant>
        <vt:i4>5</vt:i4>
      </vt:variant>
      <vt:variant>
        <vt:lpwstr>mailto:trogwar777@list.ru</vt:lpwstr>
      </vt:variant>
      <vt:variant>
        <vt:lpwstr/>
      </vt:variant>
      <vt:variant>
        <vt:i4>1835130</vt:i4>
      </vt:variant>
      <vt:variant>
        <vt:i4>3</vt:i4>
      </vt:variant>
      <vt:variant>
        <vt:i4>0</vt:i4>
      </vt:variant>
      <vt:variant>
        <vt:i4>5</vt:i4>
      </vt:variant>
      <vt:variant>
        <vt:lpwstr>mailto:lak@isc-ras.ru</vt:lpwstr>
      </vt:variant>
      <vt:variant>
        <vt:lpwstr/>
      </vt:variant>
      <vt:variant>
        <vt:i4>1572921</vt:i4>
      </vt:variant>
      <vt:variant>
        <vt:i4>0</vt:i4>
      </vt:variant>
      <vt:variant>
        <vt:i4>0</vt:i4>
      </vt:variant>
      <vt:variant>
        <vt:i4>5</vt:i4>
      </vt:variant>
      <vt:variant>
        <vt:lpwstr>mailto:jvt@gmail.com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Модифицирование натуральных и синтетических волокнистых материалов с использованием разряда атмосферного давления в потоке воздуха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2016-01-19T17:09:00Z</dcterms:created>
  <dcterms:modified xsi:type="dcterms:W3CDTF">2016-01-19T17:09:00Z</dcterms:modified>
</cp:coreProperties>
</file>