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4D" w:rsidRDefault="003F2B4D" w:rsidP="00E7021A">
      <w:pPr>
        <w:pStyle w:val="Zv-Titlereport"/>
      </w:pPr>
      <w:bookmarkStart w:id="0" w:name="OLE_LINK7"/>
      <w:bookmarkStart w:id="1" w:name="OLE_LINK8"/>
      <w:r>
        <w:t>Измерение углового разброса электронов мощного РЭП инжект</w:t>
      </w:r>
      <w:r w:rsidR="00815DA5">
        <w:t>ируемого в плазму ловушки ГОЛ-3</w:t>
      </w:r>
      <w:bookmarkEnd w:id="0"/>
      <w:bookmarkEnd w:id="1"/>
    </w:p>
    <w:p w:rsidR="003F2B4D" w:rsidRPr="00154593" w:rsidRDefault="003F2B4D" w:rsidP="00281317">
      <w:pPr>
        <w:pStyle w:val="Zv-Author"/>
      </w:pPr>
      <w:r>
        <w:t>В.Д. Степанов</w:t>
      </w:r>
      <w:r>
        <w:rPr>
          <w:vertAlign w:val="superscript"/>
        </w:rPr>
        <w:t>1,2</w:t>
      </w:r>
      <w:r>
        <w:t>, А.В. Аржанников</w:t>
      </w:r>
      <w:r>
        <w:rPr>
          <w:vertAlign w:val="superscript"/>
        </w:rPr>
        <w:t>1,2</w:t>
      </w:r>
      <w:r>
        <w:t>, М.А. Макаров</w:t>
      </w:r>
      <w:r>
        <w:rPr>
          <w:vertAlign w:val="superscript"/>
        </w:rPr>
        <w:t>1</w:t>
      </w:r>
      <w:r>
        <w:t>, Д.А. Самцов</w:t>
      </w:r>
      <w:r>
        <w:rPr>
          <w:vertAlign w:val="superscript"/>
        </w:rPr>
        <w:t>2</w:t>
      </w:r>
      <w:r w:rsidR="00815DA5">
        <w:t>, С.Л.</w:t>
      </w:r>
      <w:r w:rsidR="00154593">
        <w:rPr>
          <w:lang w:val="en-US"/>
        </w:rPr>
        <w:t xml:space="preserve"> </w:t>
      </w:r>
      <w:r>
        <w:t>Синицкий</w:t>
      </w:r>
      <w:r>
        <w:rPr>
          <w:vertAlign w:val="superscript"/>
        </w:rPr>
        <w:t>1,2</w:t>
      </w:r>
    </w:p>
    <w:p w:rsidR="003F2B4D" w:rsidRDefault="003F2B4D" w:rsidP="00281317">
      <w:pPr>
        <w:pStyle w:val="Zv-Organization"/>
      </w:pPr>
      <w:r>
        <w:rPr>
          <w:vertAlign w:val="superscript"/>
        </w:rPr>
        <w:t>1</w:t>
      </w:r>
      <w:r>
        <w:t xml:space="preserve">Институт ядерной физики им Г.И. Будкера СО РАН, </w:t>
      </w:r>
      <w:r w:rsidR="00815DA5">
        <w:t>г. Новосибирск, Россия</w:t>
      </w:r>
      <w:r>
        <w:br/>
      </w:r>
      <w:r>
        <w:rPr>
          <w:vertAlign w:val="superscript"/>
        </w:rPr>
        <w:t>2</w:t>
      </w:r>
      <w:r>
        <w:t xml:space="preserve">Новосибирский государственный университет, </w:t>
      </w:r>
      <w:r w:rsidR="00815DA5">
        <w:t>г. Новосибирск, Россия</w:t>
      </w:r>
    </w:p>
    <w:p w:rsidR="003F2B4D" w:rsidRPr="00184421" w:rsidRDefault="003F2B4D" w:rsidP="00815DA5">
      <w:pPr>
        <w:pStyle w:val="Zv-bodyreport"/>
      </w:pPr>
      <w:r w:rsidRPr="00184421">
        <w:t>Из теоретических оценок, указанных в работе [1], следует, что для получения генерации субмиллиметрового излучения по схеме двухстадийного МСЭ требуется релятивистский ленточный пучок с большой плотностью тока ~1</w:t>
      </w:r>
      <w:r w:rsidR="00815DA5">
        <w:t> – </w:t>
      </w:r>
      <w:r w:rsidRPr="00184421">
        <w:t>3 кА/см</w:t>
      </w:r>
      <w:r w:rsidRPr="00184421">
        <w:rPr>
          <w:vertAlign w:val="superscript"/>
        </w:rPr>
        <w:t>2</w:t>
      </w:r>
      <w:r w:rsidR="00815DA5">
        <w:t xml:space="preserve">  и с малым, не превышающим 5 </w:t>
      </w:r>
      <w:r w:rsidRPr="00184421">
        <w:t>градусов, угловым разбросом по скоростям электронов. Для экспериментов по генерации терагерцового излучения на основе интенсивного пучково-плазменного взаимодействия [2]  также требуется пучок с параметрами близкими к указанным значениям. В связи с этим измерение углового разброса пучка замагниченных релятивистских электронов является очень важной задачей эксперимента. Анализируя публикации и материалы [3</w:t>
      </w:r>
      <w:r>
        <w:t>,</w:t>
      </w:r>
      <w:r w:rsidR="00815DA5">
        <w:t> </w:t>
      </w:r>
      <w:r w:rsidRPr="006309BC">
        <w:t>8</w:t>
      </w:r>
      <w:r w:rsidRPr="00582CC7">
        <w:t>]</w:t>
      </w:r>
      <w:r w:rsidRPr="00184421">
        <w:t xml:space="preserve"> посвящённые этому вопросу, можно прийти к выводу о том, что для решения этой задачи наиболее подходящими являются два подхода. Первый из них базируется на закономерностях рассеяния лазерного излучения на электронах пучка </w:t>
      </w:r>
      <w:r w:rsidRPr="006309BC">
        <w:t>[4,</w:t>
      </w:r>
      <w:r w:rsidR="00815DA5">
        <w:t xml:space="preserve"> </w:t>
      </w:r>
      <w:r w:rsidRPr="00582CC7">
        <w:t>5</w:t>
      </w:r>
      <w:r w:rsidRPr="00184421">
        <w:t>]. Второй подход основан на закономерностях прохождения  электронов РЭП через цилиндрические отверстия с радиусами, сравнимыми с поперечным ларморовским радиусом электронов [</w:t>
      </w:r>
      <w:r w:rsidRPr="006309BC">
        <w:t>6</w:t>
      </w:r>
      <w:r w:rsidRPr="00184421">
        <w:t xml:space="preserve">].  Поскольку второй подход не требует больших материальных ресурсов и финансовых затрат, то он и был реализован в наших экспериментальных исследованиях. </w:t>
      </w:r>
    </w:p>
    <w:p w:rsidR="003F2B4D" w:rsidRPr="00154593" w:rsidRDefault="003F2B4D" w:rsidP="00815DA5">
      <w:pPr>
        <w:pStyle w:val="Zv-bodyreport"/>
      </w:pPr>
      <w:r w:rsidRPr="00184421">
        <w:t xml:space="preserve">В данной работе нами предложен новый модифицированный датчик для измерений углового разброса электронов по закономерностям их прохождения через цилиндрические отверстия. Главное отличие этого датчика от предыдущих </w:t>
      </w:r>
      <w:r w:rsidRPr="00856FDE">
        <w:t>[</w:t>
      </w:r>
      <w:r w:rsidRPr="006309BC">
        <w:t>7</w:t>
      </w:r>
      <w:r w:rsidRPr="00856FDE">
        <w:t xml:space="preserve">, </w:t>
      </w:r>
      <w:r w:rsidRPr="006309BC">
        <w:t>8</w:t>
      </w:r>
      <w:r w:rsidRPr="00856FDE">
        <w:t>]</w:t>
      </w:r>
      <w:r w:rsidRPr="00184421">
        <w:t xml:space="preserve"> в том, что он позволяет  более детальное восстановление  функции распределения электронов по углам. В представляемом  докладе приводятся результаты измерений модифицированным датчиком на ускорителе У-2 и результаты компьютерного решения задачи о восстановлении функции распределения электронов по углам. Обсуждаются трудности в проведении измерений, возможные погрешности, а также проблема восстановления детальной функции распределения при использования датчика данного типа.</w:t>
      </w:r>
      <w:r>
        <w:t xml:space="preserve">  </w:t>
      </w:r>
    </w:p>
    <w:p w:rsidR="003F2B4D" w:rsidRPr="00AE6DFC" w:rsidRDefault="003F2B4D" w:rsidP="00815DA5">
      <w:pPr>
        <w:pStyle w:val="Zv-TitleReferences-en"/>
        <w:rPr>
          <w:lang w:val="en-US"/>
        </w:rPr>
      </w:pPr>
      <w:r w:rsidRPr="00281317">
        <w:t>Литература</w:t>
      </w:r>
    </w:p>
    <w:p w:rsidR="003F2B4D" w:rsidRDefault="003F2B4D" w:rsidP="00815DA5">
      <w:pPr>
        <w:pStyle w:val="Zv-References-ru"/>
        <w:rPr>
          <w:lang w:val="en-US"/>
        </w:rPr>
      </w:pPr>
      <w:r w:rsidRPr="00281317">
        <w:rPr>
          <w:lang w:val="en-US"/>
        </w:rPr>
        <w:t>Arzhannikov</w:t>
      </w:r>
      <w:r w:rsidRPr="00AE6DFC">
        <w:rPr>
          <w:lang w:val="en-US"/>
        </w:rPr>
        <w:t xml:space="preserve"> </w:t>
      </w:r>
      <w:r>
        <w:rPr>
          <w:lang w:val="en-US"/>
        </w:rPr>
        <w:t>A.V.</w:t>
      </w:r>
      <w:r w:rsidRPr="00AE6DFC">
        <w:rPr>
          <w:lang w:val="en-US"/>
        </w:rPr>
        <w:t>,</w:t>
      </w:r>
      <w:r>
        <w:rPr>
          <w:lang w:val="en-US"/>
        </w:rPr>
        <w:t xml:space="preserve"> </w:t>
      </w:r>
      <w:smartTag w:uri="urn:schemas-microsoft-com:office:smarttags" w:element="City">
        <w:r w:rsidRPr="00281317">
          <w:rPr>
            <w:lang w:val="en-US"/>
          </w:rPr>
          <w:t>Ginzburg</w:t>
        </w:r>
      </w:smartTag>
      <w:r>
        <w:rPr>
          <w:lang w:val="en-US"/>
        </w:rPr>
        <w:t xml:space="preserve"> </w:t>
      </w:r>
      <w:smartTag w:uri="urn:schemas-microsoft-com:office:smarttags" w:element="State">
        <w:r>
          <w:rPr>
            <w:lang w:val="en-US"/>
          </w:rPr>
          <w:t>N.S.</w:t>
        </w:r>
      </w:smartTag>
      <w:r w:rsidRPr="00AE6DFC">
        <w:rPr>
          <w:lang w:val="en-US"/>
        </w:rPr>
        <w:t xml:space="preserve">, </w:t>
      </w:r>
      <w:r w:rsidRPr="00281317">
        <w:rPr>
          <w:lang w:val="en-US"/>
        </w:rPr>
        <w:t>et</w:t>
      </w:r>
      <w:r w:rsidRPr="00AE6DFC">
        <w:rPr>
          <w:lang w:val="en-US"/>
        </w:rPr>
        <w:t xml:space="preserve"> </w:t>
      </w:r>
      <w:r w:rsidRPr="00281317">
        <w:rPr>
          <w:lang w:val="en-US"/>
        </w:rPr>
        <w:t>al</w:t>
      </w:r>
      <w:r w:rsidRPr="00AE6DFC">
        <w:rPr>
          <w:lang w:val="en-US"/>
        </w:rPr>
        <w:t>.</w:t>
      </w:r>
      <w:r w:rsidRPr="00856FDE">
        <w:rPr>
          <w:lang w:val="en-US"/>
        </w:rPr>
        <w:t>,</w:t>
      </w:r>
      <w:r w:rsidRPr="001F644A">
        <w:rPr>
          <w:lang w:val="en-US"/>
        </w:rPr>
        <w:t xml:space="preserve"> </w:t>
      </w:r>
      <w:r w:rsidRPr="00CA4D21">
        <w:rPr>
          <w:lang w:val="en-US"/>
        </w:rPr>
        <w:t xml:space="preserve">Proc.of VI Int. Workshop «Strong microwaves in plasmas», Ed. A.G.Litvak, IAP RAS, </w:t>
      </w:r>
      <w:smartTag w:uri="urn:schemas-microsoft-com:office:smarttags" w:element="City">
        <w:smartTag w:uri="urn:schemas-microsoft-com:office:smarttags" w:element="place">
          <w:r w:rsidRPr="00CA4D21">
            <w:rPr>
              <w:lang w:val="en-US"/>
            </w:rPr>
            <w:t>N.Novgorod</w:t>
          </w:r>
        </w:smartTag>
        <w:r w:rsidRPr="00CA4D21">
          <w:rPr>
            <w:lang w:val="en-US"/>
          </w:rPr>
          <w:t xml:space="preserve">, </w:t>
        </w:r>
        <w:smartTag w:uri="urn:schemas-microsoft-com:office:smarttags" w:element="country-region">
          <w:r w:rsidRPr="00CA4D21">
            <w:rPr>
              <w:lang w:val="en-US"/>
            </w:rPr>
            <w:t>Russia</w:t>
          </w:r>
        </w:smartTag>
      </w:smartTag>
      <w:r w:rsidRPr="00CA4D21">
        <w:rPr>
          <w:lang w:val="en-US"/>
        </w:rPr>
        <w:t>, 2005, vol.1, p.228-233</w:t>
      </w:r>
    </w:p>
    <w:p w:rsidR="003F2B4D" w:rsidRPr="001F644A" w:rsidRDefault="003F2B4D" w:rsidP="00815DA5">
      <w:pPr>
        <w:pStyle w:val="Zv-References-ru"/>
      </w:pPr>
      <w:r>
        <w:rPr>
          <w:u w:val="single"/>
        </w:rPr>
        <w:t>Аржанников</w:t>
      </w:r>
      <w:r w:rsidRPr="00856FDE">
        <w:rPr>
          <w:u w:val="single"/>
        </w:rPr>
        <w:t xml:space="preserve"> </w:t>
      </w:r>
      <w:r>
        <w:rPr>
          <w:u w:val="single"/>
        </w:rPr>
        <w:t>А</w:t>
      </w:r>
      <w:r w:rsidRPr="00856FDE">
        <w:rPr>
          <w:u w:val="single"/>
        </w:rPr>
        <w:t>.</w:t>
      </w:r>
      <w:r>
        <w:rPr>
          <w:u w:val="single"/>
        </w:rPr>
        <w:t>В.</w:t>
      </w:r>
      <w:r w:rsidRPr="00281317">
        <w:t xml:space="preserve">, </w:t>
      </w:r>
      <w:r>
        <w:t>Астрелин В.Т.</w:t>
      </w:r>
      <w:r w:rsidRPr="00281317">
        <w:t xml:space="preserve"> </w:t>
      </w:r>
      <w:r>
        <w:t>и</w:t>
      </w:r>
      <w:r w:rsidRPr="00281317">
        <w:t xml:space="preserve"> </w:t>
      </w:r>
      <w:r>
        <w:t>др., Международная звенигородская конференция по физике плазмы и управляемому термоядерному синтезу, Звенигород, 2015, с 306.</w:t>
      </w:r>
    </w:p>
    <w:p w:rsidR="003F2B4D" w:rsidRDefault="003F2B4D" w:rsidP="00815DA5">
      <w:pPr>
        <w:pStyle w:val="Zv-References-ru"/>
      </w:pPr>
      <w:r w:rsidRPr="00281317">
        <w:t>Лоза</w:t>
      </w:r>
      <w:r>
        <w:t xml:space="preserve"> О.Т</w:t>
      </w:r>
      <w:r w:rsidRPr="00281317">
        <w:t xml:space="preserve">, </w:t>
      </w:r>
      <w:r>
        <w:t>Д</w:t>
      </w:r>
      <w:r w:rsidRPr="00281317">
        <w:t>ис</w:t>
      </w:r>
      <w:r>
        <w:t xml:space="preserve">. </w:t>
      </w:r>
      <w:r w:rsidRPr="00281317">
        <w:t>на соиск</w:t>
      </w:r>
      <w:r>
        <w:t>.</w:t>
      </w:r>
      <w:r w:rsidRPr="00281317">
        <w:t xml:space="preserve"> ученой степени доктора физ</w:t>
      </w:r>
      <w:r>
        <w:t>.</w:t>
      </w:r>
      <w:r w:rsidRPr="00281317">
        <w:t>-мат</w:t>
      </w:r>
      <w:r>
        <w:t>.</w:t>
      </w:r>
      <w:r w:rsidRPr="00281317">
        <w:t xml:space="preserve"> наук, </w:t>
      </w:r>
      <w:r>
        <w:t xml:space="preserve">Москва, </w:t>
      </w:r>
      <w:r w:rsidRPr="00281317">
        <w:t>2004.</w:t>
      </w:r>
    </w:p>
    <w:p w:rsidR="003F2B4D" w:rsidRPr="00582CC7" w:rsidRDefault="003F2B4D" w:rsidP="00815DA5">
      <w:pPr>
        <w:pStyle w:val="Zv-References-ru"/>
      </w:pPr>
      <w:r>
        <w:t>Александров А.Ф., Галузо С.Ю., и др., ДАН, Физика, 1984, т. 274, вып. 1, с 66.</w:t>
      </w:r>
    </w:p>
    <w:p w:rsidR="003F2B4D" w:rsidRDefault="003F2B4D" w:rsidP="00815DA5">
      <w:pPr>
        <w:pStyle w:val="Zv-References-ru"/>
      </w:pPr>
      <w:r>
        <w:t>Аржанников А.В., препринт ИЯФ 91-102, Новосибирск, 1991.</w:t>
      </w:r>
    </w:p>
    <w:p w:rsidR="003F2B4D" w:rsidRDefault="003F2B4D" w:rsidP="00815DA5">
      <w:pPr>
        <w:pStyle w:val="Zv-References-ru"/>
      </w:pPr>
      <w:r>
        <w:t xml:space="preserve">Алексин В.Д., Бочаров В.Г., Диагностика плазмы. Сб. статей под ред. Лукьянова С. Ю., вып. </w:t>
      </w:r>
      <w:smartTag w:uri="urn:schemas-microsoft-com:office:smarttags" w:element="metricconverter">
        <w:smartTagPr>
          <w:attr w:name="ProductID" w:val="3, М"/>
        </w:smartTagPr>
        <w:r>
          <w:t>3, М</w:t>
        </w:r>
      </w:smartTag>
      <w:r>
        <w:t>., Атомиздат, 1973, с 345.</w:t>
      </w:r>
    </w:p>
    <w:p w:rsidR="003F2B4D" w:rsidRPr="00856FDE" w:rsidRDefault="003F2B4D" w:rsidP="00815DA5">
      <w:pPr>
        <w:pStyle w:val="Zv-References-ru"/>
      </w:pPr>
      <w:r>
        <w:t>Аржанников А.В., Койдан В.С., ПТЭ, 1983, т4,</w:t>
      </w:r>
      <w:r w:rsidRPr="001F644A">
        <w:t xml:space="preserve"> </w:t>
      </w:r>
      <w:r>
        <w:t>с 36.</w:t>
      </w:r>
    </w:p>
    <w:p w:rsidR="003F2B4D" w:rsidRPr="00856FDE" w:rsidRDefault="003F2B4D" w:rsidP="00815DA5">
      <w:pPr>
        <w:pStyle w:val="Zv-References-ru"/>
      </w:pPr>
      <w:r>
        <w:t xml:space="preserve">Чикунов В.В., Дис. на соиск. ученой степени канд. физ.-мат. наук, Новосибирск, 1988. </w:t>
      </w:r>
      <w:r w:rsidRPr="00856FDE">
        <w:t xml:space="preserve"> </w:t>
      </w:r>
    </w:p>
    <w:p w:rsidR="003F2B4D" w:rsidRPr="006309BC" w:rsidRDefault="003F2B4D" w:rsidP="00815DA5">
      <w:pPr>
        <w:pStyle w:val="Zv-References-ru"/>
        <w:numPr>
          <w:ilvl w:val="0"/>
          <w:numId w:val="0"/>
        </w:numPr>
      </w:pPr>
    </w:p>
    <w:p w:rsidR="003F2B4D" w:rsidRPr="00281317" w:rsidRDefault="003F2B4D" w:rsidP="00281317">
      <w:pPr>
        <w:pStyle w:val="Zv-bodyreport"/>
      </w:pPr>
    </w:p>
    <w:sectPr w:rsidR="003F2B4D" w:rsidRPr="00281317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4D" w:rsidRDefault="003F2B4D">
      <w:r>
        <w:separator/>
      </w:r>
    </w:p>
  </w:endnote>
  <w:endnote w:type="continuationSeparator" w:id="0">
    <w:p w:rsidR="003F2B4D" w:rsidRDefault="003F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4D" w:rsidRDefault="003F2B4D" w:rsidP="00654A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2B4D" w:rsidRDefault="003F2B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4D" w:rsidRDefault="003F2B4D" w:rsidP="00654A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4593">
      <w:rPr>
        <w:rStyle w:val="a8"/>
        <w:noProof/>
      </w:rPr>
      <w:t>1</w:t>
    </w:r>
    <w:r>
      <w:rPr>
        <w:rStyle w:val="a8"/>
      </w:rPr>
      <w:fldChar w:fldCharType="end"/>
    </w:r>
  </w:p>
  <w:p w:rsidR="003F2B4D" w:rsidRDefault="003F2B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4D" w:rsidRDefault="003F2B4D">
      <w:r>
        <w:separator/>
      </w:r>
    </w:p>
  </w:footnote>
  <w:footnote w:type="continuationSeparator" w:id="0">
    <w:p w:rsidR="003F2B4D" w:rsidRDefault="003F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4D" w:rsidRDefault="003F2B4D">
    <w:pPr>
      <w:pStyle w:val="a4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81317">
      <w:rPr>
        <w:sz w:val="20"/>
      </w:rPr>
      <w:t>8</w:t>
    </w:r>
    <w:r>
      <w:rPr>
        <w:sz w:val="20"/>
      </w:rPr>
      <w:t xml:space="preserve"> – 1</w:t>
    </w:r>
    <w:r w:rsidRPr="0028131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8131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F2B4D" w:rsidRDefault="00154593">
    <w:pPr>
      <w:pStyle w:val="a4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1E106DB"/>
    <w:multiLevelType w:val="hybridMultilevel"/>
    <w:tmpl w:val="196A69C8"/>
    <w:lvl w:ilvl="0" w:tplc="FDC40F10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54593"/>
    <w:rsid w:val="00161FC2"/>
    <w:rsid w:val="00184421"/>
    <w:rsid w:val="001C0CCB"/>
    <w:rsid w:val="001F644A"/>
    <w:rsid w:val="00220629"/>
    <w:rsid w:val="00247225"/>
    <w:rsid w:val="00251046"/>
    <w:rsid w:val="002747B5"/>
    <w:rsid w:val="00281317"/>
    <w:rsid w:val="003800F3"/>
    <w:rsid w:val="003B5B93"/>
    <w:rsid w:val="003C1B47"/>
    <w:rsid w:val="003F2B4D"/>
    <w:rsid w:val="00401388"/>
    <w:rsid w:val="00446025"/>
    <w:rsid w:val="00447ABC"/>
    <w:rsid w:val="004A77D1"/>
    <w:rsid w:val="004B72AA"/>
    <w:rsid w:val="004F4E29"/>
    <w:rsid w:val="00565664"/>
    <w:rsid w:val="00567C6F"/>
    <w:rsid w:val="00582CC7"/>
    <w:rsid w:val="0058676C"/>
    <w:rsid w:val="006309BC"/>
    <w:rsid w:val="00654A7B"/>
    <w:rsid w:val="00732A2E"/>
    <w:rsid w:val="007768B2"/>
    <w:rsid w:val="007B6378"/>
    <w:rsid w:val="00802D35"/>
    <w:rsid w:val="00815DA5"/>
    <w:rsid w:val="00856FDE"/>
    <w:rsid w:val="008B085F"/>
    <w:rsid w:val="00937817"/>
    <w:rsid w:val="009556AA"/>
    <w:rsid w:val="00AE6DFC"/>
    <w:rsid w:val="00B622ED"/>
    <w:rsid w:val="00B9584E"/>
    <w:rsid w:val="00C103CD"/>
    <w:rsid w:val="00C232A0"/>
    <w:rsid w:val="00CA4D21"/>
    <w:rsid w:val="00CD3623"/>
    <w:rsid w:val="00D47F19"/>
    <w:rsid w:val="00E1331D"/>
    <w:rsid w:val="00E21DC4"/>
    <w:rsid w:val="00E568BC"/>
    <w:rsid w:val="00E7021A"/>
    <w:rsid w:val="00E87733"/>
    <w:rsid w:val="00EB76FB"/>
    <w:rsid w:val="00ED2CA5"/>
    <w:rsid w:val="00EF3B37"/>
    <w:rsid w:val="00F4596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ibliography"/>
    <w:basedOn w:val="a"/>
    <w:next w:val="a"/>
    <w:uiPriority w:val="99"/>
    <w:rsid w:val="00AE6DFC"/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head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9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9">
    <w:name w:val="Body Text"/>
    <w:basedOn w:val="a"/>
    <w:link w:val="aa"/>
    <w:uiPriority w:val="99"/>
    <w:rsid w:val="00F951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9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b">
    <w:name w:val="Balloon Text"/>
    <w:basedOn w:val="a"/>
    <w:link w:val="ac"/>
    <w:uiPriority w:val="99"/>
    <w:rsid w:val="00AE6DF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9"/>
    <w:locked/>
    <w:rsid w:val="00AE6DFC"/>
    <w:rPr>
      <w:rFonts w:ascii="Arial" w:hAnsi="Arial" w:cs="Arial"/>
      <w:b/>
      <w:bCs/>
      <w:kern w:val="32"/>
      <w:sz w:val="32"/>
      <w:szCs w:val="32"/>
    </w:rPr>
  </w:style>
  <w:style w:type="character" w:customStyle="1" w:styleId="ac">
    <w:name w:val="Текст выноски Знак"/>
    <w:basedOn w:val="a0"/>
    <w:link w:val="ab"/>
    <w:uiPriority w:val="99"/>
    <w:locked/>
    <w:rsid w:val="00AE6DF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8B085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11</TotalTime>
  <Pages>1</Pages>
  <Words>454</Words>
  <Characters>2590</Characters>
  <Application>Microsoft Office Word</Application>
  <DocSecurity>0</DocSecurity>
  <Lines>21</Lines>
  <Paragraphs>6</Paragraphs>
  <ScaleCrop>false</ScaleCrop>
  <Company>k13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углового разброса электронов мощного РЭП инжектируемого в плазму ловушки ГОЛ-3</dc:title>
  <dc:subject/>
  <dc:creator>Сергей Сатунин</dc:creator>
  <cp:keywords/>
  <dc:description/>
  <cp:lastModifiedBy>Сергей Сатунин</cp:lastModifiedBy>
  <cp:revision>2</cp:revision>
  <dcterms:created xsi:type="dcterms:W3CDTF">2016-01-12T14:02:00Z</dcterms:created>
  <dcterms:modified xsi:type="dcterms:W3CDTF">2016-01-12T14:02:00Z</dcterms:modified>
</cp:coreProperties>
</file>