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F1" w:rsidRDefault="002343F1" w:rsidP="002343F1">
      <w:pPr>
        <w:pStyle w:val="Zv-Titlereport"/>
        <w:rPr>
          <w:szCs w:val="24"/>
        </w:rPr>
      </w:pPr>
      <w:bookmarkStart w:id="0" w:name="OLE_LINK11"/>
      <w:bookmarkStart w:id="1" w:name="OLE_LINK12"/>
      <w:r w:rsidRPr="00092C1B">
        <w:rPr>
          <w:szCs w:val="24"/>
        </w:rPr>
        <w:t>Формирование продольных профилей распыления на поверхности полупроводниковых структур в плазменном потоке Холловского источника</w:t>
      </w:r>
      <w:bookmarkEnd w:id="0"/>
      <w:bookmarkEnd w:id="1"/>
    </w:p>
    <w:p w:rsidR="002343F1" w:rsidRDefault="002343F1" w:rsidP="002343F1">
      <w:pPr>
        <w:pStyle w:val="Zv-Author"/>
        <w:rPr>
          <w:szCs w:val="24"/>
        </w:rPr>
      </w:pPr>
      <w:r w:rsidRPr="004B3857">
        <w:rPr>
          <w:bCs w:val="0"/>
          <w:iCs w:val="0"/>
          <w:u w:val="single"/>
        </w:rPr>
        <w:t>А.М.</w:t>
      </w:r>
      <w:r w:rsidR="002A080F" w:rsidRPr="002A080F">
        <w:rPr>
          <w:bCs w:val="0"/>
          <w:iCs w:val="0"/>
          <w:u w:val="single"/>
        </w:rPr>
        <w:t xml:space="preserve"> </w:t>
      </w:r>
      <w:r w:rsidRPr="004B3857">
        <w:rPr>
          <w:bCs w:val="0"/>
          <w:iCs w:val="0"/>
          <w:u w:val="single"/>
        </w:rPr>
        <w:t>Бишаев</w:t>
      </w:r>
      <w:r w:rsidRPr="00092C1B">
        <w:rPr>
          <w:szCs w:val="24"/>
        </w:rPr>
        <w:t>, Г.Э.</w:t>
      </w:r>
      <w:r w:rsidR="002A080F" w:rsidRPr="002A080F">
        <w:rPr>
          <w:szCs w:val="24"/>
        </w:rPr>
        <w:t xml:space="preserve"> </w:t>
      </w:r>
      <w:r w:rsidRPr="00092C1B">
        <w:rPr>
          <w:szCs w:val="24"/>
        </w:rPr>
        <w:t>Бугров, Н.А.</w:t>
      </w:r>
      <w:r w:rsidR="002A080F" w:rsidRPr="002A080F">
        <w:rPr>
          <w:szCs w:val="24"/>
        </w:rPr>
        <w:t xml:space="preserve"> </w:t>
      </w:r>
      <w:r w:rsidRPr="00092C1B">
        <w:rPr>
          <w:szCs w:val="24"/>
        </w:rPr>
        <w:t>Гамов, А.В.</w:t>
      </w:r>
      <w:r w:rsidR="002A080F" w:rsidRPr="002A080F">
        <w:rPr>
          <w:szCs w:val="24"/>
        </w:rPr>
        <w:t xml:space="preserve"> </w:t>
      </w:r>
      <w:r w:rsidRPr="00092C1B">
        <w:rPr>
          <w:szCs w:val="24"/>
        </w:rPr>
        <w:t>Десятсков, М.М.</w:t>
      </w:r>
      <w:r w:rsidR="002A080F" w:rsidRPr="002A080F">
        <w:rPr>
          <w:szCs w:val="24"/>
        </w:rPr>
        <w:t xml:space="preserve"> </w:t>
      </w:r>
      <w:r w:rsidRPr="00092C1B">
        <w:rPr>
          <w:szCs w:val="24"/>
        </w:rPr>
        <w:t>Зверев, М.В.</w:t>
      </w:r>
      <w:r w:rsidR="002A080F" w:rsidRPr="002A080F">
        <w:rPr>
          <w:szCs w:val="24"/>
        </w:rPr>
        <w:t xml:space="preserve"> </w:t>
      </w:r>
      <w:r w:rsidRPr="00092C1B">
        <w:rPr>
          <w:szCs w:val="24"/>
        </w:rPr>
        <w:t xml:space="preserve">Козинцева, </w:t>
      </w:r>
      <w:r>
        <w:rPr>
          <w:szCs w:val="24"/>
        </w:rPr>
        <w:t>С.Д.</w:t>
      </w:r>
      <w:r w:rsidR="002A080F" w:rsidRPr="002A080F">
        <w:rPr>
          <w:szCs w:val="24"/>
        </w:rPr>
        <w:t xml:space="preserve"> </w:t>
      </w:r>
      <w:r>
        <w:rPr>
          <w:szCs w:val="24"/>
        </w:rPr>
        <w:t xml:space="preserve">Лавров, </w:t>
      </w:r>
      <w:r w:rsidRPr="00092C1B">
        <w:rPr>
          <w:szCs w:val="24"/>
        </w:rPr>
        <w:t>С.А.</w:t>
      </w:r>
      <w:r w:rsidR="002A080F" w:rsidRPr="002A080F">
        <w:rPr>
          <w:szCs w:val="24"/>
        </w:rPr>
        <w:t xml:space="preserve"> </w:t>
      </w:r>
      <w:r w:rsidRPr="00092C1B">
        <w:rPr>
          <w:szCs w:val="24"/>
        </w:rPr>
        <w:t>Воронченко, П.Г.</w:t>
      </w:r>
      <w:r w:rsidR="002A080F" w:rsidRPr="002A080F">
        <w:rPr>
          <w:szCs w:val="24"/>
        </w:rPr>
        <w:t xml:space="preserve"> </w:t>
      </w:r>
      <w:r w:rsidRPr="00092C1B">
        <w:rPr>
          <w:szCs w:val="24"/>
        </w:rPr>
        <w:t>Сазонов</w:t>
      </w:r>
    </w:p>
    <w:p w:rsidR="002343F1" w:rsidRPr="00FB6385" w:rsidRDefault="002343F1" w:rsidP="002343F1">
      <w:pPr>
        <w:pStyle w:val="Zv-Organization"/>
      </w:pPr>
      <w:r w:rsidRPr="00092C1B">
        <w:rPr>
          <w:szCs w:val="24"/>
        </w:rPr>
        <w:t>Московский государственный университет информационных технологий, радиотехники и электроники</w:t>
      </w:r>
      <w:r>
        <w:rPr>
          <w:szCs w:val="24"/>
        </w:rPr>
        <w:t>,</w:t>
      </w:r>
      <w:r w:rsidRPr="004B3857">
        <w:t xml:space="preserve"> </w:t>
      </w:r>
      <w:r w:rsidR="00AB595F">
        <w:t xml:space="preserve">г. </w:t>
      </w:r>
      <w:r w:rsidRPr="00665F8A">
        <w:t xml:space="preserve">Москва, Россия, </w:t>
      </w:r>
      <w:hyperlink r:id="rId7" w:history="1">
        <w:r w:rsidRPr="002D0475">
          <w:rPr>
            <w:rStyle w:val="a7"/>
            <w:lang w:val="en-US"/>
          </w:rPr>
          <w:t>bishaev</w:t>
        </w:r>
        <w:r w:rsidRPr="002D0475">
          <w:rPr>
            <w:rStyle w:val="a7"/>
          </w:rPr>
          <w:t>@</w:t>
        </w:r>
        <w:r w:rsidRPr="002D0475">
          <w:rPr>
            <w:rStyle w:val="a7"/>
            <w:lang w:val="en-US"/>
          </w:rPr>
          <w:t>mirea</w:t>
        </w:r>
        <w:r w:rsidRPr="002D0475">
          <w:rPr>
            <w:rStyle w:val="a7"/>
          </w:rPr>
          <w:t>.</w:t>
        </w:r>
        <w:r w:rsidRPr="002D0475">
          <w:rPr>
            <w:rStyle w:val="a7"/>
            <w:lang w:val="en-US"/>
          </w:rPr>
          <w:t>ru</w:t>
        </w:r>
      </w:hyperlink>
    </w:p>
    <w:p w:rsidR="002343F1" w:rsidRPr="00042E7C" w:rsidRDefault="002343F1" w:rsidP="002343F1">
      <w:pPr>
        <w:pStyle w:val="Zv-bodyreport"/>
        <w:rPr>
          <w:szCs w:val="23"/>
        </w:rPr>
      </w:pPr>
      <w:r w:rsidRPr="00D47313">
        <w:t xml:space="preserve">Полупроводниковые лазеры с накачкой электронным пучком обладают рядом характеристик, которые </w:t>
      </w:r>
      <w:r>
        <w:t xml:space="preserve">являются специфичными только для этого типа лазеров. При таком методе накачки можно изменять параметры светового пучка, используя хорошо отработанные методы управления электронным пучком. Использование квантоворазмерных полупроводниковых структур позволило уменьшить </w:t>
      </w:r>
      <w:r w:rsidR="00AB595F">
        <w:t>энергию электронов накачки до 4 – </w:t>
      </w:r>
      <w:r>
        <w:t>10</w:t>
      </w:r>
      <w:r w:rsidR="00AB595F">
        <w:t> </w:t>
      </w:r>
      <w:r>
        <w:t xml:space="preserve">кэВ </w:t>
      </w:r>
      <w:r w:rsidRPr="00AC04DD">
        <w:t>[1,</w:t>
      </w:r>
      <w:r w:rsidR="00AB595F">
        <w:t> </w:t>
      </w:r>
      <w:r w:rsidRPr="00AC04DD">
        <w:t>2]</w:t>
      </w:r>
      <w:r>
        <w:t xml:space="preserve">, что сделало возможным разработку  малогабаритных лазеров такого типа. </w:t>
      </w:r>
      <w:r w:rsidRPr="00D47313">
        <w:t>Для получения высоких уровней выходной импульсной мощности излучения необходимо использовать лазерную сборку, представляющую собой набор отдельных лазерных элементов, накачиваемых одновременно электронным пучком большого сечения.</w:t>
      </w:r>
      <w:r w:rsidRPr="00D47313">
        <w:rPr>
          <w:szCs w:val="23"/>
        </w:rPr>
        <w:t xml:space="preserve"> Для изготовления одномерного набора нужно на поверхности полупроводниковой структуры нанести ряд параллельных пазов – канавок шириной </w:t>
      </w:r>
      <w:r w:rsidRPr="00D47313">
        <w:t>d ~</w:t>
      </w:r>
      <w:r w:rsidR="00AB595F">
        <w:t xml:space="preserve"> </w:t>
      </w:r>
      <w:r w:rsidRPr="00D47313">
        <w:t xml:space="preserve">10 </w:t>
      </w:r>
      <w:r w:rsidRPr="00042E7C">
        <w:t>– 30 мкм</w:t>
      </w:r>
      <w:r w:rsidRPr="00042E7C">
        <w:rPr>
          <w:szCs w:val="23"/>
        </w:rPr>
        <w:t>. Чтобы отдельные лазерные элементы сборки были оптически изолированы друг от друга, глубина разделительных пазов должна быть не менее толщины структуры, т.е. не менее 2</w:t>
      </w:r>
      <w:r w:rsidR="00AB595F">
        <w:rPr>
          <w:szCs w:val="23"/>
        </w:rPr>
        <w:t> </w:t>
      </w:r>
      <w:r w:rsidR="00AB595F" w:rsidRPr="00A30222">
        <w:rPr>
          <w:szCs w:val="23"/>
        </w:rPr>
        <w:t>–</w:t>
      </w:r>
      <w:r w:rsidR="00AB595F">
        <w:rPr>
          <w:szCs w:val="23"/>
          <w:lang w:val="en-US"/>
        </w:rPr>
        <w:t> </w:t>
      </w:r>
      <w:r w:rsidRPr="00042E7C">
        <w:rPr>
          <w:szCs w:val="23"/>
        </w:rPr>
        <w:t xml:space="preserve">3 мкм. </w:t>
      </w:r>
    </w:p>
    <w:p w:rsidR="002343F1" w:rsidRDefault="002343F1" w:rsidP="002343F1">
      <w:pPr>
        <w:pStyle w:val="Zv-bodyreport"/>
        <w:rPr>
          <w:szCs w:val="23"/>
        </w:rPr>
      </w:pPr>
      <w:r w:rsidRPr="00042E7C">
        <w:rPr>
          <w:szCs w:val="23"/>
        </w:rPr>
        <w:t>Для изготовления лазерных сборок на основе квантоворазмерных полупроводниковых</w:t>
      </w:r>
      <w:r>
        <w:rPr>
          <w:szCs w:val="23"/>
        </w:rPr>
        <w:t xml:space="preserve"> структур был </w:t>
      </w:r>
      <w:r w:rsidRPr="00AF7F68">
        <w:t xml:space="preserve">использован метод ионного распыления образцов. Распыление образцов проводилось в стационарном плазменном потоке Холловского источника ионами Xe и Kr с </w:t>
      </w:r>
      <w:r w:rsidRPr="009E39EB">
        <w:t>энергией 150</w:t>
      </w:r>
      <w:r w:rsidR="00AB595F">
        <w:rPr>
          <w:lang w:val="en-US"/>
        </w:rPr>
        <w:t> </w:t>
      </w:r>
      <w:r w:rsidRPr="009E39EB">
        <w:t>эВ [3]. Источник работал на Xe и Kr при одном и том же массовом расходе</w:t>
      </w:r>
      <w:r w:rsidRPr="00AF7F68">
        <w:t xml:space="preserve"> </w:t>
      </w:r>
      <w:r w:rsidRPr="00695DEC">
        <w:t>чер</w:t>
      </w:r>
      <w:r w:rsidR="00AB595F">
        <w:t>ез анод 1</w:t>
      </w:r>
      <w:r w:rsidR="00AB595F" w:rsidRPr="00A30222">
        <w:t>,</w:t>
      </w:r>
      <w:r w:rsidRPr="00695DEC">
        <w:t>0</w:t>
      </w:r>
      <w:r w:rsidR="00AB595F">
        <w:rPr>
          <w:lang w:val="en-US"/>
        </w:rPr>
        <w:t> </w:t>
      </w:r>
      <w:r w:rsidRPr="00695DEC">
        <w:t>мг/с</w:t>
      </w:r>
      <w:r>
        <w:t xml:space="preserve"> и</w:t>
      </w:r>
      <w:r w:rsidRPr="00695DEC">
        <w:t xml:space="preserve"> одинаковом разрядном напряжении 200</w:t>
      </w:r>
      <w:r w:rsidR="00AB595F">
        <w:rPr>
          <w:lang w:val="en-US"/>
        </w:rPr>
        <w:t> </w:t>
      </w:r>
      <w:r w:rsidRPr="00695DEC">
        <w:t>В</w:t>
      </w:r>
      <w:r>
        <w:t>.</w:t>
      </w:r>
      <w:r w:rsidRPr="00695DEC">
        <w:t xml:space="preserve"> </w:t>
      </w:r>
      <w:r>
        <w:t>Р</w:t>
      </w:r>
      <w:r w:rsidRPr="00695DEC">
        <w:t>азличались лишь магнитные</w:t>
      </w:r>
      <w:r w:rsidRPr="00AF7F68">
        <w:t xml:space="preserve"> поля источника, которые соответствовали минимуму разрядного тока в каждом случае.</w:t>
      </w:r>
      <w:r w:rsidRPr="00757A07">
        <w:rPr>
          <w:szCs w:val="23"/>
        </w:rPr>
        <w:t xml:space="preserve"> </w:t>
      </w:r>
      <w:r>
        <w:rPr>
          <w:szCs w:val="23"/>
        </w:rPr>
        <w:t>Д</w:t>
      </w:r>
      <w:r w:rsidRPr="00880EB6">
        <w:rPr>
          <w:szCs w:val="23"/>
        </w:rPr>
        <w:t xml:space="preserve">ля отработки методики изготовления сборок были использованы два материала: </w:t>
      </w:r>
      <w:r>
        <w:rPr>
          <w:szCs w:val="23"/>
          <w:lang w:val="en-US"/>
        </w:rPr>
        <w:t>ZnSe</w:t>
      </w:r>
      <w:r>
        <w:rPr>
          <w:szCs w:val="23"/>
        </w:rPr>
        <w:t>-</w:t>
      </w:r>
      <w:r w:rsidRPr="00B21669">
        <w:rPr>
          <w:szCs w:val="23"/>
        </w:rPr>
        <w:t xml:space="preserve">содержащие структуры на подложках </w:t>
      </w:r>
      <w:r w:rsidRPr="00B21669">
        <w:rPr>
          <w:szCs w:val="23"/>
          <w:lang w:val="en-US"/>
        </w:rPr>
        <w:t>GaAs</w:t>
      </w:r>
      <w:r w:rsidRPr="00B21669">
        <w:rPr>
          <w:szCs w:val="23"/>
        </w:rPr>
        <w:t xml:space="preserve"> (</w:t>
      </w:r>
      <w:r>
        <w:rPr>
          <w:szCs w:val="23"/>
        </w:rPr>
        <w:t>выращенные в ФТИ им. А.Ф.</w:t>
      </w:r>
      <w:r w:rsidR="00AB595F">
        <w:rPr>
          <w:szCs w:val="23"/>
          <w:lang w:val="en-US"/>
        </w:rPr>
        <w:t> </w:t>
      </w:r>
      <w:r>
        <w:rPr>
          <w:szCs w:val="23"/>
        </w:rPr>
        <w:t xml:space="preserve">Иоффе) и </w:t>
      </w:r>
      <w:r w:rsidRPr="00880EB6">
        <w:rPr>
          <w:szCs w:val="23"/>
        </w:rPr>
        <w:t xml:space="preserve">выращенные на сапфировых подложках структуры </w:t>
      </w:r>
      <w:r>
        <w:rPr>
          <w:szCs w:val="23"/>
          <w:lang w:val="en-US"/>
        </w:rPr>
        <w:t>AlGaN</w:t>
      </w:r>
      <w:r w:rsidRPr="00006BDE">
        <w:rPr>
          <w:szCs w:val="23"/>
        </w:rPr>
        <w:t>/</w:t>
      </w:r>
      <w:r>
        <w:rPr>
          <w:szCs w:val="23"/>
        </w:rPr>
        <w:t>InGaN/GaN</w:t>
      </w:r>
      <w:r w:rsidRPr="00006BDE">
        <w:rPr>
          <w:szCs w:val="23"/>
        </w:rPr>
        <w:t>.</w:t>
      </w:r>
      <w:r>
        <w:rPr>
          <w:szCs w:val="23"/>
        </w:rPr>
        <w:t xml:space="preserve"> </w:t>
      </w:r>
      <w:r>
        <w:rPr>
          <w:szCs w:val="23"/>
          <w:lang w:val="en-US"/>
        </w:rPr>
        <w:t>ZnSe</w:t>
      </w:r>
      <w:r>
        <w:rPr>
          <w:szCs w:val="23"/>
        </w:rPr>
        <w:t>-содержащие структуры используются для лазеров зеленого диапазона</w:t>
      </w:r>
      <w:r w:rsidRPr="00880EB6">
        <w:rPr>
          <w:szCs w:val="23"/>
        </w:rPr>
        <w:t>,</w:t>
      </w:r>
      <w:r>
        <w:rPr>
          <w:szCs w:val="23"/>
        </w:rPr>
        <w:t xml:space="preserve"> структуры </w:t>
      </w:r>
      <w:r>
        <w:rPr>
          <w:szCs w:val="23"/>
          <w:lang w:val="en-US"/>
        </w:rPr>
        <w:t>AlGaN</w:t>
      </w:r>
      <w:r w:rsidRPr="00006BDE">
        <w:rPr>
          <w:szCs w:val="23"/>
        </w:rPr>
        <w:t>/</w:t>
      </w:r>
      <w:r>
        <w:rPr>
          <w:szCs w:val="23"/>
        </w:rPr>
        <w:t>InGaN/GaN являются перспективными для лазеров синего и УФ – диапазонов.</w:t>
      </w:r>
    </w:p>
    <w:p w:rsidR="002343F1" w:rsidRDefault="002343F1" w:rsidP="002343F1">
      <w:pPr>
        <w:pStyle w:val="Zv-bodyreport"/>
        <w:rPr>
          <w:szCs w:val="23"/>
        </w:rPr>
      </w:pPr>
      <w:r w:rsidRPr="00AF7F68">
        <w:t>Воздействию плазменного потока подвергались продольные области, вырезаемые</w:t>
      </w:r>
      <w:r>
        <w:t xml:space="preserve"> </w:t>
      </w:r>
      <w:r w:rsidRPr="00AF7F68">
        <w:t xml:space="preserve">на поверхностях образцов щелевой диафрагмой </w:t>
      </w:r>
      <w:r>
        <w:t>шириной</w:t>
      </w:r>
      <w:r w:rsidRPr="00AF7F68">
        <w:t xml:space="preserve"> 300</w:t>
      </w:r>
      <w:r w:rsidR="00AB595F">
        <w:rPr>
          <w:lang w:val="en-US"/>
        </w:rPr>
        <w:t> </w:t>
      </w:r>
      <w:r w:rsidRPr="00AF7F68">
        <w:t>мкм</w:t>
      </w:r>
      <w:r>
        <w:t xml:space="preserve"> (для </w:t>
      </w:r>
      <w:r>
        <w:rPr>
          <w:szCs w:val="23"/>
        </w:rPr>
        <w:t xml:space="preserve">структур </w:t>
      </w:r>
      <w:r>
        <w:rPr>
          <w:szCs w:val="23"/>
          <w:lang w:val="en-US"/>
        </w:rPr>
        <w:t>AlGaN</w:t>
      </w:r>
      <w:r w:rsidRPr="00006BDE">
        <w:rPr>
          <w:szCs w:val="23"/>
        </w:rPr>
        <w:t>/</w:t>
      </w:r>
      <w:r>
        <w:rPr>
          <w:szCs w:val="23"/>
        </w:rPr>
        <w:t>InGaN/GaN),</w:t>
      </w:r>
      <w:r w:rsidRPr="00AF7F68">
        <w:t xml:space="preserve"> </w:t>
      </w:r>
      <w:r w:rsidRPr="00C850D8">
        <w:t>либо 90</w:t>
      </w:r>
      <w:r w:rsidR="00AB595F">
        <w:rPr>
          <w:lang w:val="en-US"/>
        </w:rPr>
        <w:t> </w:t>
      </w:r>
      <w:r w:rsidRPr="00C850D8">
        <w:t>мкм</w:t>
      </w:r>
      <w:r>
        <w:t xml:space="preserve"> (для </w:t>
      </w:r>
      <w:r>
        <w:rPr>
          <w:szCs w:val="23"/>
          <w:lang w:val="en-US"/>
        </w:rPr>
        <w:t>ZnSe</w:t>
      </w:r>
      <w:r>
        <w:rPr>
          <w:szCs w:val="23"/>
        </w:rPr>
        <w:t>-</w:t>
      </w:r>
      <w:r w:rsidRPr="00B21669">
        <w:rPr>
          <w:szCs w:val="23"/>
        </w:rPr>
        <w:t>со</w:t>
      </w:r>
      <w:r>
        <w:rPr>
          <w:szCs w:val="23"/>
        </w:rPr>
        <w:t>держащих</w:t>
      </w:r>
      <w:r w:rsidRPr="00B21669">
        <w:rPr>
          <w:szCs w:val="23"/>
        </w:rPr>
        <w:t xml:space="preserve"> структур</w:t>
      </w:r>
      <w:r>
        <w:rPr>
          <w:szCs w:val="23"/>
        </w:rPr>
        <w:t>)</w:t>
      </w:r>
      <w:r w:rsidRPr="00AF7F68">
        <w:t>. Профили распыления исследовались с помощью сканирующего атомно-силового микроскопа</w:t>
      </w:r>
      <w:r>
        <w:t xml:space="preserve"> и 3D оптического профилометра.</w:t>
      </w:r>
      <w:r w:rsidRPr="00AF7F68">
        <w:t xml:space="preserve"> Получен</w:t>
      </w:r>
      <w:r>
        <w:t>ные</w:t>
      </w:r>
      <w:r w:rsidRPr="00AF7F68">
        <w:t xml:space="preserve"> </w:t>
      </w:r>
      <w:r>
        <w:t>профили</w:t>
      </w:r>
      <w:r w:rsidRPr="00AF7F68">
        <w:t xml:space="preserve"> травления</w:t>
      </w:r>
      <w:r>
        <w:t xml:space="preserve"> близки к прямоугольным.</w:t>
      </w:r>
      <w:r w:rsidRPr="00AF7F68">
        <w:t xml:space="preserve"> Глубина профиля</w:t>
      </w:r>
      <w:r>
        <w:t xml:space="preserve"> </w:t>
      </w:r>
      <w:r w:rsidRPr="00AF7F68">
        <w:t xml:space="preserve">травления в структуре AlGaN/InGaN/GaN на сапфировой подложке </w:t>
      </w:r>
      <w:r>
        <w:t>достигала</w:t>
      </w:r>
      <w:r w:rsidRPr="00AF7F68">
        <w:t xml:space="preserve"> 200</w:t>
      </w:r>
      <w:r w:rsidR="00AB595F">
        <w:rPr>
          <w:lang w:val="en-US"/>
        </w:rPr>
        <w:t> </w:t>
      </w:r>
      <w:r w:rsidRPr="00AF7F68">
        <w:t>нм при времени облучения 30 минут</w:t>
      </w:r>
      <w:r>
        <w:t xml:space="preserve"> ионами ксенона и нормальном падении потока на образец</w:t>
      </w:r>
      <w:r w:rsidRPr="00AF7F68">
        <w:t xml:space="preserve">. </w:t>
      </w:r>
      <w:r>
        <w:t xml:space="preserve">Для </w:t>
      </w:r>
      <w:r>
        <w:rPr>
          <w:szCs w:val="23"/>
          <w:lang w:val="en-US"/>
        </w:rPr>
        <w:t>ZnSe</w:t>
      </w:r>
      <w:r>
        <w:rPr>
          <w:szCs w:val="23"/>
        </w:rPr>
        <w:t>-содержащих структур глубина профиля распыления составила в среднем 4</w:t>
      </w:r>
      <w:r w:rsidR="00AB595F">
        <w:rPr>
          <w:szCs w:val="23"/>
          <w:lang w:val="en-US"/>
        </w:rPr>
        <w:t> </w:t>
      </w:r>
      <w:r>
        <w:rPr>
          <w:szCs w:val="23"/>
        </w:rPr>
        <w:t xml:space="preserve">мкм при распылении ионами криптона в течение 1 часа при нормальном падении </w:t>
      </w:r>
      <w:r w:rsidRPr="00042E7C">
        <w:rPr>
          <w:szCs w:val="23"/>
        </w:rPr>
        <w:t>потока на образец и около 8мкм при распылении под углом 50</w:t>
      </w:r>
      <w:r w:rsidRPr="00042E7C">
        <w:rPr>
          <w:szCs w:val="23"/>
          <w:vertAlign w:val="superscript"/>
        </w:rPr>
        <w:t>0</w:t>
      </w:r>
      <w:r w:rsidRPr="00042E7C">
        <w:rPr>
          <w:szCs w:val="23"/>
        </w:rPr>
        <w:t xml:space="preserve"> за 2 часа облучения.</w:t>
      </w:r>
      <w:r w:rsidRPr="00FA2F6F">
        <w:rPr>
          <w:szCs w:val="23"/>
        </w:rPr>
        <w:t xml:space="preserve"> </w:t>
      </w:r>
    </w:p>
    <w:p w:rsidR="002343F1" w:rsidRDefault="002343F1" w:rsidP="002343F1">
      <w:pPr>
        <w:pStyle w:val="Zv-bodyreport"/>
      </w:pPr>
      <w:r>
        <w:t xml:space="preserve">Работа выполнена при поддержке </w:t>
      </w:r>
      <w:r w:rsidRPr="007400C3">
        <w:t xml:space="preserve"> Минобрнауки</w:t>
      </w:r>
      <w:r>
        <w:t xml:space="preserve"> РФ, Задание</w:t>
      </w:r>
      <w:r w:rsidRPr="007400C3">
        <w:t xml:space="preserve"> № </w:t>
      </w:r>
      <w:r w:rsidRPr="00A2602E">
        <w:t>3.611.2014/</w:t>
      </w:r>
      <w:r>
        <w:rPr>
          <w:lang w:val="en-US"/>
        </w:rPr>
        <w:t>K</w:t>
      </w:r>
      <w:r w:rsidRPr="007400C3">
        <w:t>.</w:t>
      </w:r>
    </w:p>
    <w:p w:rsidR="002343F1" w:rsidRDefault="002343F1" w:rsidP="002343F1">
      <w:pPr>
        <w:pStyle w:val="Zv-TitleReferences-ru"/>
      </w:pPr>
      <w:r>
        <w:t>Литература</w:t>
      </w:r>
    </w:p>
    <w:p w:rsidR="002343F1" w:rsidRPr="001855C9" w:rsidRDefault="002343F1" w:rsidP="002343F1">
      <w:pPr>
        <w:pStyle w:val="Zv-References-ru"/>
        <w:numPr>
          <w:ilvl w:val="0"/>
          <w:numId w:val="1"/>
        </w:numPr>
        <w:rPr>
          <w:lang w:val="en-US"/>
        </w:rPr>
      </w:pPr>
      <w:r w:rsidRPr="001855C9">
        <w:rPr>
          <w:lang w:val="fr-FR"/>
        </w:rPr>
        <w:t xml:space="preserve">Herve D.,  Accomo R.,  Molva E. et al.  </w:t>
      </w:r>
      <w:r>
        <w:t xml:space="preserve">Appl. </w:t>
      </w:r>
      <w:r w:rsidRPr="001855C9">
        <w:rPr>
          <w:lang w:val="en-US"/>
        </w:rPr>
        <w:t>Phys.Letters. 1995</w:t>
      </w:r>
      <w:r>
        <w:rPr>
          <w:lang w:val="en-US"/>
        </w:rPr>
        <w:t>y.</w:t>
      </w:r>
      <w:r w:rsidRPr="001855C9">
        <w:rPr>
          <w:lang w:val="en-US"/>
        </w:rPr>
        <w:t>,</w:t>
      </w:r>
      <w:r>
        <w:rPr>
          <w:lang w:val="en-US"/>
        </w:rPr>
        <w:t xml:space="preserve"> v.</w:t>
      </w:r>
      <w:r w:rsidRPr="001855C9">
        <w:rPr>
          <w:lang w:val="en-US"/>
        </w:rPr>
        <w:t xml:space="preserve">67, </w:t>
      </w:r>
      <w:r>
        <w:rPr>
          <w:lang w:val="en-US"/>
        </w:rPr>
        <w:t>p.p.</w:t>
      </w:r>
      <w:r w:rsidRPr="001855C9">
        <w:rPr>
          <w:lang w:val="en-US"/>
        </w:rPr>
        <w:t>2144-2146.</w:t>
      </w:r>
    </w:p>
    <w:p w:rsidR="002343F1" w:rsidRPr="00D35C30" w:rsidRDefault="002343F1" w:rsidP="002343F1">
      <w:pPr>
        <w:pStyle w:val="Zv-References-ru"/>
        <w:numPr>
          <w:ilvl w:val="0"/>
          <w:numId w:val="1"/>
        </w:numPr>
      </w:pPr>
      <w:r w:rsidRPr="00D35C30">
        <w:rPr>
          <w:szCs w:val="24"/>
        </w:rPr>
        <w:t>Зверев</w:t>
      </w:r>
      <w:r w:rsidRPr="001855C9">
        <w:rPr>
          <w:szCs w:val="24"/>
        </w:rPr>
        <w:t xml:space="preserve"> </w:t>
      </w:r>
      <w:r w:rsidRPr="00D35C30">
        <w:rPr>
          <w:szCs w:val="24"/>
        </w:rPr>
        <w:t>М.М., Гамов</w:t>
      </w:r>
      <w:r w:rsidRPr="001855C9">
        <w:rPr>
          <w:szCs w:val="24"/>
        </w:rPr>
        <w:t xml:space="preserve"> </w:t>
      </w:r>
      <w:r w:rsidRPr="00D35C30">
        <w:rPr>
          <w:szCs w:val="24"/>
        </w:rPr>
        <w:t>Н.А., Жданова</w:t>
      </w:r>
      <w:r w:rsidRPr="001855C9">
        <w:rPr>
          <w:szCs w:val="24"/>
        </w:rPr>
        <w:t xml:space="preserve"> </w:t>
      </w:r>
      <w:r w:rsidRPr="00D35C30">
        <w:rPr>
          <w:szCs w:val="24"/>
        </w:rPr>
        <w:t>Е.В. и др. Пис</w:t>
      </w:r>
      <w:r>
        <w:rPr>
          <w:szCs w:val="24"/>
        </w:rPr>
        <w:t>ьма в ЖТФ. 2007г.,</w:t>
      </w:r>
      <w:r w:rsidRPr="00D35C30">
        <w:rPr>
          <w:szCs w:val="24"/>
        </w:rPr>
        <w:t xml:space="preserve"> </w:t>
      </w:r>
      <w:r>
        <w:rPr>
          <w:szCs w:val="24"/>
        </w:rPr>
        <w:t>т.</w:t>
      </w:r>
      <w:r w:rsidRPr="00D35C30">
        <w:rPr>
          <w:szCs w:val="24"/>
        </w:rPr>
        <w:t xml:space="preserve">33, </w:t>
      </w:r>
      <w:r>
        <w:rPr>
          <w:szCs w:val="24"/>
        </w:rPr>
        <w:t>в.</w:t>
      </w:r>
      <w:r w:rsidRPr="00D35C30">
        <w:rPr>
          <w:szCs w:val="24"/>
        </w:rPr>
        <w:t xml:space="preserve">24, </w:t>
      </w:r>
      <w:r>
        <w:rPr>
          <w:szCs w:val="24"/>
        </w:rPr>
        <w:t>с.1-7</w:t>
      </w:r>
      <w:r w:rsidRPr="00D35C30">
        <w:rPr>
          <w:szCs w:val="24"/>
        </w:rPr>
        <w:t>.</w:t>
      </w:r>
    </w:p>
    <w:p w:rsidR="00654A7B" w:rsidRPr="002343F1" w:rsidRDefault="002343F1" w:rsidP="002343F1">
      <w:pPr>
        <w:pStyle w:val="Zv-References-ru"/>
        <w:numPr>
          <w:ilvl w:val="0"/>
          <w:numId w:val="1"/>
        </w:numPr>
      </w:pPr>
      <w:r w:rsidRPr="00A32BD3">
        <w:t>Морозов А.И., Бугрова А.И., Десятсков</w:t>
      </w:r>
      <w:r>
        <w:t xml:space="preserve"> А.В. и др. Физика плазмы. </w:t>
      </w:r>
      <w:r w:rsidRPr="002343F1">
        <w:t>1997</w:t>
      </w:r>
      <w:r>
        <w:t>г</w:t>
      </w:r>
      <w:r w:rsidRPr="002343F1">
        <w:t xml:space="preserve">., </w:t>
      </w:r>
      <w:r>
        <w:t>т</w:t>
      </w:r>
      <w:r w:rsidRPr="002343F1">
        <w:t xml:space="preserve">.23, </w:t>
      </w:r>
      <w:r>
        <w:t>с</w:t>
      </w:r>
      <w:r w:rsidRPr="002343F1">
        <w:t>. 635-645.</w:t>
      </w:r>
    </w:p>
    <w:p w:rsidR="00654A7B" w:rsidRPr="00A30222" w:rsidRDefault="00654A7B" w:rsidP="00A30222">
      <w:pPr>
        <w:pStyle w:val="a6"/>
        <w:rPr>
          <w:lang w:val="en-US"/>
        </w:rPr>
      </w:pPr>
    </w:p>
    <w:sectPr w:rsidR="00654A7B" w:rsidRPr="00A3022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A4" w:rsidRDefault="00E82EA4">
      <w:r>
        <w:separator/>
      </w:r>
    </w:p>
  </w:endnote>
  <w:endnote w:type="continuationSeparator" w:id="0">
    <w:p w:rsidR="00E82EA4" w:rsidRDefault="00E8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C" w:rsidRDefault="00CA04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4CC" w:rsidRDefault="00CA04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C" w:rsidRDefault="00CA04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222">
      <w:rPr>
        <w:rStyle w:val="a5"/>
        <w:noProof/>
      </w:rPr>
      <w:t>1</w:t>
    </w:r>
    <w:r>
      <w:rPr>
        <w:rStyle w:val="a5"/>
      </w:rPr>
      <w:fldChar w:fldCharType="end"/>
    </w:r>
  </w:p>
  <w:p w:rsidR="00CA04CC" w:rsidRDefault="00CA04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A4" w:rsidRDefault="00E82EA4">
      <w:r>
        <w:separator/>
      </w:r>
    </w:p>
  </w:footnote>
  <w:footnote w:type="continuationSeparator" w:id="0">
    <w:p w:rsidR="00E82EA4" w:rsidRDefault="00E82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CC" w:rsidRDefault="00CA04C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343F1">
      <w:rPr>
        <w:sz w:val="20"/>
      </w:rPr>
      <w:t>8</w:t>
    </w:r>
    <w:r>
      <w:rPr>
        <w:sz w:val="20"/>
      </w:rPr>
      <w:t xml:space="preserve"> – 1</w:t>
    </w:r>
    <w:r w:rsidRPr="002343F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343F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A04CC" w:rsidRDefault="00CA04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163972"/>
    <w:rsid w:val="001C0CCB"/>
    <w:rsid w:val="00220629"/>
    <w:rsid w:val="002343F1"/>
    <w:rsid w:val="002361E4"/>
    <w:rsid w:val="00247225"/>
    <w:rsid w:val="002A080F"/>
    <w:rsid w:val="002F109D"/>
    <w:rsid w:val="003500D0"/>
    <w:rsid w:val="003800F3"/>
    <w:rsid w:val="003B5B93"/>
    <w:rsid w:val="00401358"/>
    <w:rsid w:val="00401388"/>
    <w:rsid w:val="00446025"/>
    <w:rsid w:val="004A77D1"/>
    <w:rsid w:val="004B72AA"/>
    <w:rsid w:val="004F4E29"/>
    <w:rsid w:val="00567C6F"/>
    <w:rsid w:val="00573BAD"/>
    <w:rsid w:val="0058676C"/>
    <w:rsid w:val="005D5A2E"/>
    <w:rsid w:val="00654A7B"/>
    <w:rsid w:val="00732A2E"/>
    <w:rsid w:val="007B6378"/>
    <w:rsid w:val="00802D35"/>
    <w:rsid w:val="008417FB"/>
    <w:rsid w:val="00877384"/>
    <w:rsid w:val="008D1653"/>
    <w:rsid w:val="008D6F12"/>
    <w:rsid w:val="00A30222"/>
    <w:rsid w:val="00AB595F"/>
    <w:rsid w:val="00B52DA1"/>
    <w:rsid w:val="00B622ED"/>
    <w:rsid w:val="00B9584E"/>
    <w:rsid w:val="00C103CD"/>
    <w:rsid w:val="00C232A0"/>
    <w:rsid w:val="00CA04CC"/>
    <w:rsid w:val="00CE497F"/>
    <w:rsid w:val="00D47F19"/>
    <w:rsid w:val="00D900FB"/>
    <w:rsid w:val="00E1719F"/>
    <w:rsid w:val="00E7021A"/>
    <w:rsid w:val="00E82EA4"/>
    <w:rsid w:val="00E87733"/>
    <w:rsid w:val="00F74399"/>
    <w:rsid w:val="00F95123"/>
    <w:rsid w:val="00FA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34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shaev@mire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3473</CharactersWithSpaces>
  <SharedDoc>false</SharedDoc>
  <HLinks>
    <vt:vector size="120" baseType="variant">
      <vt:variant>
        <vt:i4>8257660</vt:i4>
      </vt:variant>
      <vt:variant>
        <vt:i4>57</vt:i4>
      </vt:variant>
      <vt:variant>
        <vt:i4>0</vt:i4>
      </vt:variant>
      <vt:variant>
        <vt:i4>5</vt:i4>
      </vt:variant>
      <vt:variant>
        <vt:lpwstr>mailto:s.p.g@ro.ruhapa-nt@mail.ru</vt:lpwstr>
      </vt:variant>
      <vt:variant>
        <vt:lpwstr/>
      </vt:variant>
      <vt:variant>
        <vt:i4>5701666</vt:i4>
      </vt:variant>
      <vt:variant>
        <vt:i4>54</vt:i4>
      </vt:variant>
      <vt:variant>
        <vt:i4>0</vt:i4>
      </vt:variant>
      <vt:variant>
        <vt:i4>5</vt:i4>
      </vt:variant>
      <vt:variant>
        <vt:lpwstr>mailto:crusader907@yandex.ru</vt:lpwstr>
      </vt:variant>
      <vt:variant>
        <vt:lpwstr/>
      </vt:variant>
      <vt:variant>
        <vt:i4>5963873</vt:i4>
      </vt:variant>
      <vt:variant>
        <vt:i4>51</vt:i4>
      </vt:variant>
      <vt:variant>
        <vt:i4>0</vt:i4>
      </vt:variant>
      <vt:variant>
        <vt:i4>5</vt:i4>
      </vt:variant>
      <vt:variant>
        <vt:lpwstr>mailto:sdlavrov@mail.ru</vt:lpwstr>
      </vt:variant>
      <vt:variant>
        <vt:lpwstr/>
      </vt:variant>
      <vt:variant>
        <vt:i4>983088</vt:i4>
      </vt:variant>
      <vt:variant>
        <vt:i4>48</vt:i4>
      </vt:variant>
      <vt:variant>
        <vt:i4>0</vt:i4>
      </vt:variant>
      <vt:variant>
        <vt:i4>5</vt:i4>
      </vt:variant>
      <vt:variant>
        <vt:lpwstr>mailto:kozintseva@mirea.ru</vt:lpwstr>
      </vt:variant>
      <vt:variant>
        <vt:lpwstr/>
      </vt:variant>
      <vt:variant>
        <vt:i4>2228239</vt:i4>
      </vt:variant>
      <vt:variant>
        <vt:i4>45</vt:i4>
      </vt:variant>
      <vt:variant>
        <vt:i4>0</vt:i4>
      </vt:variant>
      <vt:variant>
        <vt:i4>5</vt:i4>
      </vt:variant>
      <vt:variant>
        <vt:lpwstr>mailto:mzverev@mail.ru</vt:lpwstr>
      </vt:variant>
      <vt:variant>
        <vt:lpwstr/>
      </vt:variant>
      <vt:variant>
        <vt:i4>852022</vt:i4>
      </vt:variant>
      <vt:variant>
        <vt:i4>42</vt:i4>
      </vt:variant>
      <vt:variant>
        <vt:i4>0</vt:i4>
      </vt:variant>
      <vt:variant>
        <vt:i4>5</vt:i4>
      </vt:variant>
      <vt:variant>
        <vt:lpwstr>mailto:desyatskov@gmail.com</vt:lpwstr>
      </vt:variant>
      <vt:variant>
        <vt:lpwstr/>
      </vt:variant>
      <vt:variant>
        <vt:i4>6815820</vt:i4>
      </vt:variant>
      <vt:variant>
        <vt:i4>39</vt:i4>
      </vt:variant>
      <vt:variant>
        <vt:i4>0</vt:i4>
      </vt:variant>
      <vt:variant>
        <vt:i4>5</vt:i4>
      </vt:variant>
      <vt:variant>
        <vt:lpwstr>mailto:bishaev@mirea.ru</vt:lpwstr>
      </vt:variant>
      <vt:variant>
        <vt:lpwstr/>
      </vt:variant>
      <vt:variant>
        <vt:i4>2031671</vt:i4>
      </vt:variant>
      <vt:variant>
        <vt:i4>36</vt:i4>
      </vt:variant>
      <vt:variant>
        <vt:i4>0</vt:i4>
      </vt:variant>
      <vt:variant>
        <vt:i4>5</vt:i4>
      </vt:variant>
      <vt:variant>
        <vt:lpwstr>mailto:bugrov@mirea.ru</vt:lpwstr>
      </vt:variant>
      <vt:variant>
        <vt:lpwstr/>
      </vt:variant>
      <vt:variant>
        <vt:i4>6815820</vt:i4>
      </vt:variant>
      <vt:variant>
        <vt:i4>33</vt:i4>
      </vt:variant>
      <vt:variant>
        <vt:i4>0</vt:i4>
      </vt:variant>
      <vt:variant>
        <vt:i4>5</vt:i4>
      </vt:variant>
      <vt:variant>
        <vt:lpwstr>mailto:bishaev@mirea.ru</vt:lpwstr>
      </vt:variant>
      <vt:variant>
        <vt:lpwstr/>
      </vt:variant>
      <vt:variant>
        <vt:i4>6815820</vt:i4>
      </vt:variant>
      <vt:variant>
        <vt:i4>30</vt:i4>
      </vt:variant>
      <vt:variant>
        <vt:i4>0</vt:i4>
      </vt:variant>
      <vt:variant>
        <vt:i4>5</vt:i4>
      </vt:variant>
      <vt:variant>
        <vt:lpwstr>mailto:bishaev@mirea.ru</vt:lpwstr>
      </vt:variant>
      <vt:variant>
        <vt:lpwstr/>
      </vt:variant>
      <vt:variant>
        <vt:i4>8257660</vt:i4>
      </vt:variant>
      <vt:variant>
        <vt:i4>27</vt:i4>
      </vt:variant>
      <vt:variant>
        <vt:i4>0</vt:i4>
      </vt:variant>
      <vt:variant>
        <vt:i4>5</vt:i4>
      </vt:variant>
      <vt:variant>
        <vt:lpwstr>mailto:s.p.g@ro.ruhapa-nt@mail.ru</vt:lpwstr>
      </vt:variant>
      <vt:variant>
        <vt:lpwstr/>
      </vt:variant>
      <vt:variant>
        <vt:i4>5701666</vt:i4>
      </vt:variant>
      <vt:variant>
        <vt:i4>24</vt:i4>
      </vt:variant>
      <vt:variant>
        <vt:i4>0</vt:i4>
      </vt:variant>
      <vt:variant>
        <vt:i4>5</vt:i4>
      </vt:variant>
      <vt:variant>
        <vt:lpwstr>mailto:crusader907@yandex.ru</vt:lpwstr>
      </vt:variant>
      <vt:variant>
        <vt:lpwstr/>
      </vt:variant>
      <vt:variant>
        <vt:i4>5963873</vt:i4>
      </vt:variant>
      <vt:variant>
        <vt:i4>21</vt:i4>
      </vt:variant>
      <vt:variant>
        <vt:i4>0</vt:i4>
      </vt:variant>
      <vt:variant>
        <vt:i4>5</vt:i4>
      </vt:variant>
      <vt:variant>
        <vt:lpwstr>mailto:sdlavrov@mail.ru</vt:lpwstr>
      </vt:variant>
      <vt:variant>
        <vt:lpwstr/>
      </vt:variant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mailto:kozintseva@mirea.ru</vt:lpwstr>
      </vt:variant>
      <vt:variant>
        <vt:lpwstr/>
      </vt:variant>
      <vt:variant>
        <vt:i4>2228239</vt:i4>
      </vt:variant>
      <vt:variant>
        <vt:i4>15</vt:i4>
      </vt:variant>
      <vt:variant>
        <vt:i4>0</vt:i4>
      </vt:variant>
      <vt:variant>
        <vt:i4>5</vt:i4>
      </vt:variant>
      <vt:variant>
        <vt:lpwstr>mailto:mzverev@mail.ru</vt:lpwstr>
      </vt:variant>
      <vt:variant>
        <vt:lpwstr/>
      </vt:variant>
      <vt:variant>
        <vt:i4>852022</vt:i4>
      </vt:variant>
      <vt:variant>
        <vt:i4>12</vt:i4>
      </vt:variant>
      <vt:variant>
        <vt:i4>0</vt:i4>
      </vt:variant>
      <vt:variant>
        <vt:i4>5</vt:i4>
      </vt:variant>
      <vt:variant>
        <vt:lpwstr>mailto:desyatskov@gmail.com</vt:lpwstr>
      </vt:variant>
      <vt:variant>
        <vt:lpwstr/>
      </vt:variant>
      <vt:variant>
        <vt:i4>6815820</vt:i4>
      </vt:variant>
      <vt:variant>
        <vt:i4>9</vt:i4>
      </vt:variant>
      <vt:variant>
        <vt:i4>0</vt:i4>
      </vt:variant>
      <vt:variant>
        <vt:i4>5</vt:i4>
      </vt:variant>
      <vt:variant>
        <vt:lpwstr>mailto:bishaev@mirea.ru</vt:lpwstr>
      </vt:variant>
      <vt:variant>
        <vt:lpwstr/>
      </vt:variant>
      <vt:variant>
        <vt:i4>2031671</vt:i4>
      </vt:variant>
      <vt:variant>
        <vt:i4>6</vt:i4>
      </vt:variant>
      <vt:variant>
        <vt:i4>0</vt:i4>
      </vt:variant>
      <vt:variant>
        <vt:i4>5</vt:i4>
      </vt:variant>
      <vt:variant>
        <vt:lpwstr>mailto:bugrov@mirea.ru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mailto:bishaev@mirea.ru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mailto:bishaev@mirea.ru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продольных профилей распыления на поверхности полупроводниковых структур в плазменном потоке Холловского источника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2016-01-08T19:52:00Z</dcterms:created>
  <dcterms:modified xsi:type="dcterms:W3CDTF">2016-01-08T19:52:00Z</dcterms:modified>
</cp:coreProperties>
</file>