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AE" w:rsidRPr="004F72E8" w:rsidRDefault="00E5701C" w:rsidP="004F72E8">
      <w:pPr>
        <w:pStyle w:val="Zv-Titlereport"/>
        <w:rPr>
          <w:rFonts w:eastAsia="Times New Roman CYR"/>
        </w:rPr>
      </w:pPr>
      <w:bookmarkStart w:id="0" w:name="OLE_LINK25"/>
      <w:bookmarkStart w:id="1" w:name="OLE_LINK26"/>
      <w:r w:rsidRPr="004F72E8">
        <w:rPr>
          <w:rFonts w:eastAsia="Times New Roman CYR"/>
        </w:rPr>
        <w:t>Исследование теплостойкости диоксид циркониевых покрытий, получаемых при плазменных воздействиях в электролитах</w:t>
      </w:r>
      <w:bookmarkEnd w:id="0"/>
      <w:bookmarkEnd w:id="1"/>
    </w:p>
    <w:p w:rsidR="004F72E8" w:rsidRPr="001E2F4C" w:rsidRDefault="00E5701C" w:rsidP="004F72E8">
      <w:pPr>
        <w:pStyle w:val="Zv-Author"/>
        <w:rPr>
          <w:rFonts w:eastAsia="Times New Roman CYR"/>
          <w:vertAlign w:val="superscript"/>
        </w:rPr>
      </w:pPr>
      <w:r w:rsidRPr="00E00F4F">
        <w:rPr>
          <w:rFonts w:eastAsia="Times New Roman CYR"/>
          <w:u w:val="single"/>
        </w:rPr>
        <w:t>С.В. Савушкина</w:t>
      </w:r>
      <w:r w:rsidRPr="00E00F4F">
        <w:rPr>
          <w:rFonts w:eastAsia="Times New Roman CYR"/>
          <w:u w:val="single"/>
          <w:vertAlign w:val="superscript"/>
        </w:rPr>
        <w:t>1</w:t>
      </w:r>
      <w:r w:rsidR="00E00F4F" w:rsidRPr="00E00F4F">
        <w:rPr>
          <w:rFonts w:eastAsia="Times New Roman CYR"/>
        </w:rPr>
        <w:t>, М.Н. Полянский</w:t>
      </w:r>
      <w:r w:rsidR="00E00F4F" w:rsidRPr="00E00F4F">
        <w:rPr>
          <w:rFonts w:eastAsia="Times New Roman CYR"/>
          <w:vertAlign w:val="superscript"/>
        </w:rPr>
        <w:t>1</w:t>
      </w:r>
      <w:r w:rsidR="00E00F4F" w:rsidRPr="00E00F4F">
        <w:rPr>
          <w:rFonts w:eastAsia="Times New Roman CYR"/>
        </w:rPr>
        <w:t>,</w:t>
      </w:r>
      <w:r w:rsidRPr="00E5701C">
        <w:rPr>
          <w:rFonts w:eastAsia="Times New Roman CYR"/>
        </w:rPr>
        <w:t xml:space="preserve"> </w:t>
      </w:r>
      <w:r w:rsidRPr="00E5701C">
        <w:t>А.М. Борисов</w:t>
      </w:r>
      <w:r w:rsidRPr="00E00F4F">
        <w:rPr>
          <w:vertAlign w:val="superscript"/>
        </w:rPr>
        <w:t>2</w:t>
      </w:r>
      <w:r w:rsidRPr="00E5701C">
        <w:t xml:space="preserve">, </w:t>
      </w:r>
      <w:r w:rsidRPr="00E5701C">
        <w:rPr>
          <w:rFonts w:eastAsia="Times New Roman CYR"/>
        </w:rPr>
        <w:t>А.В. Виноградов</w:t>
      </w:r>
      <w:r w:rsidRPr="00E00F4F">
        <w:rPr>
          <w:rFonts w:eastAsia="Times New Roman CYR"/>
          <w:vertAlign w:val="superscript"/>
        </w:rPr>
        <w:t>2</w:t>
      </w:r>
      <w:r w:rsidRPr="00E5701C">
        <w:rPr>
          <w:rFonts w:eastAsia="Times New Roman CYR"/>
        </w:rPr>
        <w:t>, В.Б.</w:t>
      </w:r>
      <w:r w:rsidR="00756C22" w:rsidRPr="00756C22">
        <w:rPr>
          <w:rFonts w:eastAsia="Times New Roman CYR"/>
        </w:rPr>
        <w:t xml:space="preserve"> </w:t>
      </w:r>
      <w:r w:rsidRPr="00E5701C">
        <w:rPr>
          <w:rFonts w:eastAsia="Times New Roman CYR"/>
        </w:rPr>
        <w:t>Людин</w:t>
      </w:r>
      <w:r w:rsidRPr="00E00F4F">
        <w:rPr>
          <w:rFonts w:eastAsia="Times New Roman CYR"/>
          <w:vertAlign w:val="superscript"/>
        </w:rPr>
        <w:t>2</w:t>
      </w:r>
      <w:r w:rsidRPr="00E5701C">
        <w:rPr>
          <w:rFonts w:eastAsia="Times New Roman CYR"/>
        </w:rPr>
        <w:t>, Т.Е.</w:t>
      </w:r>
      <w:r w:rsidR="00756C22" w:rsidRPr="00756C22">
        <w:rPr>
          <w:rFonts w:eastAsia="Times New Roman CYR"/>
        </w:rPr>
        <w:t xml:space="preserve"> </w:t>
      </w:r>
      <w:r w:rsidRPr="00E5701C">
        <w:rPr>
          <w:rFonts w:eastAsia="Times New Roman CYR"/>
        </w:rPr>
        <w:t>Данькова</w:t>
      </w:r>
      <w:r w:rsidRPr="00E00F4F">
        <w:rPr>
          <w:rFonts w:eastAsia="Times New Roman CYR"/>
          <w:vertAlign w:val="superscript"/>
        </w:rPr>
        <w:t>1</w:t>
      </w:r>
      <w:r w:rsidRPr="00E5701C">
        <w:rPr>
          <w:rFonts w:eastAsia="Times New Roman CYR"/>
        </w:rPr>
        <w:t>, Л.Е. Агуреев</w:t>
      </w:r>
      <w:r w:rsidRPr="00E00F4F">
        <w:rPr>
          <w:rFonts w:eastAsia="Times New Roman CYR"/>
          <w:vertAlign w:val="superscript"/>
        </w:rPr>
        <w:t>1</w:t>
      </w:r>
    </w:p>
    <w:p w:rsidR="00E5701C" w:rsidRPr="001E2F4C" w:rsidRDefault="00E5701C" w:rsidP="004F72E8">
      <w:pPr>
        <w:pStyle w:val="Zv-Organization"/>
        <w:spacing w:after="120"/>
      </w:pPr>
      <w:r>
        <w:rPr>
          <w:rFonts w:eastAsia="Arial"/>
          <w:shd w:val="clear" w:color="auto" w:fill="FFFFFF"/>
          <w:vertAlign w:val="superscript"/>
        </w:rPr>
        <w:t>1</w:t>
      </w:r>
      <w:r>
        <w:rPr>
          <w:rFonts w:eastAsia="Arial"/>
          <w:shd w:val="clear" w:color="auto" w:fill="FFFFFF"/>
        </w:rPr>
        <w:t>Исс</w:t>
      </w:r>
      <w:r w:rsidR="004F72E8">
        <w:rPr>
          <w:rFonts w:eastAsia="Arial"/>
          <w:shd w:val="clear" w:color="auto" w:fill="FFFFFF"/>
        </w:rPr>
        <w:t>ледовательский центр имени М.В.</w:t>
      </w:r>
      <w:r w:rsidR="004F72E8">
        <w:rPr>
          <w:rFonts w:eastAsia="Arial"/>
          <w:shd w:val="clear" w:color="auto" w:fill="FFFFFF"/>
          <w:lang w:val="en-US"/>
        </w:rPr>
        <w:t> </w:t>
      </w:r>
      <w:r>
        <w:rPr>
          <w:rFonts w:eastAsia="Arial"/>
          <w:shd w:val="clear" w:color="auto" w:fill="FFFFFF"/>
        </w:rPr>
        <w:t>Келдыша</w:t>
      </w:r>
      <w:r w:rsidR="0007648B">
        <w:rPr>
          <w:rFonts w:eastAsia="Arial"/>
          <w:shd w:val="clear" w:color="auto" w:fill="FFFFFF"/>
        </w:rPr>
        <w:t>,</w:t>
      </w:r>
      <w:r w:rsidR="004F72E8" w:rsidRPr="001E2F4C">
        <w:rPr>
          <w:rFonts w:eastAsia="Arial"/>
          <w:shd w:val="clear" w:color="auto" w:fill="FFFFFF"/>
        </w:rPr>
        <w:t xml:space="preserve"> </w:t>
      </w:r>
      <w:r w:rsidR="004F72E8">
        <w:rPr>
          <w:rFonts w:eastAsia="Arial"/>
          <w:shd w:val="clear" w:color="auto" w:fill="FFFFFF"/>
        </w:rPr>
        <w:t>г.</w:t>
      </w:r>
      <w:r w:rsidR="0007648B">
        <w:rPr>
          <w:rFonts w:eastAsia="Arial"/>
          <w:shd w:val="clear" w:color="auto" w:fill="FFFFFF"/>
        </w:rPr>
        <w:t xml:space="preserve"> Москва, Россия,</w:t>
      </w:r>
      <w:r w:rsidR="001E2F4C" w:rsidRPr="001E2F4C">
        <w:rPr>
          <w:rFonts w:eastAsia="Arial"/>
          <w:shd w:val="clear" w:color="auto" w:fill="FFFFFF"/>
        </w:rPr>
        <w:br/>
        <w:t xml:space="preserve">    </w:t>
      </w:r>
      <w:r w:rsidR="0007648B">
        <w:rPr>
          <w:rFonts w:eastAsia="Arial"/>
          <w:shd w:val="clear" w:color="auto" w:fill="FFFFFF"/>
        </w:rPr>
        <w:t xml:space="preserve"> </w:t>
      </w:r>
      <w:hyperlink r:id="rId7" w:history="1">
        <w:r w:rsidR="001E2F4C" w:rsidRPr="007A1467">
          <w:rPr>
            <w:rStyle w:val="a8"/>
            <w:rFonts w:eastAsia="Arial"/>
            <w:shd w:val="clear" w:color="auto" w:fill="FFFFFF"/>
            <w:lang w:val="en-US"/>
          </w:rPr>
          <w:t>nanocentre</w:t>
        </w:r>
        <w:r w:rsidR="001E2F4C" w:rsidRPr="007A1467">
          <w:rPr>
            <w:rStyle w:val="a8"/>
            <w:rFonts w:eastAsia="Arial"/>
            <w:shd w:val="clear" w:color="auto" w:fill="FFFFFF"/>
          </w:rPr>
          <w:t>@</w:t>
        </w:r>
        <w:r w:rsidR="001E2F4C" w:rsidRPr="007A1467">
          <w:rPr>
            <w:rStyle w:val="a8"/>
            <w:rFonts w:eastAsia="Arial"/>
            <w:shd w:val="clear" w:color="auto" w:fill="FFFFFF"/>
            <w:lang w:val="en-US"/>
          </w:rPr>
          <w:t>kerc</w:t>
        </w:r>
        <w:r w:rsidR="001E2F4C" w:rsidRPr="007A1467">
          <w:rPr>
            <w:rStyle w:val="a8"/>
            <w:rFonts w:eastAsia="Arial"/>
            <w:shd w:val="clear" w:color="auto" w:fill="FFFFFF"/>
          </w:rPr>
          <w:t>.</w:t>
        </w:r>
        <w:r w:rsidR="001E2F4C" w:rsidRPr="007A1467">
          <w:rPr>
            <w:rStyle w:val="a8"/>
            <w:rFonts w:eastAsia="Arial"/>
            <w:shd w:val="clear" w:color="auto" w:fill="FFFFFF"/>
            <w:lang w:val="en-US"/>
          </w:rPr>
          <w:t>msk</w:t>
        </w:r>
        <w:r w:rsidR="001E2F4C" w:rsidRPr="007A1467">
          <w:rPr>
            <w:rStyle w:val="a8"/>
            <w:rFonts w:eastAsia="Arial"/>
            <w:shd w:val="clear" w:color="auto" w:fill="FFFFFF"/>
          </w:rPr>
          <w:t>.</w:t>
        </w:r>
        <w:r w:rsidR="001E2F4C" w:rsidRPr="007A1467">
          <w:rPr>
            <w:rStyle w:val="a8"/>
            <w:rFonts w:eastAsia="Arial"/>
            <w:shd w:val="clear" w:color="auto" w:fill="FFFFFF"/>
            <w:lang w:val="en-US"/>
          </w:rPr>
          <w:t>ru</w:t>
        </w:r>
      </w:hyperlink>
      <w:r w:rsidR="001E2F4C" w:rsidRPr="001E2F4C">
        <w:rPr>
          <w:rFonts w:eastAsia="Arial"/>
          <w:shd w:val="clear" w:color="auto" w:fill="FFFFFF"/>
        </w:rPr>
        <w:br/>
      </w:r>
      <w:r w:rsidR="001E6B42" w:rsidRPr="001E6B42">
        <w:rPr>
          <w:vertAlign w:val="superscript"/>
        </w:rPr>
        <w:t>2</w:t>
      </w:r>
      <w:r w:rsidR="001E6B42" w:rsidRPr="00E54943">
        <w:t>МАТИ – Российский государственный технологический университет</w:t>
      </w:r>
      <w:r w:rsidR="001E2F4C" w:rsidRPr="001E2F4C">
        <w:br/>
        <w:t xml:space="preserve">    </w:t>
      </w:r>
      <w:r w:rsidR="001E6B42" w:rsidRPr="00E54943">
        <w:t xml:space="preserve"> им</w:t>
      </w:r>
      <w:r w:rsidR="004F72E8">
        <w:t>. К.Э. </w:t>
      </w:r>
      <w:r w:rsidR="001E6B42">
        <w:t>Циолковского</w:t>
      </w:r>
      <w:r w:rsidR="0007648B" w:rsidRPr="0007648B">
        <w:t>,</w:t>
      </w:r>
      <w:r w:rsidR="004F72E8" w:rsidRPr="004F72E8">
        <w:rPr>
          <w:szCs w:val="24"/>
        </w:rPr>
        <w:t xml:space="preserve"> </w:t>
      </w:r>
      <w:r w:rsidR="004F72E8">
        <w:rPr>
          <w:szCs w:val="24"/>
        </w:rPr>
        <w:t>г</w:t>
      </w:r>
      <w:r w:rsidR="004F72E8" w:rsidRPr="001E2F4C">
        <w:rPr>
          <w:szCs w:val="24"/>
        </w:rPr>
        <w:t>.</w:t>
      </w:r>
      <w:r w:rsidR="004F72E8" w:rsidRPr="00390760">
        <w:rPr>
          <w:szCs w:val="24"/>
          <w:lang w:val="en-US"/>
        </w:rPr>
        <w:t> </w:t>
      </w:r>
      <w:r w:rsidR="004F72E8" w:rsidRPr="00DE6682">
        <w:rPr>
          <w:szCs w:val="24"/>
        </w:rPr>
        <w:t>Москва</w:t>
      </w:r>
      <w:r w:rsidR="004F72E8" w:rsidRPr="001E2F4C">
        <w:rPr>
          <w:szCs w:val="24"/>
        </w:rPr>
        <w:t xml:space="preserve">, </w:t>
      </w:r>
      <w:r w:rsidR="004F72E8" w:rsidRPr="00DE6682">
        <w:rPr>
          <w:szCs w:val="24"/>
        </w:rPr>
        <w:t>Россия</w:t>
      </w:r>
      <w:r w:rsidR="004F72E8">
        <w:rPr>
          <w:szCs w:val="24"/>
        </w:rPr>
        <w:t>,</w:t>
      </w:r>
      <w:r w:rsidR="0007648B" w:rsidRPr="0007648B">
        <w:t xml:space="preserve"> </w:t>
      </w:r>
      <w:hyperlink r:id="rId8" w:history="1">
        <w:r w:rsidR="001E2F4C" w:rsidRPr="007A1467">
          <w:rPr>
            <w:rStyle w:val="a8"/>
            <w:lang w:val="en-US"/>
          </w:rPr>
          <w:t>tompve</w:t>
        </w:r>
        <w:r w:rsidR="001E2F4C" w:rsidRPr="007A1467">
          <w:rPr>
            <w:rStyle w:val="a8"/>
          </w:rPr>
          <w:t>-2005@</w:t>
        </w:r>
        <w:r w:rsidR="001E2F4C" w:rsidRPr="007A1467">
          <w:rPr>
            <w:rStyle w:val="a8"/>
            <w:lang w:val="en-US"/>
          </w:rPr>
          <w:t>yandex</w:t>
        </w:r>
        <w:r w:rsidR="001E2F4C" w:rsidRPr="007A1467">
          <w:rPr>
            <w:rStyle w:val="a8"/>
          </w:rPr>
          <w:t>.</w:t>
        </w:r>
        <w:r w:rsidR="001E2F4C" w:rsidRPr="007A1467">
          <w:rPr>
            <w:rStyle w:val="a8"/>
            <w:lang w:val="en-US"/>
          </w:rPr>
          <w:t>ru</w:t>
        </w:r>
      </w:hyperlink>
    </w:p>
    <w:p w:rsidR="00E5701C" w:rsidRPr="00E5701C" w:rsidRDefault="00E5701C" w:rsidP="004F72E8">
      <w:pPr>
        <w:pStyle w:val="Zv-bodyreport"/>
        <w:rPr>
          <w:rFonts w:eastAsia="Times"/>
          <w:shd w:val="clear" w:color="auto" w:fill="FFFFFF"/>
        </w:rPr>
      </w:pPr>
      <w:r w:rsidRPr="00E5701C">
        <w:t>Диоксид циркониевые покрытия часто используют в качестве верхних</w:t>
      </w:r>
      <w:r w:rsidRPr="00E5701C">
        <w:rPr>
          <w:shd w:val="clear" w:color="auto" w:fill="FFFFFF"/>
        </w:rPr>
        <w:t xml:space="preserve"> термобарьерных</w:t>
      </w:r>
      <w:r w:rsidRPr="00E5701C">
        <w:t xml:space="preserve"> слоев теплозащитных покрытий </w:t>
      </w:r>
      <w:r w:rsidRPr="00E5701C">
        <w:rPr>
          <w:shd w:val="clear" w:color="auto" w:fill="FFFFFF"/>
        </w:rPr>
        <w:t>(ТЗП)</w:t>
      </w:r>
      <w:r w:rsidRPr="00E5701C">
        <w:t xml:space="preserve"> [1,</w:t>
      </w:r>
      <w:r w:rsidR="004F72E8">
        <w:rPr>
          <w:lang w:val="en-US"/>
        </w:rPr>
        <w:t> </w:t>
      </w:r>
      <w:r w:rsidRPr="00E5701C">
        <w:t xml:space="preserve">2]. Для получения ТЗП на основе диоксида циркония наиболее часто используют методы электронно-лучевого осаждения и газотермического напыления. Перспективным методом получения диоксид циркониевых покрытий является метод микродугового оксидирования </w:t>
      </w:r>
      <w:r w:rsidRPr="00E5701C">
        <w:rPr>
          <w:rFonts w:eastAsia="Times"/>
          <w:shd w:val="clear" w:color="auto" w:fill="FFFFFF"/>
        </w:rPr>
        <w:t>(МДО) [3</w:t>
      </w:r>
      <w:r w:rsidR="004F72E8">
        <w:rPr>
          <w:rFonts w:eastAsia="Times"/>
          <w:shd w:val="clear" w:color="auto" w:fill="FFFFFF"/>
          <w:lang w:val="en-US"/>
        </w:rPr>
        <w:t> </w:t>
      </w:r>
      <w:r w:rsidR="004F72E8" w:rsidRPr="001E2F4C">
        <w:rPr>
          <w:rFonts w:eastAsia="Times"/>
          <w:shd w:val="clear" w:color="auto" w:fill="FFFFFF"/>
        </w:rPr>
        <w:t>–</w:t>
      </w:r>
      <w:r w:rsidR="004F72E8">
        <w:rPr>
          <w:rFonts w:eastAsia="Times"/>
          <w:shd w:val="clear" w:color="auto" w:fill="FFFFFF"/>
          <w:lang w:val="en-US"/>
        </w:rPr>
        <w:t> </w:t>
      </w:r>
      <w:r w:rsidRPr="00E5701C">
        <w:rPr>
          <w:rFonts w:eastAsia="Times"/>
          <w:shd w:val="clear" w:color="auto" w:fill="FFFFFF"/>
        </w:rPr>
        <w:t>4].</w:t>
      </w:r>
      <w:r w:rsidRPr="00E5701C">
        <w:t xml:space="preserve"> </w:t>
      </w:r>
      <w:r w:rsidRPr="00E5701C">
        <w:rPr>
          <w:rFonts w:eastAsia="Times"/>
          <w:shd w:val="clear" w:color="auto" w:fill="FFFFFF"/>
        </w:rPr>
        <w:t xml:space="preserve">МДО позволяет получать комплекс свойств, требуемых для термобарьерных слоев ТЗП: высокую адгезию покрытия, толщину до 300 мкм, значительную пористость, а также возможность регулировать структуру и свойства покрытия выбором параметров обработки. Работы, посвященные исследованию теплопроводности и теплостойкости диоксид циркониевых покрытий, получаемых при плазменном воздействии в электролитах микродуговым оксидированием, практически отсутствуют. </w:t>
      </w:r>
    </w:p>
    <w:p w:rsidR="004F72E8" w:rsidRDefault="00E5701C" w:rsidP="004F72E8">
      <w:pPr>
        <w:pStyle w:val="Zv-bodyreport"/>
        <w:rPr>
          <w:shd w:val="clear" w:color="auto" w:fill="FFFFFF"/>
        </w:rPr>
      </w:pPr>
      <w:r w:rsidRPr="00E5701C">
        <w:rPr>
          <w:rFonts w:eastAsia="Times"/>
          <w:shd w:val="clear" w:color="auto" w:fill="FFFFFF"/>
        </w:rPr>
        <w:t xml:space="preserve">В данной работе </w:t>
      </w:r>
      <w:r w:rsidRPr="00E5701C">
        <w:t xml:space="preserve"> </w:t>
      </w:r>
      <w:r w:rsidRPr="00E5701C">
        <w:rPr>
          <w:shd w:val="clear" w:color="auto" w:fill="FFFFFF"/>
        </w:rPr>
        <w:t xml:space="preserve">экспериментально исследованы теплостойкость и теплопроводность диоксид циркониевых </w:t>
      </w:r>
      <w:r w:rsidR="001E6B42">
        <w:rPr>
          <w:shd w:val="clear" w:color="auto" w:fill="FFFFFF"/>
        </w:rPr>
        <w:t xml:space="preserve">покрытий </w:t>
      </w:r>
      <w:r w:rsidR="004F72E8">
        <w:rPr>
          <w:shd w:val="clear" w:color="auto" w:fill="FFFFFF"/>
        </w:rPr>
        <w:t>толщиной ~</w:t>
      </w:r>
      <w:r w:rsidRPr="00E5701C">
        <w:rPr>
          <w:shd w:val="clear" w:color="auto" w:fill="FFFFFF"/>
        </w:rPr>
        <w:t>200 мкм, полученных на цирконии методом микродугового оксидирования (МДО).</w:t>
      </w:r>
      <w:r w:rsidRPr="00E5701C">
        <w:t xml:space="preserve"> </w:t>
      </w:r>
      <w:r w:rsidRPr="00E5701C">
        <w:rPr>
          <w:shd w:val="clear" w:color="auto" w:fill="FFFFFF"/>
        </w:rPr>
        <w:t>Методами растровой электронной микроскопии и рентгеноструктурного анализа изучена структура покрытий до и после термоциклических испытаний до 2000</w:t>
      </w:r>
      <w:r w:rsidR="004F72E8" w:rsidRPr="001E2F4C">
        <w:rPr>
          <w:shd w:val="clear" w:color="auto" w:fill="FFFFFF"/>
        </w:rPr>
        <w:t xml:space="preserve"> </w:t>
      </w:r>
      <w:r w:rsidRPr="00E5701C">
        <w:rPr>
          <w:shd w:val="clear" w:color="auto" w:fill="FFFFFF"/>
          <w:vertAlign w:val="superscript"/>
        </w:rPr>
        <w:t>о</w:t>
      </w:r>
      <w:r w:rsidRPr="00E5701C">
        <w:rPr>
          <w:shd w:val="clear" w:color="auto" w:fill="FFFFFF"/>
        </w:rPr>
        <w:t>С с помощью плазмотрона при тепловом потоке 10</w:t>
      </w:r>
      <w:r w:rsidRPr="00E5701C">
        <w:rPr>
          <w:shd w:val="clear" w:color="auto" w:fill="FFFFFF"/>
          <w:vertAlign w:val="superscript"/>
        </w:rPr>
        <w:t>7</w:t>
      </w:r>
      <w:r w:rsidRPr="00E5701C">
        <w:rPr>
          <w:shd w:val="clear" w:color="auto" w:fill="FFFFFF"/>
        </w:rPr>
        <w:t xml:space="preserve"> Вт/м</w:t>
      </w:r>
      <w:r w:rsidRPr="00E5701C">
        <w:rPr>
          <w:shd w:val="clear" w:color="auto" w:fill="FFFFFF"/>
          <w:vertAlign w:val="superscript"/>
        </w:rPr>
        <w:t>2</w:t>
      </w:r>
      <w:r w:rsidR="004F72E8">
        <w:rPr>
          <w:shd w:val="clear" w:color="auto" w:fill="FFFFFF"/>
        </w:rPr>
        <w:t>. После 7</w:t>
      </w:r>
      <w:r w:rsidR="004F72E8">
        <w:rPr>
          <w:shd w:val="clear" w:color="auto" w:fill="FFFFFF"/>
          <w:lang w:val="en-US"/>
        </w:rPr>
        <w:t> </w:t>
      </w:r>
      <w:r w:rsidRPr="00E5701C">
        <w:rPr>
          <w:shd w:val="clear" w:color="auto" w:fill="FFFFFF"/>
        </w:rPr>
        <w:t>циклов по 120 сек</w:t>
      </w:r>
      <w:r w:rsidR="001E6B42">
        <w:rPr>
          <w:shd w:val="clear" w:color="auto" w:fill="FFFFFF"/>
        </w:rPr>
        <w:t xml:space="preserve">унд воздействия на МДО-покрытие </w:t>
      </w:r>
      <w:r w:rsidRPr="00E5701C">
        <w:rPr>
          <w:shd w:val="clear" w:color="auto" w:fill="FFFFFF"/>
        </w:rPr>
        <w:t>плазмы они сохранили свою целостность с незначительными дефектами керамического слоя и увеличением коэффициента теплопроводности от 0.2 Вт/(м·К) после первого цикла до 0</w:t>
      </w:r>
      <w:r w:rsidR="004F72E8" w:rsidRPr="001E2F4C">
        <w:rPr>
          <w:shd w:val="clear" w:color="auto" w:fill="FFFFFF"/>
        </w:rPr>
        <w:t>,</w:t>
      </w:r>
      <w:r w:rsidR="004F72E8">
        <w:rPr>
          <w:shd w:val="clear" w:color="auto" w:fill="FFFFFF"/>
        </w:rPr>
        <w:t>5 Вт/(м·К) после 7</w:t>
      </w:r>
      <w:r w:rsidR="004F72E8">
        <w:rPr>
          <w:shd w:val="clear" w:color="auto" w:fill="FFFFFF"/>
          <w:lang w:val="en-US"/>
        </w:rPr>
        <w:t> </w:t>
      </w:r>
      <w:r w:rsidRPr="00E5701C">
        <w:rPr>
          <w:shd w:val="clear" w:color="auto" w:fill="FFFFFF"/>
        </w:rPr>
        <w:t>цикла. Предполагается, что увеличение теплопроводности связано с процессом твердофазного спекания, а также кристаллизацией оксида кремния в верхнем слое покрытия.</w:t>
      </w:r>
    </w:p>
    <w:p w:rsidR="00E5701C" w:rsidRPr="004F72E8" w:rsidRDefault="00E5701C" w:rsidP="004F72E8">
      <w:pPr>
        <w:pStyle w:val="Zv-TitleReferences-en"/>
        <w:rPr>
          <w:rStyle w:val="Zv-TitleReferences-ru0"/>
        </w:rPr>
      </w:pPr>
      <w:r w:rsidRPr="004F72E8">
        <w:rPr>
          <w:rStyle w:val="Zv-TitleReferences-ru0"/>
        </w:rPr>
        <w:t>Литература</w:t>
      </w:r>
    </w:p>
    <w:p w:rsidR="00E5701C" w:rsidRDefault="00E5701C" w:rsidP="004F72E8">
      <w:pPr>
        <w:pStyle w:val="Zv-References-en"/>
        <w:rPr>
          <w:rFonts w:eastAsia="Times"/>
          <w:shd w:val="clear" w:color="auto" w:fill="FFFFFF"/>
        </w:rPr>
      </w:pPr>
      <w:r w:rsidRPr="009A388A">
        <w:rPr>
          <w:rFonts w:eastAsia="Times"/>
          <w:iCs/>
          <w:shd w:val="clear" w:color="auto" w:fill="FFFFFF"/>
        </w:rPr>
        <w:t>Slifka A.J.,  Filla B.J., Phelps J.M., Bancke G., Berndt C.C.</w:t>
      </w:r>
      <w:r w:rsidRPr="009A388A">
        <w:rPr>
          <w:rFonts w:eastAsia="Times"/>
          <w:shd w:val="clear" w:color="auto" w:fill="FFFFFF"/>
        </w:rPr>
        <w:t xml:space="preserve"> // Journal</w:t>
      </w:r>
      <w:r>
        <w:rPr>
          <w:rFonts w:eastAsia="Times"/>
          <w:shd w:val="clear" w:color="auto" w:fill="FFFFFF"/>
        </w:rPr>
        <w:t xml:space="preserve"> of Thermal Spray Technology. V. 7. </w:t>
      </w:r>
      <w:r w:rsidR="00ED76A5">
        <w:rPr>
          <w:rFonts w:eastAsia="Times"/>
          <w:shd w:val="clear" w:color="auto" w:fill="FFFFFF"/>
        </w:rPr>
        <w:t>1998. .</w:t>
      </w:r>
      <w:r>
        <w:rPr>
          <w:rFonts w:eastAsia="Times"/>
          <w:shd w:val="clear" w:color="auto" w:fill="FFFFFF"/>
        </w:rPr>
        <w:t>№1. P. 43</w:t>
      </w:r>
    </w:p>
    <w:p w:rsidR="00E5701C" w:rsidRDefault="00E5701C" w:rsidP="004F72E8">
      <w:pPr>
        <w:pStyle w:val="Zv-References-en"/>
        <w:rPr>
          <w:rFonts w:eastAsia="Times"/>
          <w:shd w:val="clear" w:color="auto" w:fill="FFFFFF"/>
        </w:rPr>
      </w:pPr>
      <w:r w:rsidRPr="009A388A">
        <w:rPr>
          <w:rFonts w:eastAsia="Times"/>
          <w:iCs/>
          <w:shd w:val="clear" w:color="auto" w:fill="FFFFFF"/>
        </w:rPr>
        <w:t xml:space="preserve">Taylor R., Brandon J. R. </w:t>
      </w:r>
      <w:r w:rsidRPr="009A388A">
        <w:rPr>
          <w:rFonts w:eastAsia="Times"/>
          <w:shd w:val="clear" w:color="auto" w:fill="FFFFFF"/>
        </w:rPr>
        <w:t>//</w:t>
      </w:r>
      <w:r w:rsidRPr="004C46C7">
        <w:rPr>
          <w:rFonts w:eastAsia="Times"/>
          <w:shd w:val="clear" w:color="auto" w:fill="FFFFFF"/>
        </w:rPr>
        <w:t xml:space="preserve"> </w:t>
      </w:r>
      <w:r>
        <w:rPr>
          <w:rFonts w:eastAsia="Times"/>
          <w:shd w:val="clear" w:color="auto" w:fill="FFFFFF"/>
        </w:rPr>
        <w:t xml:space="preserve">Surface and Coatings Technology. </w:t>
      </w:r>
      <w:r w:rsidR="00ED76A5">
        <w:rPr>
          <w:rFonts w:eastAsia="Times"/>
          <w:shd w:val="clear" w:color="auto" w:fill="FFFFFF"/>
        </w:rPr>
        <w:t>V. 50.</w:t>
      </w:r>
      <w:r>
        <w:rPr>
          <w:rFonts w:eastAsia="Times"/>
          <w:shd w:val="clear" w:color="auto" w:fill="FFFFFF"/>
        </w:rPr>
        <w:t>1992. P. 141</w:t>
      </w:r>
    </w:p>
    <w:p w:rsidR="00E5701C" w:rsidRPr="00ED76A5" w:rsidRDefault="00E5701C" w:rsidP="004F72E8">
      <w:pPr>
        <w:pStyle w:val="Zv-References-en"/>
        <w:rPr>
          <w:rFonts w:eastAsia="Times"/>
          <w:iCs/>
          <w:shd w:val="clear" w:color="auto" w:fill="FFFFFF"/>
        </w:rPr>
      </w:pPr>
      <w:r w:rsidRPr="009A388A">
        <w:rPr>
          <w:rFonts w:eastAsia="Times"/>
          <w:iCs/>
          <w:shd w:val="clear" w:color="auto" w:fill="FFFFFF"/>
        </w:rPr>
        <w:t xml:space="preserve">Yerokhin A.L., Nie X., </w:t>
      </w:r>
      <w:smartTag w:uri="urn:schemas-microsoft-com:office:smarttags" w:element="place">
        <w:r w:rsidRPr="009A388A">
          <w:rPr>
            <w:rFonts w:eastAsia="Times"/>
            <w:iCs/>
            <w:shd w:val="clear" w:color="auto" w:fill="FFFFFF"/>
          </w:rPr>
          <w:t>Leyland</w:t>
        </w:r>
      </w:smartTag>
      <w:r w:rsidRPr="009A388A">
        <w:rPr>
          <w:rFonts w:eastAsia="Times"/>
          <w:iCs/>
          <w:shd w:val="clear" w:color="auto" w:fill="FFFFFF"/>
        </w:rPr>
        <w:t xml:space="preserve"> A., Matthews A., Dowey S.J. </w:t>
      </w:r>
      <w:r w:rsidRPr="009A388A">
        <w:rPr>
          <w:rFonts w:eastAsia="Times"/>
          <w:shd w:val="clear" w:color="auto" w:fill="FFFFFF"/>
        </w:rPr>
        <w:t>//</w:t>
      </w:r>
      <w:r>
        <w:rPr>
          <w:rFonts w:eastAsia="Times"/>
          <w:shd w:val="clear" w:color="auto" w:fill="FFFFFF"/>
        </w:rPr>
        <w:t xml:space="preserve"> Surface and Coatings </w:t>
      </w:r>
      <w:r>
        <w:t xml:space="preserve">Technology. </w:t>
      </w:r>
      <w:r w:rsidR="00ED76A5">
        <w:t>V</w:t>
      </w:r>
      <w:r w:rsidR="00ED76A5" w:rsidRPr="00ED76A5">
        <w:t xml:space="preserve">. 122. </w:t>
      </w:r>
      <w:r w:rsidRPr="00ED76A5">
        <w:t xml:space="preserve">1999. </w:t>
      </w:r>
      <w:r>
        <w:t>P</w:t>
      </w:r>
      <w:r w:rsidRPr="00ED76A5">
        <w:t>. 73</w:t>
      </w:r>
    </w:p>
    <w:p w:rsidR="00ED76A5" w:rsidRPr="00ED76A5" w:rsidRDefault="00E5701C" w:rsidP="004F72E8">
      <w:pPr>
        <w:pStyle w:val="Zv-References-en"/>
        <w:rPr>
          <w:b/>
          <w:bCs/>
        </w:rPr>
      </w:pPr>
      <w:r w:rsidRPr="009A388A">
        <w:rPr>
          <w:rFonts w:eastAsia="Times"/>
          <w:iCs/>
          <w:shd w:val="clear" w:color="auto" w:fill="FFFFFF"/>
        </w:rPr>
        <w:t>Суминов И.В., Белкин П.Н., Эпельфельд А.В., Людин В.Б., Крит Б.Л., Борисов А.М.</w:t>
      </w:r>
      <w:r w:rsidRPr="00E5701C">
        <w:rPr>
          <w:rFonts w:eastAsia="Times"/>
          <w:i/>
          <w:iCs/>
        </w:rPr>
        <w:t> </w:t>
      </w:r>
      <w:r w:rsidRPr="00ED76A5">
        <w:rPr>
          <w:rFonts w:eastAsia="Times"/>
          <w:shd w:val="clear" w:color="auto" w:fill="FFFFFF"/>
        </w:rPr>
        <w:t xml:space="preserve"> </w:t>
      </w:r>
      <w:r>
        <w:rPr>
          <w:rFonts w:eastAsia="Times"/>
          <w:shd w:val="clear" w:color="auto" w:fill="FFFFFF"/>
        </w:rPr>
        <w:t>Плазменно</w:t>
      </w:r>
      <w:r w:rsidRPr="00ED76A5">
        <w:rPr>
          <w:rFonts w:eastAsia="Times"/>
          <w:shd w:val="clear" w:color="auto" w:fill="FFFFFF"/>
        </w:rPr>
        <w:t>-</w:t>
      </w:r>
      <w:r>
        <w:rPr>
          <w:rFonts w:eastAsia="Times"/>
          <w:shd w:val="clear" w:color="auto" w:fill="FFFFFF"/>
        </w:rPr>
        <w:t>электролитическое</w:t>
      </w:r>
      <w:r w:rsidRPr="00ED76A5">
        <w:rPr>
          <w:rFonts w:eastAsia="Times"/>
          <w:shd w:val="clear" w:color="auto" w:fill="FFFFFF"/>
        </w:rPr>
        <w:t xml:space="preserve"> </w:t>
      </w:r>
      <w:r>
        <w:rPr>
          <w:rFonts w:eastAsia="Times"/>
          <w:shd w:val="clear" w:color="auto" w:fill="FFFFFF"/>
        </w:rPr>
        <w:t>модифицирование</w:t>
      </w:r>
      <w:r w:rsidRPr="00ED76A5">
        <w:rPr>
          <w:rFonts w:eastAsia="Times"/>
          <w:shd w:val="clear" w:color="auto" w:fill="FFFFFF"/>
        </w:rPr>
        <w:t xml:space="preserve"> </w:t>
      </w:r>
      <w:r>
        <w:rPr>
          <w:rFonts w:eastAsia="Times"/>
          <w:shd w:val="clear" w:color="auto" w:fill="FFFFFF"/>
        </w:rPr>
        <w:t>поверхности металлов и сплавов/ Под общей ред. И.В.Суминова. В 2-х томах. Т.2. М.: Техносфера, 2011. 512 с</w:t>
      </w:r>
    </w:p>
    <w:p w:rsidR="0007648B" w:rsidRPr="0007648B" w:rsidRDefault="0007648B" w:rsidP="004F72E8">
      <w:pPr>
        <w:pStyle w:val="Zv-References-en"/>
        <w:rPr>
          <w:b/>
        </w:rPr>
      </w:pPr>
      <w:r w:rsidRPr="0007648B">
        <w:rPr>
          <w:rFonts w:eastAsia="Times"/>
          <w:shd w:val="clear" w:color="auto" w:fill="FFFFFF"/>
        </w:rPr>
        <w:t xml:space="preserve">Apelfeld </w:t>
      </w:r>
      <w:r>
        <w:rPr>
          <w:rFonts w:eastAsia="Times"/>
          <w:shd w:val="clear" w:color="auto" w:fill="FFFFFF"/>
        </w:rPr>
        <w:t>A</w:t>
      </w:r>
      <w:r w:rsidRPr="0007648B">
        <w:rPr>
          <w:rFonts w:eastAsia="Times"/>
          <w:shd w:val="clear" w:color="auto" w:fill="FFFFFF"/>
        </w:rPr>
        <w:t>.</w:t>
      </w:r>
      <w:r>
        <w:rPr>
          <w:rFonts w:eastAsia="Times"/>
          <w:shd w:val="clear" w:color="auto" w:fill="FFFFFF"/>
        </w:rPr>
        <w:t>V</w:t>
      </w:r>
      <w:r w:rsidRPr="0007648B">
        <w:rPr>
          <w:rFonts w:eastAsia="Times"/>
          <w:shd w:val="clear" w:color="auto" w:fill="FFFFFF"/>
        </w:rPr>
        <w:t xml:space="preserve">., </w:t>
      </w:r>
      <w:r>
        <w:rPr>
          <w:rFonts w:eastAsia="Times"/>
          <w:shd w:val="clear" w:color="auto" w:fill="FFFFFF"/>
        </w:rPr>
        <w:t>Borisov</w:t>
      </w:r>
      <w:r w:rsidRPr="0007648B">
        <w:rPr>
          <w:rFonts w:eastAsia="Times"/>
          <w:shd w:val="clear" w:color="auto" w:fill="FFFFFF"/>
        </w:rPr>
        <w:t xml:space="preserve"> </w:t>
      </w:r>
      <w:r>
        <w:rPr>
          <w:rFonts w:eastAsia="Times"/>
          <w:shd w:val="clear" w:color="auto" w:fill="FFFFFF"/>
        </w:rPr>
        <w:t>A</w:t>
      </w:r>
      <w:r w:rsidRPr="0007648B">
        <w:rPr>
          <w:rFonts w:eastAsia="Times"/>
          <w:shd w:val="clear" w:color="auto" w:fill="FFFFFF"/>
        </w:rPr>
        <w:t>.</w:t>
      </w:r>
      <w:r>
        <w:rPr>
          <w:rFonts w:eastAsia="Times"/>
          <w:shd w:val="clear" w:color="auto" w:fill="FFFFFF"/>
        </w:rPr>
        <w:t>M</w:t>
      </w:r>
      <w:r w:rsidRPr="0007648B">
        <w:rPr>
          <w:rFonts w:eastAsia="Times"/>
          <w:shd w:val="clear" w:color="auto" w:fill="FFFFFF"/>
        </w:rPr>
        <w:t xml:space="preserve">., </w:t>
      </w:r>
      <w:r>
        <w:rPr>
          <w:rFonts w:eastAsia="Times"/>
          <w:shd w:val="clear" w:color="auto" w:fill="FFFFFF"/>
        </w:rPr>
        <w:t>Krit</w:t>
      </w:r>
      <w:r w:rsidRPr="0007648B">
        <w:rPr>
          <w:rFonts w:eastAsia="Times"/>
          <w:shd w:val="clear" w:color="auto" w:fill="FFFFFF"/>
        </w:rPr>
        <w:t xml:space="preserve"> </w:t>
      </w:r>
      <w:r>
        <w:rPr>
          <w:rFonts w:eastAsia="Times"/>
          <w:shd w:val="clear" w:color="auto" w:fill="FFFFFF"/>
        </w:rPr>
        <w:t>B</w:t>
      </w:r>
      <w:r w:rsidRPr="0007648B">
        <w:rPr>
          <w:rFonts w:eastAsia="Times"/>
          <w:shd w:val="clear" w:color="auto" w:fill="FFFFFF"/>
        </w:rPr>
        <w:t>.</w:t>
      </w:r>
      <w:r>
        <w:rPr>
          <w:rFonts w:eastAsia="Times"/>
          <w:shd w:val="clear" w:color="auto" w:fill="FFFFFF"/>
        </w:rPr>
        <w:t>L</w:t>
      </w:r>
      <w:r w:rsidRPr="0007648B">
        <w:rPr>
          <w:rFonts w:eastAsia="Times"/>
          <w:shd w:val="clear" w:color="auto" w:fill="FFFFFF"/>
        </w:rPr>
        <w:t xml:space="preserve">., </w:t>
      </w:r>
      <w:r>
        <w:rPr>
          <w:rFonts w:eastAsia="Times"/>
          <w:shd w:val="clear" w:color="auto" w:fill="FFFFFF"/>
        </w:rPr>
        <w:t>Ludin</w:t>
      </w:r>
      <w:r w:rsidRPr="0007648B">
        <w:rPr>
          <w:rFonts w:eastAsia="Times"/>
          <w:shd w:val="clear" w:color="auto" w:fill="FFFFFF"/>
        </w:rPr>
        <w:t xml:space="preserve"> </w:t>
      </w:r>
      <w:r>
        <w:rPr>
          <w:rFonts w:eastAsia="Times"/>
          <w:shd w:val="clear" w:color="auto" w:fill="FFFFFF"/>
        </w:rPr>
        <w:t>V</w:t>
      </w:r>
      <w:r w:rsidRPr="0007648B">
        <w:rPr>
          <w:rFonts w:eastAsia="Times"/>
          <w:shd w:val="clear" w:color="auto" w:fill="FFFFFF"/>
        </w:rPr>
        <w:t>.</w:t>
      </w:r>
      <w:r>
        <w:rPr>
          <w:rFonts w:eastAsia="Times"/>
          <w:shd w:val="clear" w:color="auto" w:fill="FFFFFF"/>
        </w:rPr>
        <w:t>B</w:t>
      </w:r>
      <w:r w:rsidRPr="0007648B">
        <w:rPr>
          <w:rFonts w:eastAsia="Times"/>
          <w:shd w:val="clear" w:color="auto" w:fill="FFFFFF"/>
        </w:rPr>
        <w:t xml:space="preserve">., </w:t>
      </w:r>
      <w:r>
        <w:rPr>
          <w:rFonts w:eastAsia="Times"/>
          <w:shd w:val="clear" w:color="auto" w:fill="FFFFFF"/>
        </w:rPr>
        <w:t>Polyansky</w:t>
      </w:r>
      <w:r w:rsidRPr="0007648B">
        <w:rPr>
          <w:rFonts w:eastAsia="Times"/>
          <w:shd w:val="clear" w:color="auto" w:fill="FFFFFF"/>
        </w:rPr>
        <w:t xml:space="preserve"> </w:t>
      </w:r>
      <w:r>
        <w:rPr>
          <w:rFonts w:eastAsia="Times"/>
          <w:shd w:val="clear" w:color="auto" w:fill="FFFFFF"/>
        </w:rPr>
        <w:t>M</w:t>
      </w:r>
      <w:r w:rsidRPr="0007648B">
        <w:rPr>
          <w:rFonts w:eastAsia="Times"/>
          <w:shd w:val="clear" w:color="auto" w:fill="FFFFFF"/>
        </w:rPr>
        <w:t>.</w:t>
      </w:r>
      <w:r>
        <w:rPr>
          <w:rFonts w:eastAsia="Times"/>
          <w:shd w:val="clear" w:color="auto" w:fill="FFFFFF"/>
        </w:rPr>
        <w:t>N</w:t>
      </w:r>
      <w:r w:rsidRPr="0007648B">
        <w:rPr>
          <w:rFonts w:eastAsia="Times"/>
          <w:shd w:val="clear" w:color="auto" w:fill="FFFFFF"/>
        </w:rPr>
        <w:t xml:space="preserve">., </w:t>
      </w:r>
      <w:r>
        <w:rPr>
          <w:rFonts w:eastAsia="Times"/>
          <w:shd w:val="clear" w:color="auto" w:fill="FFFFFF"/>
        </w:rPr>
        <w:t>Romanovsky</w:t>
      </w:r>
      <w:r w:rsidRPr="0007648B">
        <w:rPr>
          <w:rFonts w:eastAsia="Times"/>
          <w:shd w:val="clear" w:color="auto" w:fill="FFFFFF"/>
        </w:rPr>
        <w:t xml:space="preserve"> </w:t>
      </w:r>
      <w:r>
        <w:rPr>
          <w:rFonts w:eastAsia="Times"/>
          <w:shd w:val="clear" w:color="auto" w:fill="FFFFFF"/>
        </w:rPr>
        <w:t>E</w:t>
      </w:r>
      <w:r w:rsidRPr="0007648B">
        <w:rPr>
          <w:rFonts w:eastAsia="Times"/>
          <w:shd w:val="clear" w:color="auto" w:fill="FFFFFF"/>
        </w:rPr>
        <w:t>.</w:t>
      </w:r>
      <w:r>
        <w:rPr>
          <w:rFonts w:eastAsia="Times"/>
          <w:shd w:val="clear" w:color="auto" w:fill="FFFFFF"/>
        </w:rPr>
        <w:t>A</w:t>
      </w:r>
      <w:r w:rsidRPr="0007648B">
        <w:rPr>
          <w:rFonts w:eastAsia="Times"/>
          <w:shd w:val="clear" w:color="auto" w:fill="FFFFFF"/>
        </w:rPr>
        <w:t xml:space="preserve">., </w:t>
      </w:r>
      <w:r>
        <w:rPr>
          <w:rFonts w:eastAsia="Times"/>
          <w:shd w:val="clear" w:color="auto" w:fill="FFFFFF"/>
        </w:rPr>
        <w:t>Savushkina</w:t>
      </w:r>
      <w:r w:rsidRPr="0007648B">
        <w:rPr>
          <w:rFonts w:eastAsia="Times"/>
          <w:shd w:val="clear" w:color="auto" w:fill="FFFFFF"/>
        </w:rPr>
        <w:t xml:space="preserve"> </w:t>
      </w:r>
      <w:r>
        <w:rPr>
          <w:rFonts w:eastAsia="Times"/>
          <w:shd w:val="clear" w:color="auto" w:fill="FFFFFF"/>
        </w:rPr>
        <w:t>S</w:t>
      </w:r>
      <w:r w:rsidRPr="0007648B">
        <w:rPr>
          <w:rFonts w:eastAsia="Times"/>
          <w:shd w:val="clear" w:color="auto" w:fill="FFFFFF"/>
        </w:rPr>
        <w:t>.</w:t>
      </w:r>
      <w:r>
        <w:rPr>
          <w:rFonts w:eastAsia="Times"/>
          <w:shd w:val="clear" w:color="auto" w:fill="FFFFFF"/>
        </w:rPr>
        <w:t>V</w:t>
      </w:r>
      <w:r w:rsidRPr="0007648B">
        <w:rPr>
          <w:rFonts w:eastAsia="Times"/>
          <w:shd w:val="clear" w:color="auto" w:fill="FFFFFF"/>
        </w:rPr>
        <w:t xml:space="preserve">., </w:t>
      </w:r>
      <w:r>
        <w:rPr>
          <w:rFonts w:eastAsia="Times"/>
          <w:shd w:val="clear" w:color="auto" w:fill="FFFFFF"/>
        </w:rPr>
        <w:t>Suminov</w:t>
      </w:r>
      <w:r w:rsidRPr="0007648B">
        <w:rPr>
          <w:rFonts w:eastAsia="Times"/>
          <w:shd w:val="clear" w:color="auto" w:fill="FFFFFF"/>
        </w:rPr>
        <w:t xml:space="preserve"> </w:t>
      </w:r>
      <w:r>
        <w:rPr>
          <w:rFonts w:eastAsia="Times"/>
          <w:shd w:val="clear" w:color="auto" w:fill="FFFFFF"/>
        </w:rPr>
        <w:t>I</w:t>
      </w:r>
      <w:r w:rsidRPr="0007648B">
        <w:rPr>
          <w:rFonts w:eastAsia="Times"/>
          <w:shd w:val="clear" w:color="auto" w:fill="FFFFFF"/>
        </w:rPr>
        <w:t>.</w:t>
      </w:r>
      <w:r>
        <w:rPr>
          <w:rFonts w:eastAsia="Times"/>
          <w:shd w:val="clear" w:color="auto" w:fill="FFFFFF"/>
        </w:rPr>
        <w:t>V</w:t>
      </w:r>
      <w:r w:rsidRPr="0007648B">
        <w:rPr>
          <w:rFonts w:eastAsia="Times"/>
          <w:shd w:val="clear" w:color="auto" w:fill="FFFFFF"/>
        </w:rPr>
        <w:t xml:space="preserve">., </w:t>
      </w:r>
      <w:r>
        <w:rPr>
          <w:rFonts w:eastAsia="Times"/>
          <w:shd w:val="clear" w:color="auto" w:fill="FFFFFF"/>
        </w:rPr>
        <w:t>Tkachenko</w:t>
      </w:r>
      <w:r w:rsidRPr="0007648B">
        <w:rPr>
          <w:rFonts w:eastAsia="Times"/>
          <w:shd w:val="clear" w:color="auto" w:fill="FFFFFF"/>
        </w:rPr>
        <w:t xml:space="preserve"> </w:t>
      </w:r>
      <w:r>
        <w:rPr>
          <w:rFonts w:eastAsia="Times"/>
          <w:shd w:val="clear" w:color="auto" w:fill="FFFFFF"/>
        </w:rPr>
        <w:t>N</w:t>
      </w:r>
      <w:r w:rsidRPr="0007648B">
        <w:rPr>
          <w:rFonts w:eastAsia="Times"/>
          <w:shd w:val="clear" w:color="auto" w:fill="FFFFFF"/>
        </w:rPr>
        <w:t>.</w:t>
      </w:r>
      <w:r>
        <w:rPr>
          <w:rFonts w:eastAsia="Times"/>
          <w:shd w:val="clear" w:color="auto" w:fill="FFFFFF"/>
        </w:rPr>
        <w:t>V</w:t>
      </w:r>
      <w:r w:rsidRPr="0007648B">
        <w:rPr>
          <w:rFonts w:eastAsia="Times"/>
          <w:shd w:val="clear" w:color="auto" w:fill="FFFFFF"/>
        </w:rPr>
        <w:t xml:space="preserve">., </w:t>
      </w:r>
      <w:r>
        <w:rPr>
          <w:rFonts w:eastAsia="Times"/>
          <w:shd w:val="clear" w:color="auto" w:fill="FFFFFF"/>
        </w:rPr>
        <w:t>Vinogradov</w:t>
      </w:r>
      <w:r w:rsidRPr="0007648B">
        <w:rPr>
          <w:rFonts w:eastAsia="Times"/>
          <w:shd w:val="clear" w:color="auto" w:fill="FFFFFF"/>
        </w:rPr>
        <w:t xml:space="preserve"> </w:t>
      </w:r>
      <w:r>
        <w:rPr>
          <w:rFonts w:eastAsia="Times"/>
          <w:shd w:val="clear" w:color="auto" w:fill="FFFFFF"/>
        </w:rPr>
        <w:t>A</w:t>
      </w:r>
      <w:r w:rsidRPr="0007648B">
        <w:rPr>
          <w:rFonts w:eastAsia="Times"/>
          <w:shd w:val="clear" w:color="auto" w:fill="FFFFFF"/>
        </w:rPr>
        <w:t>.</w:t>
      </w:r>
      <w:r>
        <w:rPr>
          <w:rFonts w:eastAsia="Times"/>
          <w:shd w:val="clear" w:color="auto" w:fill="FFFFFF"/>
        </w:rPr>
        <w:t>V</w:t>
      </w:r>
      <w:r w:rsidRPr="0007648B">
        <w:rPr>
          <w:rFonts w:eastAsia="Times"/>
          <w:shd w:val="clear" w:color="auto" w:fill="FFFFFF"/>
        </w:rPr>
        <w:t xml:space="preserve">., </w:t>
      </w:r>
      <w:r>
        <w:rPr>
          <w:rFonts w:eastAsia="Times"/>
          <w:shd w:val="clear" w:color="auto" w:fill="FFFFFF"/>
        </w:rPr>
        <w:t>Vostrikov</w:t>
      </w:r>
      <w:r w:rsidRPr="0007648B">
        <w:rPr>
          <w:rFonts w:eastAsia="Times"/>
          <w:shd w:val="clear" w:color="auto" w:fill="FFFFFF"/>
        </w:rPr>
        <w:t xml:space="preserve"> </w:t>
      </w:r>
      <w:r>
        <w:rPr>
          <w:rFonts w:eastAsia="Times"/>
          <w:shd w:val="clear" w:color="auto" w:fill="FFFFFF"/>
        </w:rPr>
        <w:t>V</w:t>
      </w:r>
      <w:r w:rsidRPr="0007648B">
        <w:rPr>
          <w:rFonts w:eastAsia="Times"/>
          <w:shd w:val="clear" w:color="auto" w:fill="FFFFFF"/>
        </w:rPr>
        <w:t>.</w:t>
      </w:r>
      <w:r>
        <w:rPr>
          <w:rFonts w:eastAsia="Times"/>
          <w:shd w:val="clear" w:color="auto" w:fill="FFFFFF"/>
        </w:rPr>
        <w:t>G</w:t>
      </w:r>
      <w:r w:rsidRPr="0007648B">
        <w:rPr>
          <w:rFonts w:eastAsia="Times"/>
          <w:shd w:val="clear" w:color="auto" w:fill="FFFFFF"/>
        </w:rPr>
        <w:t xml:space="preserve">.// </w:t>
      </w:r>
      <w:r>
        <w:rPr>
          <w:rFonts w:eastAsia="Times"/>
          <w:shd w:val="clear" w:color="auto" w:fill="FFFFFF"/>
        </w:rPr>
        <w:t>Surface</w:t>
      </w:r>
      <w:r w:rsidRPr="0007648B">
        <w:rPr>
          <w:rFonts w:eastAsia="Times"/>
          <w:shd w:val="clear" w:color="auto" w:fill="FFFFFF"/>
        </w:rPr>
        <w:t xml:space="preserve"> </w:t>
      </w:r>
      <w:r>
        <w:rPr>
          <w:rFonts w:eastAsia="Times"/>
          <w:shd w:val="clear" w:color="auto" w:fill="FFFFFF"/>
        </w:rPr>
        <w:t>and</w:t>
      </w:r>
      <w:r w:rsidRPr="0007648B">
        <w:rPr>
          <w:rFonts w:eastAsia="Times"/>
          <w:shd w:val="clear" w:color="auto" w:fill="FFFFFF"/>
        </w:rPr>
        <w:t xml:space="preserve"> </w:t>
      </w:r>
      <w:r>
        <w:rPr>
          <w:rFonts w:eastAsia="Times"/>
          <w:shd w:val="clear" w:color="auto" w:fill="FFFFFF"/>
        </w:rPr>
        <w:t>Coatings</w:t>
      </w:r>
      <w:r w:rsidRPr="0007648B">
        <w:rPr>
          <w:rFonts w:eastAsia="Times"/>
          <w:shd w:val="clear" w:color="auto" w:fill="FFFFFF"/>
        </w:rPr>
        <w:t xml:space="preserve"> </w:t>
      </w:r>
      <w:r>
        <w:rPr>
          <w:rFonts w:eastAsia="Times"/>
          <w:shd w:val="clear" w:color="auto" w:fill="FFFFFF"/>
        </w:rPr>
        <w:t>Technology</w:t>
      </w:r>
      <w:r w:rsidRPr="0007648B">
        <w:rPr>
          <w:rFonts w:eastAsia="Times"/>
          <w:shd w:val="clear" w:color="auto" w:fill="FFFFFF"/>
        </w:rPr>
        <w:t xml:space="preserve">. </w:t>
      </w:r>
      <w:r>
        <w:rPr>
          <w:rFonts w:eastAsia="Times"/>
          <w:shd w:val="clear" w:color="auto" w:fill="FFFFFF"/>
        </w:rPr>
        <w:t>V. 269.</w:t>
      </w:r>
      <w:r w:rsidRPr="0007648B">
        <w:rPr>
          <w:rFonts w:eastAsia="Times"/>
          <w:shd w:val="clear" w:color="auto" w:fill="FFFFFF"/>
        </w:rPr>
        <w:t xml:space="preserve"> 2015</w:t>
      </w:r>
      <w:r>
        <w:rPr>
          <w:rFonts w:eastAsia="Times"/>
          <w:shd w:val="clear" w:color="auto" w:fill="FFFFFF"/>
        </w:rPr>
        <w:t>.</w:t>
      </w:r>
      <w:r w:rsidRPr="0007648B">
        <w:rPr>
          <w:rFonts w:eastAsia="Times"/>
          <w:shd w:val="clear" w:color="auto" w:fill="FFFFFF"/>
        </w:rPr>
        <w:t xml:space="preserve"> </w:t>
      </w:r>
      <w:r>
        <w:rPr>
          <w:rFonts w:eastAsia="Times"/>
          <w:shd w:val="clear" w:color="auto" w:fill="FFFFFF"/>
        </w:rPr>
        <w:t>P</w:t>
      </w:r>
      <w:r w:rsidRPr="0007648B">
        <w:rPr>
          <w:rFonts w:eastAsia="Times"/>
          <w:shd w:val="clear" w:color="auto" w:fill="FFFFFF"/>
        </w:rPr>
        <w:t xml:space="preserve">. 279 </w:t>
      </w:r>
    </w:p>
    <w:p w:rsidR="00572706" w:rsidRDefault="00654A7B" w:rsidP="00B70AE0">
      <w:pPr>
        <w:pStyle w:val="Zv-References-ru"/>
        <w:numPr>
          <w:ilvl w:val="0"/>
          <w:numId w:val="0"/>
        </w:numPr>
        <w:ind w:left="567"/>
        <w:rPr>
          <w:b/>
          <w:bCs/>
        </w:rPr>
      </w:pPr>
      <w:r>
        <w:br w:type="page"/>
      </w:r>
      <w:r w:rsidRPr="00401388">
        <w:rPr>
          <w:b/>
          <w:bCs/>
        </w:rPr>
        <w:lastRenderedPageBreak/>
        <w:t>Список авторов</w:t>
      </w:r>
    </w:p>
    <w:p w:rsidR="00572706" w:rsidRPr="00572706" w:rsidRDefault="00572706" w:rsidP="00572706">
      <w:pPr>
        <w:pStyle w:val="Zv-References-ru"/>
        <w:numPr>
          <w:ilvl w:val="0"/>
          <w:numId w:val="0"/>
        </w:numPr>
        <w:ind w:left="567"/>
        <w:rPr>
          <w:b/>
          <w:bCs/>
        </w:rPr>
      </w:pPr>
    </w:p>
    <w:p w:rsidR="00572706" w:rsidRPr="00D83E60" w:rsidRDefault="00D83E60" w:rsidP="00572706">
      <w:pPr>
        <w:pStyle w:val="Zv-References-ru"/>
        <w:numPr>
          <w:ilvl w:val="0"/>
          <w:numId w:val="8"/>
        </w:numPr>
      </w:pPr>
      <w:r>
        <w:t xml:space="preserve">Борисов Анатолий Михайлович </w:t>
      </w:r>
      <w:r w:rsidR="00572706" w:rsidRPr="00D83E60">
        <w:t>,</w:t>
      </w:r>
      <w:r>
        <w:t>РФ ,</w:t>
      </w:r>
      <w:r w:rsidRPr="009545D0">
        <w:t>Москва</w:t>
      </w:r>
      <w:r w:rsidR="00572706" w:rsidRPr="00D83E60">
        <w:t>,</w:t>
      </w:r>
      <w:r w:rsidR="001E6B42">
        <w:t xml:space="preserve"> МАТИ,</w:t>
      </w:r>
      <w:r w:rsidR="00572706" w:rsidRPr="00D83E60">
        <w:t xml:space="preserve"> </w:t>
      </w:r>
      <w:hyperlink r:id="rId9" w:history="1">
        <w:r w:rsidR="00572706" w:rsidRPr="00F57833">
          <w:rPr>
            <w:rStyle w:val="a8"/>
            <w:color w:val="auto"/>
            <w:u w:val="none"/>
            <w:lang w:val="en-US"/>
          </w:rPr>
          <w:t>anatoly</w:t>
        </w:r>
        <w:r w:rsidR="00572706" w:rsidRPr="00D83E60">
          <w:rPr>
            <w:rStyle w:val="a8"/>
            <w:color w:val="auto"/>
            <w:u w:val="none"/>
          </w:rPr>
          <w:t>_</w:t>
        </w:r>
        <w:r w:rsidR="00572706" w:rsidRPr="00F57833">
          <w:rPr>
            <w:rStyle w:val="a8"/>
            <w:color w:val="auto"/>
            <w:u w:val="none"/>
            <w:lang w:val="en-US"/>
          </w:rPr>
          <w:t>borisov</w:t>
        </w:r>
        <w:r w:rsidR="00572706" w:rsidRPr="00D83E60">
          <w:rPr>
            <w:rStyle w:val="a8"/>
            <w:color w:val="auto"/>
            <w:u w:val="none"/>
          </w:rPr>
          <w:t>@</w:t>
        </w:r>
        <w:r w:rsidR="00572706" w:rsidRPr="00F57833">
          <w:rPr>
            <w:rStyle w:val="a8"/>
            <w:color w:val="auto"/>
            <w:u w:val="none"/>
            <w:lang w:val="en-US"/>
          </w:rPr>
          <w:t>mail</w:t>
        </w:r>
        <w:r w:rsidR="00572706" w:rsidRPr="00D83E60">
          <w:rPr>
            <w:rStyle w:val="a8"/>
            <w:color w:val="auto"/>
            <w:u w:val="none"/>
          </w:rPr>
          <w:t>.</w:t>
        </w:r>
        <w:r w:rsidR="00572706" w:rsidRPr="00F57833">
          <w:rPr>
            <w:rStyle w:val="a8"/>
            <w:color w:val="auto"/>
            <w:u w:val="none"/>
            <w:lang w:val="en-US"/>
          </w:rPr>
          <w:t>ru</w:t>
        </w:r>
      </w:hyperlink>
    </w:p>
    <w:p w:rsidR="009545D0" w:rsidRPr="00D83E60" w:rsidRDefault="00D83E60" w:rsidP="009545D0">
      <w:pPr>
        <w:pStyle w:val="Zv-References-ru"/>
        <w:numPr>
          <w:ilvl w:val="0"/>
          <w:numId w:val="8"/>
        </w:numPr>
      </w:pPr>
      <w:r>
        <w:t>Виноградов</w:t>
      </w:r>
      <w:r w:rsidRPr="00D83E60">
        <w:t xml:space="preserve"> </w:t>
      </w:r>
      <w:r>
        <w:t>Алексей Владимирович, РФ ,</w:t>
      </w:r>
      <w:r w:rsidRPr="009545D0">
        <w:t>Москва</w:t>
      </w:r>
      <w:r w:rsidR="00F57833" w:rsidRPr="00D83E60">
        <w:t>,</w:t>
      </w:r>
      <w:r w:rsidR="00E00F4F" w:rsidRPr="00D83E60">
        <w:t xml:space="preserve"> </w:t>
      </w:r>
      <w:r w:rsidR="001E6B42">
        <w:t xml:space="preserve">МАТИ, </w:t>
      </w:r>
      <w:r w:rsidR="00E00F4F" w:rsidRPr="00F57833">
        <w:rPr>
          <w:lang w:val="en-US"/>
        </w:rPr>
        <w:t>tompve</w:t>
      </w:r>
      <w:r w:rsidR="00E00F4F" w:rsidRPr="00D83E60">
        <w:t>-2005 @</w:t>
      </w:r>
      <w:r w:rsidR="00E00F4F" w:rsidRPr="00F57833">
        <w:rPr>
          <w:lang w:val="en-US"/>
        </w:rPr>
        <w:t>yandex</w:t>
      </w:r>
      <w:r w:rsidR="00E00F4F" w:rsidRPr="00D83E60">
        <w:t>.</w:t>
      </w:r>
      <w:r w:rsidR="00E00F4F" w:rsidRPr="00F57833">
        <w:rPr>
          <w:lang w:val="en-US"/>
        </w:rPr>
        <w:t>ru</w:t>
      </w:r>
    </w:p>
    <w:p w:rsidR="009545D0" w:rsidRPr="00D83E60" w:rsidRDefault="00D83E60" w:rsidP="009545D0">
      <w:pPr>
        <w:pStyle w:val="Zv-References-ru"/>
        <w:numPr>
          <w:ilvl w:val="0"/>
          <w:numId w:val="8"/>
        </w:numPr>
      </w:pPr>
      <w:r>
        <w:t>Савушкина Светлана Вячеславовна, РФ ,</w:t>
      </w:r>
      <w:r w:rsidRPr="009545D0">
        <w:t>Москва</w:t>
      </w:r>
      <w:r w:rsidRPr="00D83E60">
        <w:t>,</w:t>
      </w:r>
      <w:r w:rsidR="001E6B42" w:rsidRPr="001E6B42">
        <w:t xml:space="preserve"> </w:t>
      </w:r>
      <w:r w:rsidR="001E6B42" w:rsidRPr="009545D0">
        <w:t>ГНЦ ФГУП «Центр Келдыша»</w:t>
      </w:r>
      <w:r w:rsidR="001E6B42">
        <w:t>,</w:t>
      </w:r>
      <w:r w:rsidRPr="00D83E60">
        <w:t xml:space="preserve"> </w:t>
      </w:r>
      <w:hyperlink r:id="rId10" w:history="1">
        <w:r w:rsidR="009545D0" w:rsidRPr="009545D0">
          <w:rPr>
            <w:rStyle w:val="a8"/>
            <w:color w:val="auto"/>
            <w:u w:val="none"/>
            <w:lang w:val="en-US"/>
          </w:rPr>
          <w:t>sveta</w:t>
        </w:r>
        <w:r w:rsidR="009545D0" w:rsidRPr="00D83E60">
          <w:rPr>
            <w:rStyle w:val="a8"/>
            <w:color w:val="auto"/>
            <w:u w:val="none"/>
          </w:rPr>
          <w:t>_049@</w:t>
        </w:r>
        <w:r w:rsidR="009545D0" w:rsidRPr="009545D0">
          <w:rPr>
            <w:rStyle w:val="a8"/>
            <w:color w:val="auto"/>
            <w:u w:val="none"/>
            <w:lang w:val="en-US"/>
          </w:rPr>
          <w:t>mail</w:t>
        </w:r>
        <w:r w:rsidR="009545D0" w:rsidRPr="00D83E60">
          <w:rPr>
            <w:rStyle w:val="a8"/>
            <w:color w:val="auto"/>
            <w:u w:val="none"/>
          </w:rPr>
          <w:t>.</w:t>
        </w:r>
        <w:r w:rsidR="009545D0" w:rsidRPr="009545D0">
          <w:rPr>
            <w:rStyle w:val="a8"/>
            <w:color w:val="auto"/>
            <w:u w:val="none"/>
            <w:lang w:val="en-US"/>
          </w:rPr>
          <w:t>ru</w:t>
        </w:r>
      </w:hyperlink>
    </w:p>
    <w:p w:rsidR="009545D0" w:rsidRPr="009545D0" w:rsidRDefault="00D83E60" w:rsidP="009545D0">
      <w:pPr>
        <w:pStyle w:val="Zv-References-ru"/>
        <w:numPr>
          <w:ilvl w:val="0"/>
          <w:numId w:val="8"/>
        </w:numPr>
      </w:pPr>
      <w:r>
        <w:t>Полянский Михаил Николаевич, РФ ,</w:t>
      </w:r>
      <w:r w:rsidRPr="009545D0">
        <w:t>Москва</w:t>
      </w:r>
      <w:r w:rsidR="009545D0" w:rsidRPr="009545D0">
        <w:t>,</w:t>
      </w:r>
      <w:r w:rsidR="001E6B42" w:rsidRPr="001E6B42">
        <w:t xml:space="preserve"> </w:t>
      </w:r>
      <w:r w:rsidR="001E6B42" w:rsidRPr="009545D0">
        <w:t>ГНЦ ФГУП «Центр Келдыша»</w:t>
      </w:r>
      <w:r w:rsidR="001E6B42">
        <w:t>,</w:t>
      </w:r>
      <w:r w:rsidR="009545D0" w:rsidRPr="009545D0">
        <w:t xml:space="preserve"> </w:t>
      </w:r>
      <w:hyperlink r:id="rId11" w:history="1">
        <w:r w:rsidR="00E00F4F" w:rsidRPr="009545D0">
          <w:rPr>
            <w:rStyle w:val="a8"/>
            <w:color w:val="auto"/>
            <w:u w:val="none"/>
            <w:lang w:val="en-US"/>
          </w:rPr>
          <w:t>nanocentre</w:t>
        </w:r>
        <w:r w:rsidR="00E00F4F" w:rsidRPr="009545D0">
          <w:rPr>
            <w:rStyle w:val="a8"/>
            <w:color w:val="auto"/>
            <w:u w:val="none"/>
          </w:rPr>
          <w:t>@</w:t>
        </w:r>
        <w:r w:rsidR="00E00F4F" w:rsidRPr="009545D0">
          <w:rPr>
            <w:rStyle w:val="a8"/>
            <w:color w:val="auto"/>
            <w:u w:val="none"/>
            <w:lang w:val="en-US"/>
          </w:rPr>
          <w:t>kerc</w:t>
        </w:r>
        <w:r w:rsidR="00E00F4F" w:rsidRPr="009545D0">
          <w:rPr>
            <w:rStyle w:val="a8"/>
            <w:color w:val="auto"/>
            <w:u w:val="none"/>
          </w:rPr>
          <w:t>.</w:t>
        </w:r>
        <w:r w:rsidR="00E00F4F" w:rsidRPr="009545D0">
          <w:rPr>
            <w:rStyle w:val="a8"/>
            <w:color w:val="auto"/>
            <w:u w:val="none"/>
            <w:lang w:val="en-US"/>
          </w:rPr>
          <w:t>msk</w:t>
        </w:r>
        <w:r w:rsidR="00E00F4F" w:rsidRPr="009545D0">
          <w:rPr>
            <w:rStyle w:val="a8"/>
            <w:color w:val="auto"/>
            <w:u w:val="none"/>
          </w:rPr>
          <w:t>.</w:t>
        </w:r>
        <w:r w:rsidR="00E00F4F" w:rsidRPr="009545D0">
          <w:rPr>
            <w:rStyle w:val="a8"/>
            <w:color w:val="auto"/>
            <w:u w:val="none"/>
            <w:lang w:val="en-US"/>
          </w:rPr>
          <w:t>ru</w:t>
        </w:r>
      </w:hyperlink>
    </w:p>
    <w:p w:rsidR="009545D0" w:rsidRPr="009545D0" w:rsidRDefault="00E00F4F" w:rsidP="009545D0">
      <w:pPr>
        <w:pStyle w:val="Zv-References-ru"/>
        <w:numPr>
          <w:ilvl w:val="0"/>
          <w:numId w:val="8"/>
        </w:numPr>
      </w:pPr>
      <w:r w:rsidRPr="009545D0">
        <w:t xml:space="preserve">Данькова Татьяна Евгеньевна, </w:t>
      </w:r>
      <w:r w:rsidR="009545D0" w:rsidRPr="009545D0">
        <w:t xml:space="preserve">РФ , Москва, ГНЦ ФГУП «Центр Келдыша», </w:t>
      </w:r>
      <w:hyperlink r:id="rId12" w:history="1">
        <w:r w:rsidRPr="009545D0">
          <w:rPr>
            <w:rStyle w:val="a8"/>
            <w:color w:val="auto"/>
            <w:u w:val="none"/>
          </w:rPr>
          <w:t>nanocentre@kerc.msk.ru</w:t>
        </w:r>
      </w:hyperlink>
    </w:p>
    <w:p w:rsidR="009545D0" w:rsidRPr="009545D0" w:rsidRDefault="00E00F4F" w:rsidP="009545D0">
      <w:pPr>
        <w:pStyle w:val="Zv-References-ru"/>
        <w:numPr>
          <w:ilvl w:val="0"/>
          <w:numId w:val="8"/>
        </w:numPr>
      </w:pPr>
      <w:r w:rsidRPr="009545D0">
        <w:t xml:space="preserve">Людин Валерий Борисович, </w:t>
      </w:r>
      <w:r w:rsidR="009545D0" w:rsidRPr="009545D0">
        <w:t>РФ , Москва,</w:t>
      </w:r>
      <w:r w:rsidR="001E6B42">
        <w:t xml:space="preserve"> МАТИ</w:t>
      </w:r>
      <w:r w:rsidR="009545D0" w:rsidRPr="009545D0">
        <w:t xml:space="preserve">, </w:t>
      </w:r>
      <w:r w:rsidRPr="009545D0">
        <w:rPr>
          <w:lang w:val="en-US"/>
        </w:rPr>
        <w:t>tompve</w:t>
      </w:r>
      <w:r w:rsidRPr="009545D0">
        <w:t>-2005 @</w:t>
      </w:r>
      <w:r w:rsidRPr="009545D0">
        <w:rPr>
          <w:lang w:val="en-US"/>
        </w:rPr>
        <w:t>yandex</w:t>
      </w:r>
      <w:r w:rsidRPr="009545D0">
        <w:t>.</w:t>
      </w:r>
      <w:r w:rsidRPr="009545D0">
        <w:rPr>
          <w:lang w:val="en-US"/>
        </w:rPr>
        <w:t>ru</w:t>
      </w:r>
    </w:p>
    <w:p w:rsidR="00654A7B" w:rsidRPr="009545D0" w:rsidRDefault="009545D0" w:rsidP="009545D0">
      <w:pPr>
        <w:pStyle w:val="Zv-References-ru"/>
        <w:numPr>
          <w:ilvl w:val="0"/>
          <w:numId w:val="8"/>
        </w:numPr>
      </w:pPr>
      <w:r>
        <w:t>Агуреев Леонид Евгеньевич, РФ , Москва, ГНЦ ФГУП «Центр Келдыша»,</w:t>
      </w:r>
      <w:r w:rsidRPr="009545D0">
        <w:t xml:space="preserve"> </w:t>
      </w:r>
      <w:r w:rsidR="00E00F4F" w:rsidRPr="009545D0">
        <w:rPr>
          <w:lang w:val="en-US"/>
        </w:rPr>
        <w:t>trynano</w:t>
      </w:r>
      <w:r w:rsidR="00E00F4F" w:rsidRPr="009545D0">
        <w:t>@</w:t>
      </w:r>
      <w:r w:rsidR="00E00F4F" w:rsidRPr="009545D0">
        <w:rPr>
          <w:lang w:val="en-US"/>
        </w:rPr>
        <w:t>gmail</w:t>
      </w:r>
      <w:r w:rsidR="00E00F4F" w:rsidRPr="009545D0">
        <w:t>.</w:t>
      </w:r>
      <w:r w:rsidR="00E00F4F" w:rsidRPr="009545D0">
        <w:rPr>
          <w:lang w:val="en-US"/>
        </w:rPr>
        <w:t>com</w:t>
      </w:r>
      <w:r w:rsidR="00E00F4F" w:rsidRPr="009545D0">
        <w:t xml:space="preserve">  </w:t>
      </w:r>
    </w:p>
    <w:p w:rsidR="00E87733" w:rsidRPr="003A6E03" w:rsidRDefault="00E87733">
      <w:pPr>
        <w:pStyle w:val="a3"/>
        <w:tabs>
          <w:tab w:val="clear" w:pos="4677"/>
          <w:tab w:val="clear" w:pos="9355"/>
        </w:tabs>
        <w:rPr>
          <w:lang w:val="en-US"/>
        </w:rPr>
        <w:sectPr w:rsidR="00E87733" w:rsidRPr="003A6E03">
          <w:headerReference w:type="default" r:id="rId13"/>
          <w:footerReference w:type="even" r:id="rId14"/>
          <w:footerReference w:type="default" r:id="rId15"/>
          <w:pgSz w:w="11906" w:h="16838"/>
          <w:pgMar w:top="1418" w:right="1134" w:bottom="1418" w:left="1134" w:header="624" w:footer="624" w:gutter="0"/>
          <w:cols w:space="708"/>
          <w:docGrid w:linePitch="360"/>
        </w:sectPr>
      </w:pPr>
    </w:p>
    <w:p w:rsidR="009545D0" w:rsidRPr="006D6BCF" w:rsidRDefault="003A6E03" w:rsidP="006D6BCF">
      <w:pPr>
        <w:pStyle w:val="Zv-Titlereport"/>
        <w:rPr>
          <w:rFonts w:eastAsia="Arial"/>
          <w:shd w:val="clear" w:color="auto" w:fill="FFFFFF"/>
        </w:rPr>
      </w:pPr>
      <w:r w:rsidRPr="006D6BCF">
        <w:rPr>
          <w:rFonts w:eastAsia="Arial"/>
          <w:shd w:val="clear" w:color="auto" w:fill="FFFFFF"/>
        </w:rPr>
        <w:lastRenderedPageBreak/>
        <w:t xml:space="preserve">study </w:t>
      </w:r>
      <w:r w:rsidR="009545D0" w:rsidRPr="006D6BCF">
        <w:rPr>
          <w:rFonts w:eastAsia="Arial"/>
          <w:shd w:val="clear" w:color="auto" w:fill="FFFFFF"/>
        </w:rPr>
        <w:t xml:space="preserve">of Heat Resistance of Zirconium Dioxide Coatings Generated by </w:t>
      </w:r>
      <w:r w:rsidR="003E700B" w:rsidRPr="006D6BCF">
        <w:rPr>
          <w:rFonts w:eastAsia="Arial"/>
          <w:shd w:val="clear" w:color="auto" w:fill="FFFFFF"/>
        </w:rPr>
        <w:t>plasma treatment in electrolytes</w:t>
      </w:r>
    </w:p>
    <w:p w:rsidR="006D6BCF" w:rsidRPr="001E2F4C" w:rsidRDefault="006D6BCF" w:rsidP="006D6BCF">
      <w:pPr>
        <w:pStyle w:val="Zv-Author"/>
        <w:spacing w:after="0"/>
        <w:rPr>
          <w:shd w:val="clear" w:color="auto" w:fill="FFFFFF"/>
          <w:vertAlign w:val="superscript"/>
        </w:rPr>
      </w:pPr>
      <w:r>
        <w:rPr>
          <w:u w:val="single"/>
          <w:shd w:val="clear" w:color="auto" w:fill="FFFFFF"/>
          <w:lang w:val="en-US"/>
        </w:rPr>
        <w:t>S</w:t>
      </w:r>
      <w:r w:rsidRPr="001E2F4C">
        <w:rPr>
          <w:u w:val="single"/>
          <w:shd w:val="clear" w:color="auto" w:fill="FFFFFF"/>
        </w:rPr>
        <w:t>.</w:t>
      </w:r>
      <w:r w:rsidR="009545D0" w:rsidRPr="003E700B">
        <w:rPr>
          <w:u w:val="single"/>
          <w:shd w:val="clear" w:color="auto" w:fill="FFFFFF"/>
          <w:lang w:val="en-US"/>
        </w:rPr>
        <w:t>V</w:t>
      </w:r>
      <w:r w:rsidR="009545D0" w:rsidRPr="001E2F4C">
        <w:rPr>
          <w:u w:val="single"/>
          <w:shd w:val="clear" w:color="auto" w:fill="FFFFFF"/>
        </w:rPr>
        <w:t xml:space="preserve">. </w:t>
      </w:r>
      <w:r w:rsidR="009545D0" w:rsidRPr="003E700B">
        <w:rPr>
          <w:u w:val="single"/>
          <w:shd w:val="clear" w:color="auto" w:fill="FFFFFF"/>
          <w:lang w:val="en-US"/>
        </w:rPr>
        <w:t>Savushkina</w:t>
      </w:r>
      <w:r w:rsidRPr="001E2F4C">
        <w:rPr>
          <w:u w:val="single"/>
          <w:shd w:val="clear" w:color="auto" w:fill="FFFFFF"/>
          <w:vertAlign w:val="superscript"/>
        </w:rPr>
        <w:t>1</w:t>
      </w:r>
      <w:r w:rsidR="009545D0" w:rsidRPr="001E2F4C">
        <w:rPr>
          <w:shd w:val="clear" w:color="auto" w:fill="FFFFFF"/>
        </w:rPr>
        <w:t xml:space="preserve">, </w:t>
      </w:r>
      <w:r>
        <w:rPr>
          <w:shd w:val="clear" w:color="auto" w:fill="FFFFFF"/>
          <w:lang w:val="en-US"/>
        </w:rPr>
        <w:t>M</w:t>
      </w:r>
      <w:r w:rsidRPr="001E2F4C">
        <w:rPr>
          <w:shd w:val="clear" w:color="auto" w:fill="FFFFFF"/>
        </w:rPr>
        <w:t>.</w:t>
      </w:r>
      <w:r w:rsidR="009545D0" w:rsidRPr="003A6E03">
        <w:rPr>
          <w:shd w:val="clear" w:color="auto" w:fill="FFFFFF"/>
          <w:lang w:val="en-US"/>
        </w:rPr>
        <w:t>N</w:t>
      </w:r>
      <w:r w:rsidR="009545D0" w:rsidRPr="001E2F4C">
        <w:rPr>
          <w:shd w:val="clear" w:color="auto" w:fill="FFFFFF"/>
        </w:rPr>
        <w:t xml:space="preserve">. </w:t>
      </w:r>
      <w:r w:rsidR="009545D0" w:rsidRPr="003A6E03">
        <w:rPr>
          <w:shd w:val="clear" w:color="auto" w:fill="FFFFFF"/>
          <w:lang w:val="en-US"/>
        </w:rPr>
        <w:t>Polyansky</w:t>
      </w:r>
      <w:r w:rsidRPr="001E2F4C">
        <w:rPr>
          <w:shd w:val="clear" w:color="auto" w:fill="FFFFFF"/>
          <w:vertAlign w:val="superscript"/>
        </w:rPr>
        <w:t>1</w:t>
      </w:r>
      <w:r w:rsidR="009545D0" w:rsidRPr="001E2F4C">
        <w:rPr>
          <w:shd w:val="clear" w:color="auto" w:fill="FFFFFF"/>
        </w:rPr>
        <w:t xml:space="preserve">, </w:t>
      </w:r>
      <w:r>
        <w:rPr>
          <w:rFonts w:eastAsia="Arial" w:cs="Arial"/>
          <w:lang w:val="en-US"/>
        </w:rPr>
        <w:t>A</w:t>
      </w:r>
      <w:r w:rsidRPr="001E2F4C">
        <w:rPr>
          <w:rFonts w:eastAsia="Arial" w:cs="Arial"/>
        </w:rPr>
        <w:t>.</w:t>
      </w:r>
      <w:r w:rsidR="009545D0" w:rsidRPr="003A6E03">
        <w:rPr>
          <w:rFonts w:eastAsia="Arial" w:cs="Arial"/>
          <w:lang w:val="en-US"/>
        </w:rPr>
        <w:t>M</w:t>
      </w:r>
      <w:r w:rsidR="009545D0" w:rsidRPr="001E2F4C">
        <w:rPr>
          <w:rFonts w:eastAsia="Arial" w:cs="Arial"/>
        </w:rPr>
        <w:t xml:space="preserve">. </w:t>
      </w:r>
      <w:r w:rsidR="009545D0" w:rsidRPr="003A6E03">
        <w:rPr>
          <w:rFonts w:eastAsia="Arial" w:cs="Arial"/>
          <w:lang w:val="en-US"/>
        </w:rPr>
        <w:t>Borisov</w:t>
      </w:r>
      <w:r w:rsidRPr="001E2F4C">
        <w:rPr>
          <w:shd w:val="clear" w:color="auto" w:fill="FFFFFF"/>
          <w:vertAlign w:val="superscript"/>
        </w:rPr>
        <w:t>2</w:t>
      </w:r>
      <w:r w:rsidR="009545D0" w:rsidRPr="001E2F4C">
        <w:rPr>
          <w:rFonts w:eastAsia="Arial" w:cs="Arial"/>
        </w:rPr>
        <w:t xml:space="preserve">, </w:t>
      </w:r>
      <w:r>
        <w:rPr>
          <w:shd w:val="clear" w:color="auto" w:fill="FFFFFF"/>
          <w:lang w:val="en-US"/>
        </w:rPr>
        <w:t>A</w:t>
      </w:r>
      <w:r w:rsidRPr="001E2F4C">
        <w:rPr>
          <w:shd w:val="clear" w:color="auto" w:fill="FFFFFF"/>
        </w:rPr>
        <w:t>.</w:t>
      </w:r>
      <w:r w:rsidR="009545D0" w:rsidRPr="003A6E03">
        <w:rPr>
          <w:shd w:val="clear" w:color="auto" w:fill="FFFFFF"/>
          <w:lang w:val="en-US"/>
        </w:rPr>
        <w:t>V</w:t>
      </w:r>
      <w:r w:rsidR="009545D0" w:rsidRPr="001E2F4C">
        <w:rPr>
          <w:shd w:val="clear" w:color="auto" w:fill="FFFFFF"/>
        </w:rPr>
        <w:t xml:space="preserve">. </w:t>
      </w:r>
      <w:r w:rsidR="009545D0" w:rsidRPr="003A6E03">
        <w:rPr>
          <w:shd w:val="clear" w:color="auto" w:fill="FFFFFF"/>
          <w:lang w:val="en-US"/>
        </w:rPr>
        <w:t>Vinogradov</w:t>
      </w:r>
      <w:r w:rsidRPr="001E2F4C">
        <w:rPr>
          <w:rFonts w:eastAsia="Arial" w:cs="Arial"/>
          <w:vertAlign w:val="superscript"/>
        </w:rPr>
        <w:t>2</w:t>
      </w:r>
      <w:r w:rsidR="009545D0" w:rsidRPr="001E2F4C">
        <w:rPr>
          <w:shd w:val="clear" w:color="auto" w:fill="FFFFFF"/>
        </w:rPr>
        <w:t xml:space="preserve">, </w:t>
      </w:r>
      <w:r>
        <w:rPr>
          <w:shd w:val="clear" w:color="auto" w:fill="FFFFFF"/>
          <w:lang w:val="en-US"/>
        </w:rPr>
        <w:t>T</w:t>
      </w:r>
      <w:r w:rsidRPr="001E2F4C">
        <w:rPr>
          <w:shd w:val="clear" w:color="auto" w:fill="FFFFFF"/>
        </w:rPr>
        <w:t>.</w:t>
      </w:r>
      <w:r w:rsidR="009545D0" w:rsidRPr="003A6E03">
        <w:rPr>
          <w:shd w:val="clear" w:color="auto" w:fill="FFFFFF"/>
          <w:lang w:val="en-US"/>
        </w:rPr>
        <w:t>E</w:t>
      </w:r>
      <w:r w:rsidR="009545D0" w:rsidRPr="001E2F4C">
        <w:rPr>
          <w:shd w:val="clear" w:color="auto" w:fill="FFFFFF"/>
        </w:rPr>
        <w:t xml:space="preserve">. </w:t>
      </w:r>
      <w:r w:rsidR="009545D0" w:rsidRPr="003A6E03">
        <w:rPr>
          <w:shd w:val="clear" w:color="auto" w:fill="FFFFFF"/>
          <w:lang w:val="en-US"/>
        </w:rPr>
        <w:t>Dankova</w:t>
      </w:r>
      <w:r w:rsidRPr="001E2F4C">
        <w:rPr>
          <w:shd w:val="clear" w:color="auto" w:fill="FFFFFF"/>
          <w:vertAlign w:val="superscript"/>
        </w:rPr>
        <w:t>1</w:t>
      </w:r>
      <w:r w:rsidR="009545D0" w:rsidRPr="001E2F4C">
        <w:rPr>
          <w:shd w:val="clear" w:color="auto" w:fill="FFFFFF"/>
        </w:rPr>
        <w:t xml:space="preserve">, </w:t>
      </w:r>
      <w:r>
        <w:rPr>
          <w:shd w:val="clear" w:color="auto" w:fill="FFFFFF"/>
          <w:lang w:val="en-US"/>
        </w:rPr>
        <w:t>V</w:t>
      </w:r>
      <w:r w:rsidRPr="001E2F4C">
        <w:rPr>
          <w:shd w:val="clear" w:color="auto" w:fill="FFFFFF"/>
        </w:rPr>
        <w:t>.</w:t>
      </w:r>
      <w:r w:rsidR="009545D0" w:rsidRPr="003A6E03">
        <w:rPr>
          <w:shd w:val="clear" w:color="auto" w:fill="FFFFFF"/>
          <w:lang w:val="en-US"/>
        </w:rPr>
        <w:t>B</w:t>
      </w:r>
      <w:r w:rsidR="009545D0" w:rsidRPr="001E2F4C">
        <w:rPr>
          <w:shd w:val="clear" w:color="auto" w:fill="FFFFFF"/>
        </w:rPr>
        <w:t xml:space="preserve">. </w:t>
      </w:r>
      <w:r w:rsidR="009545D0" w:rsidRPr="003A6E03">
        <w:rPr>
          <w:shd w:val="clear" w:color="auto" w:fill="FFFFFF"/>
          <w:lang w:val="en-US"/>
        </w:rPr>
        <w:t>Lydin</w:t>
      </w:r>
      <w:r w:rsidRPr="001E2F4C">
        <w:rPr>
          <w:shd w:val="clear" w:color="auto" w:fill="FFFFFF"/>
          <w:vertAlign w:val="superscript"/>
        </w:rPr>
        <w:t>2</w:t>
      </w:r>
      <w:r w:rsidR="009545D0" w:rsidRPr="001E2F4C">
        <w:rPr>
          <w:shd w:val="clear" w:color="auto" w:fill="FFFFFF"/>
        </w:rPr>
        <w:t xml:space="preserve">, </w:t>
      </w:r>
      <w:r>
        <w:rPr>
          <w:shd w:val="clear" w:color="auto" w:fill="FFFFFF"/>
          <w:lang w:val="en-US"/>
        </w:rPr>
        <w:t>and</w:t>
      </w:r>
      <w:r w:rsidRPr="001E2F4C">
        <w:rPr>
          <w:shd w:val="clear" w:color="auto" w:fill="FFFFFF"/>
        </w:rPr>
        <w:t xml:space="preserve"> </w:t>
      </w:r>
      <w:r>
        <w:rPr>
          <w:shd w:val="clear" w:color="auto" w:fill="FFFFFF"/>
          <w:lang w:val="en-US"/>
        </w:rPr>
        <w:t>L</w:t>
      </w:r>
      <w:r w:rsidRPr="001E2F4C">
        <w:rPr>
          <w:shd w:val="clear" w:color="auto" w:fill="FFFFFF"/>
        </w:rPr>
        <w:t>.</w:t>
      </w:r>
      <w:r w:rsidR="009545D0" w:rsidRPr="003A6E03">
        <w:rPr>
          <w:shd w:val="clear" w:color="auto" w:fill="FFFFFF"/>
          <w:lang w:val="en-US"/>
        </w:rPr>
        <w:t>E</w:t>
      </w:r>
      <w:r w:rsidR="009545D0" w:rsidRPr="001E2F4C">
        <w:rPr>
          <w:shd w:val="clear" w:color="auto" w:fill="FFFFFF"/>
        </w:rPr>
        <w:t xml:space="preserve">. </w:t>
      </w:r>
      <w:r w:rsidR="009545D0" w:rsidRPr="003A6E03">
        <w:rPr>
          <w:shd w:val="clear" w:color="auto" w:fill="FFFFFF"/>
          <w:lang w:val="en-US"/>
        </w:rPr>
        <w:t>Agureev</w:t>
      </w:r>
      <w:r w:rsidRPr="001E2F4C">
        <w:rPr>
          <w:shd w:val="clear" w:color="auto" w:fill="FFFFFF"/>
          <w:vertAlign w:val="superscript"/>
        </w:rPr>
        <w:t>1</w:t>
      </w:r>
    </w:p>
    <w:p w:rsidR="006D6BCF" w:rsidRDefault="00B70AE0" w:rsidP="006D6BCF">
      <w:pPr>
        <w:pStyle w:val="Zv-Organization"/>
        <w:rPr>
          <w:lang w:val="en-US"/>
        </w:rPr>
      </w:pPr>
      <w:r w:rsidRPr="00B70AE0">
        <w:rPr>
          <w:vertAlign w:val="superscript"/>
          <w:lang w:val="en-US"/>
        </w:rPr>
        <w:t>1</w:t>
      </w:r>
      <w:r w:rsidR="003E700B">
        <w:rPr>
          <w:lang w:val="en-US"/>
        </w:rPr>
        <w:t>Keldysh research center</w:t>
      </w:r>
      <w:r w:rsidR="003E700B" w:rsidRPr="003E700B">
        <w:rPr>
          <w:lang w:val="en-US"/>
        </w:rPr>
        <w:t>,</w:t>
      </w:r>
      <w:r w:rsidR="003E700B">
        <w:rPr>
          <w:lang w:val="en-US"/>
        </w:rPr>
        <w:t xml:space="preserve"> Moscow, Russia, </w:t>
      </w:r>
      <w:hyperlink r:id="rId16" w:history="1">
        <w:r w:rsidR="003E700B" w:rsidRPr="003E700B">
          <w:rPr>
            <w:rStyle w:val="a8"/>
            <w:color w:val="auto"/>
            <w:u w:val="none"/>
            <w:lang w:val="en-US"/>
          </w:rPr>
          <w:t>nanocentre@kerc.msk.ru</w:t>
        </w:r>
      </w:hyperlink>
      <w:r w:rsidR="006D6BCF" w:rsidRPr="001E2F4C">
        <w:rPr>
          <w:lang w:val="en-US"/>
        </w:rPr>
        <w:br w:type="textWrapping" w:clear="all"/>
      </w:r>
      <w:r w:rsidR="001E6B42" w:rsidRPr="001E6B42">
        <w:rPr>
          <w:vertAlign w:val="superscript"/>
          <w:lang w:val="en-US"/>
        </w:rPr>
        <w:t>2</w:t>
      </w:r>
      <w:r w:rsidR="001E6B42" w:rsidRPr="001E6B42">
        <w:rPr>
          <w:lang w:val="en-US"/>
        </w:rPr>
        <w:t xml:space="preserve">MATI–Russian State Technology University, </w:t>
      </w:r>
      <w:smartTag w:uri="urn:schemas-microsoft-com:office:smarttags" w:element="place">
        <w:smartTag w:uri="urn:schemas-microsoft-com:office:smarttags" w:element="City">
          <w:r w:rsidR="003E700B">
            <w:rPr>
              <w:lang w:val="en-US"/>
            </w:rPr>
            <w:t>Moscow</w:t>
          </w:r>
        </w:smartTag>
        <w:r w:rsidR="003E700B">
          <w:rPr>
            <w:lang w:val="en-US"/>
          </w:rPr>
          <w:t xml:space="preserve">, </w:t>
        </w:r>
        <w:smartTag w:uri="urn:schemas-microsoft-com:office:smarttags" w:element="country-region">
          <w:r w:rsidR="003E700B">
            <w:rPr>
              <w:lang w:val="en-US"/>
            </w:rPr>
            <w:t>Russia</w:t>
          </w:r>
        </w:smartTag>
      </w:smartTag>
      <w:r w:rsidR="003E700B" w:rsidRPr="003E700B">
        <w:rPr>
          <w:lang w:val="en-US"/>
        </w:rPr>
        <w:t xml:space="preserve">, </w:t>
      </w:r>
      <w:hyperlink r:id="rId17" w:history="1">
        <w:r w:rsidR="006D6BCF" w:rsidRPr="00B66CDC">
          <w:rPr>
            <w:rStyle w:val="a8"/>
            <w:lang w:val="en-US"/>
          </w:rPr>
          <w:t>tompve2005@yandex.ru</w:t>
        </w:r>
      </w:hyperlink>
    </w:p>
    <w:p w:rsidR="003E700B" w:rsidRPr="003E700B" w:rsidRDefault="003E700B" w:rsidP="0007648B">
      <w:pPr>
        <w:pStyle w:val="Zv-bodyreport"/>
        <w:rPr>
          <w:lang w:val="en-US"/>
        </w:rPr>
      </w:pPr>
      <w:r w:rsidRPr="003E700B">
        <w:rPr>
          <w:lang w:val="en-US"/>
        </w:rPr>
        <w:t>Zirconia coatings are often used as the top thermal barrier layers of thermal barrier coatings (TBS) [1,</w:t>
      </w:r>
      <w:r w:rsidR="006D6BCF">
        <w:rPr>
          <w:lang w:val="en-US"/>
        </w:rPr>
        <w:t> </w:t>
      </w:r>
      <w:r w:rsidRPr="003E700B">
        <w:rPr>
          <w:lang w:val="en-US"/>
        </w:rPr>
        <w:t>2]. Zirconia coatings is most often formed using  techniques of electron beam deposition and thermal spraying. A promising method of producing zirconia coating is a method of micro-arc oxidation (MAO) [3</w:t>
      </w:r>
      <w:r w:rsidR="006D6BCF">
        <w:rPr>
          <w:lang w:val="en-US"/>
        </w:rPr>
        <w:t>–</w:t>
      </w:r>
      <w:r w:rsidRPr="003E700B">
        <w:rPr>
          <w:lang w:val="en-US"/>
        </w:rPr>
        <w:t>5]. The coatings produced by MAO have properties required for thermal barrier layers</w:t>
      </w:r>
      <w:r w:rsidR="001C7F60">
        <w:rPr>
          <w:lang w:val="en-US"/>
        </w:rPr>
        <w:t>: high adhesion, thickness of 100÷300 µ</w:t>
      </w:r>
      <w:r w:rsidRPr="003E700B">
        <w:rPr>
          <w:lang w:val="en-US"/>
        </w:rPr>
        <w:t>m and the possibility to change the structure and properties of coatings by changing of processing parameters. The pape</w:t>
      </w:r>
      <w:r w:rsidR="001C7F60">
        <w:rPr>
          <w:lang w:val="en-US"/>
        </w:rPr>
        <w:t>r</w:t>
      </w:r>
      <w:r w:rsidRPr="003E700B">
        <w:rPr>
          <w:lang w:val="en-US"/>
        </w:rPr>
        <w:t>s presented the study of thermal conductivity and thermal resistance of zirconia coatings obtained by p</w:t>
      </w:r>
      <w:r w:rsidR="001C7F60">
        <w:rPr>
          <w:lang w:val="en-US"/>
        </w:rPr>
        <w:t>lasma treatment in electrolytes</w:t>
      </w:r>
      <w:r w:rsidRPr="003E700B">
        <w:rPr>
          <w:lang w:val="en-US"/>
        </w:rPr>
        <w:t xml:space="preserve"> are almost absent.</w:t>
      </w:r>
    </w:p>
    <w:p w:rsidR="003E700B" w:rsidRPr="003E700B" w:rsidRDefault="003E700B" w:rsidP="001C7F60">
      <w:pPr>
        <w:pStyle w:val="Zv-bodyreport"/>
        <w:rPr>
          <w:lang w:val="en-US"/>
        </w:rPr>
      </w:pPr>
      <w:r w:rsidRPr="003E700B">
        <w:rPr>
          <w:lang w:val="en-US"/>
        </w:rPr>
        <w:t>In this study the heat resistance and thermal condu</w:t>
      </w:r>
      <w:r w:rsidR="001C7F60">
        <w:rPr>
          <w:lang w:val="en-US"/>
        </w:rPr>
        <w:t xml:space="preserve">ctivity of zirconia coating of 200 mkm thickness </w:t>
      </w:r>
      <w:r w:rsidRPr="003E700B">
        <w:rPr>
          <w:lang w:val="en-US"/>
        </w:rPr>
        <w:t xml:space="preserve">obtained on zirconium by micro-arc oxidation (MAO) were experimentally investigated. The structure of the coatings before and after temperature cycling tests up to </w:t>
      </w:r>
      <w:smartTag w:uri="urn:schemas-microsoft-com:office:smarttags" w:element="metricconverter">
        <w:smartTagPr>
          <w:attr w:name="ProductID" w:val="2000 °C"/>
        </w:smartTagPr>
        <w:r w:rsidRPr="003E700B">
          <w:rPr>
            <w:lang w:val="en-US"/>
          </w:rPr>
          <w:t>2000</w:t>
        </w:r>
        <w:r w:rsidR="006D6BCF">
          <w:rPr>
            <w:lang w:val="en-US"/>
          </w:rPr>
          <w:t xml:space="preserve"> </w:t>
        </w:r>
        <w:r w:rsidRPr="003E700B">
          <w:rPr>
            <w:lang w:val="en-US"/>
          </w:rPr>
          <w:t>°C</w:t>
        </w:r>
      </w:smartTag>
      <w:r w:rsidRPr="003E700B">
        <w:rPr>
          <w:lang w:val="en-US"/>
        </w:rPr>
        <w:t xml:space="preserve"> using a 10</w:t>
      </w:r>
      <w:r w:rsidRPr="001C7F60">
        <w:rPr>
          <w:vertAlign w:val="superscript"/>
          <w:lang w:val="en-US"/>
        </w:rPr>
        <w:t>7</w:t>
      </w:r>
      <w:r w:rsidR="006D6BCF">
        <w:rPr>
          <w:lang w:val="en-US"/>
        </w:rPr>
        <w:t> </w:t>
      </w:r>
      <w:r w:rsidR="001C7F60">
        <w:rPr>
          <w:lang w:val="en-US"/>
        </w:rPr>
        <w:t>W/</w:t>
      </w:r>
      <w:r w:rsidRPr="003E700B">
        <w:rPr>
          <w:lang w:val="en-US"/>
        </w:rPr>
        <w:t>m</w:t>
      </w:r>
      <w:r w:rsidRPr="001C7F60">
        <w:rPr>
          <w:vertAlign w:val="superscript"/>
          <w:lang w:val="en-US"/>
        </w:rPr>
        <w:t>2</w:t>
      </w:r>
      <w:r w:rsidRPr="003E700B">
        <w:rPr>
          <w:lang w:val="en-US"/>
        </w:rPr>
        <w:t xml:space="preserve"> heat flux of plasmatron was studied by scanning electron microscopy and X-ray diffraction. After seven cycles (in 120 s) of the coating exposure in nitrogen plasma they kept their integrity with minor defects of the ceramic layer and the thermal </w:t>
      </w:r>
      <w:r w:rsidR="006D6BCF">
        <w:rPr>
          <w:lang w:val="en-US"/>
        </w:rPr>
        <w:t>conductivity increased from 0.2 </w:t>
      </w:r>
      <w:r w:rsidRPr="003E700B">
        <w:rPr>
          <w:lang w:val="en-US"/>
        </w:rPr>
        <w:t>W/(m</w:t>
      </w:r>
      <w:r w:rsidR="001C7F60">
        <w:rPr>
          <w:lang w:val="en-US"/>
        </w:rPr>
        <w:t>·</w:t>
      </w:r>
      <w:r w:rsidRPr="003E700B">
        <w:rPr>
          <w:lang w:val="en-US"/>
        </w:rPr>
        <w:t>K) after the first cycle to 0.5 W/(m</w:t>
      </w:r>
      <w:r w:rsidR="001C7F60">
        <w:rPr>
          <w:lang w:val="en-US"/>
        </w:rPr>
        <w:t>·</w:t>
      </w:r>
      <w:r w:rsidRPr="003E700B">
        <w:rPr>
          <w:lang w:val="en-US"/>
        </w:rPr>
        <w:t>K) after seven cycles. The increase in thermal conductivity was assumed to be result of the solid phase caking and crystallization of silica in the upper coating layer</w:t>
      </w:r>
      <w:r w:rsidR="006D6BCF">
        <w:rPr>
          <w:lang w:val="en-US"/>
        </w:rPr>
        <w:t>.</w:t>
      </w:r>
    </w:p>
    <w:p w:rsidR="003E700B" w:rsidRPr="0007648B" w:rsidRDefault="00ED76A5" w:rsidP="006D6BCF">
      <w:pPr>
        <w:pStyle w:val="Zv-TitleReferences-en"/>
      </w:pPr>
      <w:r w:rsidRPr="0007648B">
        <w:t>References</w:t>
      </w:r>
    </w:p>
    <w:p w:rsidR="00ED76A5" w:rsidRPr="0007648B" w:rsidRDefault="00ED76A5" w:rsidP="006D6BCF">
      <w:pPr>
        <w:pStyle w:val="Zv-References-ru"/>
        <w:numPr>
          <w:ilvl w:val="0"/>
          <w:numId w:val="13"/>
        </w:numPr>
        <w:ind w:hanging="709"/>
        <w:rPr>
          <w:rFonts w:eastAsia="Times"/>
          <w:shd w:val="clear" w:color="auto" w:fill="FFFFFF"/>
        </w:rPr>
      </w:pPr>
      <w:r w:rsidRPr="0007648B">
        <w:rPr>
          <w:rFonts w:eastAsia="Times"/>
          <w:shd w:val="clear" w:color="auto" w:fill="FFFFFF"/>
        </w:rPr>
        <w:t>Slifka A.J.,  Filla B.J., Phelps J.M., Bancke G., Berndt C.C. // Journal of Thermal Spray Technology. V. 7. 1998. .№1. P. 43</w:t>
      </w:r>
    </w:p>
    <w:p w:rsidR="00ED76A5" w:rsidRPr="0007648B" w:rsidRDefault="00ED76A5" w:rsidP="006D6BCF">
      <w:pPr>
        <w:pStyle w:val="Zv-References-ru"/>
        <w:numPr>
          <w:ilvl w:val="0"/>
          <w:numId w:val="13"/>
        </w:numPr>
        <w:ind w:hanging="709"/>
        <w:rPr>
          <w:rFonts w:eastAsia="Times"/>
          <w:shd w:val="clear" w:color="auto" w:fill="FFFFFF"/>
        </w:rPr>
      </w:pPr>
      <w:r w:rsidRPr="0007648B">
        <w:rPr>
          <w:rFonts w:eastAsia="Times"/>
          <w:shd w:val="clear" w:color="auto" w:fill="FFFFFF"/>
        </w:rPr>
        <w:t>Taylor R., Brandon J. R. // Surface and Coatings Technology. V. 50.1992. P. 141</w:t>
      </w:r>
    </w:p>
    <w:p w:rsidR="00ED76A5" w:rsidRPr="0007648B" w:rsidRDefault="00ED76A5" w:rsidP="006D6BCF">
      <w:pPr>
        <w:pStyle w:val="Zv-References-ru"/>
        <w:numPr>
          <w:ilvl w:val="0"/>
          <w:numId w:val="13"/>
        </w:numPr>
        <w:ind w:hanging="709"/>
        <w:rPr>
          <w:rFonts w:eastAsia="Times"/>
          <w:shd w:val="clear" w:color="auto" w:fill="FFFFFF"/>
        </w:rPr>
      </w:pPr>
      <w:r w:rsidRPr="0007648B">
        <w:rPr>
          <w:rFonts w:eastAsia="Times"/>
          <w:shd w:val="clear" w:color="auto" w:fill="FFFFFF"/>
        </w:rPr>
        <w:t xml:space="preserve">Yerokhin A.L., Nie X., Leyland A., Matthews A., Dowey S.J. // Surface and Coatings </w:t>
      </w:r>
      <w:r w:rsidRPr="0007648B">
        <w:t>Technology. V. 122. 1999. P. 73</w:t>
      </w:r>
    </w:p>
    <w:p w:rsidR="00ED76A5" w:rsidRPr="0007648B" w:rsidRDefault="00ED76A5" w:rsidP="006D6BCF">
      <w:pPr>
        <w:pStyle w:val="Zv-References-ru"/>
        <w:numPr>
          <w:ilvl w:val="0"/>
          <w:numId w:val="13"/>
        </w:numPr>
        <w:ind w:hanging="709"/>
        <w:rPr>
          <w:rFonts w:eastAsia="Times"/>
          <w:shd w:val="clear" w:color="auto" w:fill="FFFFFF"/>
        </w:rPr>
      </w:pPr>
      <w:r w:rsidRPr="0007648B">
        <w:t>Suminov I.V., Belkin P.N.</w:t>
      </w:r>
      <w:r w:rsidR="0007648B" w:rsidRPr="0007648B">
        <w:t xml:space="preserve"> A</w:t>
      </w:r>
      <w:r w:rsidRPr="0007648B">
        <w:t>pelfeld A.V.</w:t>
      </w:r>
      <w:r w:rsidR="0007648B" w:rsidRPr="0007648B">
        <w:t>, Ludin</w:t>
      </w:r>
      <w:r w:rsidRPr="0007648B">
        <w:t xml:space="preserve"> V</w:t>
      </w:r>
      <w:r w:rsidR="0007648B" w:rsidRPr="0007648B">
        <w:t>.</w:t>
      </w:r>
      <w:r w:rsidRPr="0007648B">
        <w:t>B</w:t>
      </w:r>
      <w:r w:rsidR="0007648B" w:rsidRPr="0007648B">
        <w:t>., Krit</w:t>
      </w:r>
      <w:r w:rsidRPr="0007648B">
        <w:t xml:space="preserve"> B</w:t>
      </w:r>
      <w:r w:rsidR="0007648B" w:rsidRPr="0007648B">
        <w:t>.</w:t>
      </w:r>
      <w:r w:rsidRPr="0007648B">
        <w:t>L</w:t>
      </w:r>
      <w:r w:rsidR="0007648B" w:rsidRPr="0007648B">
        <w:t>.</w:t>
      </w:r>
      <w:r w:rsidRPr="0007648B">
        <w:t>, Borisov A</w:t>
      </w:r>
      <w:r w:rsidR="0007648B" w:rsidRPr="0007648B">
        <w:t>.</w:t>
      </w:r>
      <w:r w:rsidRPr="0007648B">
        <w:t>M</w:t>
      </w:r>
      <w:r w:rsidR="0007648B" w:rsidRPr="0007648B">
        <w:t>.</w:t>
      </w:r>
      <w:r w:rsidRPr="0007648B">
        <w:t xml:space="preserve"> Plasma electrolytic modification of the surface of metal</w:t>
      </w:r>
      <w:r w:rsidR="0007648B" w:rsidRPr="0007648B">
        <w:t>s and alloys /, ed. I.V.Suminov.M</w:t>
      </w:r>
      <w:r w:rsidRPr="0007648B">
        <w:t>.: Technosphere, 2011. 512 pp</w:t>
      </w:r>
    </w:p>
    <w:p w:rsidR="00ED76A5" w:rsidRPr="0007648B" w:rsidRDefault="00ED76A5" w:rsidP="006D6BCF">
      <w:pPr>
        <w:pStyle w:val="Zv-References-ru"/>
        <w:numPr>
          <w:ilvl w:val="0"/>
          <w:numId w:val="13"/>
        </w:numPr>
        <w:ind w:hanging="709"/>
      </w:pPr>
      <w:r w:rsidRPr="0007648B">
        <w:rPr>
          <w:rFonts w:eastAsia="Times"/>
          <w:shd w:val="clear" w:color="auto" w:fill="FFFFFF"/>
        </w:rPr>
        <w:t>Apelfeld A.V</w:t>
      </w:r>
      <w:r w:rsidR="0007648B" w:rsidRPr="0007648B">
        <w:rPr>
          <w:rFonts w:eastAsia="Times"/>
          <w:shd w:val="clear" w:color="auto" w:fill="FFFFFF"/>
        </w:rPr>
        <w:t xml:space="preserve">., </w:t>
      </w:r>
      <w:r w:rsidRPr="0007648B">
        <w:rPr>
          <w:rFonts w:eastAsia="Times"/>
          <w:shd w:val="clear" w:color="auto" w:fill="FFFFFF"/>
        </w:rPr>
        <w:t>Borisov A.M</w:t>
      </w:r>
      <w:r w:rsidR="0007648B" w:rsidRPr="0007648B">
        <w:rPr>
          <w:rFonts w:eastAsia="Times"/>
          <w:shd w:val="clear" w:color="auto" w:fill="FFFFFF"/>
        </w:rPr>
        <w:t xml:space="preserve">., </w:t>
      </w:r>
      <w:r w:rsidRPr="0007648B">
        <w:rPr>
          <w:rFonts w:eastAsia="Times"/>
          <w:shd w:val="clear" w:color="auto" w:fill="FFFFFF"/>
        </w:rPr>
        <w:t>Krit B.L</w:t>
      </w:r>
      <w:r w:rsidR="0007648B" w:rsidRPr="0007648B">
        <w:rPr>
          <w:rFonts w:eastAsia="Times"/>
          <w:shd w:val="clear" w:color="auto" w:fill="FFFFFF"/>
        </w:rPr>
        <w:t xml:space="preserve">., </w:t>
      </w:r>
      <w:r w:rsidRPr="0007648B">
        <w:rPr>
          <w:rFonts w:eastAsia="Times"/>
          <w:shd w:val="clear" w:color="auto" w:fill="FFFFFF"/>
        </w:rPr>
        <w:t>Ludin V.B</w:t>
      </w:r>
      <w:r w:rsidR="0007648B" w:rsidRPr="0007648B">
        <w:rPr>
          <w:rFonts w:eastAsia="Times"/>
          <w:shd w:val="clear" w:color="auto" w:fill="FFFFFF"/>
        </w:rPr>
        <w:t xml:space="preserve">., </w:t>
      </w:r>
      <w:r w:rsidRPr="0007648B">
        <w:rPr>
          <w:rFonts w:eastAsia="Times"/>
          <w:shd w:val="clear" w:color="auto" w:fill="FFFFFF"/>
        </w:rPr>
        <w:t>Polyansky M.N</w:t>
      </w:r>
      <w:r w:rsidR="0007648B" w:rsidRPr="0007648B">
        <w:rPr>
          <w:rFonts w:eastAsia="Times"/>
          <w:shd w:val="clear" w:color="auto" w:fill="FFFFFF"/>
        </w:rPr>
        <w:t>.</w:t>
      </w:r>
      <w:r w:rsidRPr="0007648B">
        <w:rPr>
          <w:rFonts w:eastAsia="Times"/>
          <w:shd w:val="clear" w:color="auto" w:fill="FFFFFF"/>
        </w:rPr>
        <w:t>, Romanovsky E.A., Savushkina S.V</w:t>
      </w:r>
      <w:r w:rsidR="0007648B" w:rsidRPr="0007648B">
        <w:rPr>
          <w:rFonts w:eastAsia="Times"/>
          <w:shd w:val="clear" w:color="auto" w:fill="FFFFFF"/>
        </w:rPr>
        <w:t>.,</w:t>
      </w:r>
      <w:r w:rsidRPr="0007648B">
        <w:rPr>
          <w:rFonts w:eastAsia="Times"/>
          <w:shd w:val="clear" w:color="auto" w:fill="FFFFFF"/>
        </w:rPr>
        <w:t xml:space="preserve"> Suminov I.V</w:t>
      </w:r>
      <w:r w:rsidR="0007648B" w:rsidRPr="0007648B">
        <w:rPr>
          <w:rFonts w:eastAsia="Times"/>
          <w:shd w:val="clear" w:color="auto" w:fill="FFFFFF"/>
        </w:rPr>
        <w:t xml:space="preserve">., </w:t>
      </w:r>
      <w:r w:rsidRPr="0007648B">
        <w:rPr>
          <w:rFonts w:eastAsia="Times"/>
          <w:shd w:val="clear" w:color="auto" w:fill="FFFFFF"/>
        </w:rPr>
        <w:t>Tkachenko</w:t>
      </w:r>
      <w:r w:rsidR="0007648B" w:rsidRPr="0007648B">
        <w:rPr>
          <w:rFonts w:eastAsia="Times"/>
          <w:shd w:val="clear" w:color="auto" w:fill="FFFFFF"/>
        </w:rPr>
        <w:t xml:space="preserve"> </w:t>
      </w:r>
      <w:r w:rsidRPr="0007648B">
        <w:rPr>
          <w:rFonts w:eastAsia="Times"/>
          <w:shd w:val="clear" w:color="auto" w:fill="FFFFFF"/>
        </w:rPr>
        <w:t>N.V</w:t>
      </w:r>
      <w:r w:rsidR="0007648B" w:rsidRPr="0007648B">
        <w:rPr>
          <w:rFonts w:eastAsia="Times"/>
          <w:shd w:val="clear" w:color="auto" w:fill="FFFFFF"/>
        </w:rPr>
        <w:t xml:space="preserve">., </w:t>
      </w:r>
      <w:r w:rsidRPr="0007648B">
        <w:rPr>
          <w:rFonts w:eastAsia="Times"/>
          <w:shd w:val="clear" w:color="auto" w:fill="FFFFFF"/>
        </w:rPr>
        <w:t>Vinogradov</w:t>
      </w:r>
      <w:r w:rsidR="0007648B" w:rsidRPr="0007648B">
        <w:rPr>
          <w:rFonts w:eastAsia="Times"/>
          <w:shd w:val="clear" w:color="auto" w:fill="FFFFFF"/>
        </w:rPr>
        <w:t xml:space="preserve"> </w:t>
      </w:r>
      <w:r w:rsidRPr="0007648B">
        <w:rPr>
          <w:rFonts w:eastAsia="Times"/>
          <w:shd w:val="clear" w:color="auto" w:fill="FFFFFF"/>
        </w:rPr>
        <w:t>A.V</w:t>
      </w:r>
      <w:r w:rsidR="0007648B" w:rsidRPr="0007648B">
        <w:rPr>
          <w:rFonts w:eastAsia="Times"/>
          <w:shd w:val="clear" w:color="auto" w:fill="FFFFFF"/>
        </w:rPr>
        <w:t xml:space="preserve">., </w:t>
      </w:r>
      <w:r w:rsidRPr="0007648B">
        <w:rPr>
          <w:rFonts w:eastAsia="Times"/>
          <w:shd w:val="clear" w:color="auto" w:fill="FFFFFF"/>
        </w:rPr>
        <w:t>Vostrikov V.G</w:t>
      </w:r>
      <w:r w:rsidR="0007648B" w:rsidRPr="0007648B">
        <w:rPr>
          <w:rFonts w:eastAsia="Times"/>
          <w:shd w:val="clear" w:color="auto" w:fill="FFFFFF"/>
        </w:rPr>
        <w:t>.</w:t>
      </w:r>
      <w:r w:rsidRPr="0007648B">
        <w:rPr>
          <w:rFonts w:eastAsia="Times"/>
          <w:shd w:val="clear" w:color="auto" w:fill="FFFFFF"/>
        </w:rPr>
        <w:t>// Surface and Coatings Technology</w:t>
      </w:r>
      <w:r w:rsidR="0007648B" w:rsidRPr="0007648B">
        <w:rPr>
          <w:rFonts w:eastAsia="Times"/>
          <w:shd w:val="clear" w:color="auto" w:fill="FFFFFF"/>
        </w:rPr>
        <w:t>.</w:t>
      </w:r>
      <w:r w:rsidRPr="0007648B">
        <w:rPr>
          <w:rFonts w:eastAsia="Times"/>
          <w:shd w:val="clear" w:color="auto" w:fill="FFFFFF"/>
        </w:rPr>
        <w:t xml:space="preserve"> V</w:t>
      </w:r>
      <w:r w:rsidR="0007648B" w:rsidRPr="0007648B">
        <w:rPr>
          <w:rFonts w:eastAsia="Times"/>
          <w:shd w:val="clear" w:color="auto" w:fill="FFFFFF"/>
        </w:rPr>
        <w:t>. 269.</w:t>
      </w:r>
      <w:r w:rsidRPr="0007648B">
        <w:rPr>
          <w:rFonts w:eastAsia="Times"/>
          <w:shd w:val="clear" w:color="auto" w:fill="FFFFFF"/>
        </w:rPr>
        <w:t xml:space="preserve"> 2015</w:t>
      </w:r>
      <w:r w:rsidR="0007648B" w:rsidRPr="0007648B">
        <w:rPr>
          <w:rFonts w:eastAsia="Times"/>
          <w:shd w:val="clear" w:color="auto" w:fill="FFFFFF"/>
        </w:rPr>
        <w:t>.</w:t>
      </w:r>
      <w:r w:rsidRPr="0007648B">
        <w:rPr>
          <w:rFonts w:eastAsia="Times"/>
          <w:shd w:val="clear" w:color="auto" w:fill="FFFFFF"/>
        </w:rPr>
        <w:t xml:space="preserve"> P. 279 </w:t>
      </w:r>
    </w:p>
    <w:p w:rsidR="00ED76A5" w:rsidRPr="0007648B" w:rsidRDefault="00ED76A5" w:rsidP="001C7F60">
      <w:pPr>
        <w:pStyle w:val="Zv-bodyreport"/>
        <w:ind w:firstLine="0"/>
        <w:rPr>
          <w:lang w:val="en-US"/>
        </w:rPr>
      </w:pPr>
    </w:p>
    <w:p w:rsidR="00654A7B" w:rsidRPr="00B70AE0" w:rsidRDefault="00654A7B" w:rsidP="00401388">
      <w:pPr>
        <w:pStyle w:val="a6"/>
        <w:rPr>
          <w:b/>
        </w:rPr>
      </w:pPr>
      <w:r w:rsidRPr="0007648B">
        <w:rPr>
          <w:lang w:val="en-US"/>
        </w:rPr>
        <w:br w:type="page"/>
      </w:r>
      <w:r w:rsidRPr="00401388">
        <w:rPr>
          <w:b/>
          <w:lang w:val="en-US"/>
        </w:rPr>
        <w:lastRenderedPageBreak/>
        <w:t>List</w:t>
      </w:r>
      <w:r w:rsidRPr="00B70AE0">
        <w:rPr>
          <w:b/>
        </w:rPr>
        <w:t xml:space="preserve"> </w:t>
      </w:r>
      <w:r w:rsidRPr="00401388">
        <w:rPr>
          <w:b/>
          <w:lang w:val="en-US"/>
        </w:rPr>
        <w:t>of</w:t>
      </w:r>
      <w:r w:rsidRPr="00B70AE0">
        <w:rPr>
          <w:b/>
        </w:rPr>
        <w:t xml:space="preserve"> </w:t>
      </w:r>
      <w:r w:rsidRPr="00401388">
        <w:rPr>
          <w:b/>
          <w:lang w:val="en-US"/>
        </w:rPr>
        <w:t>authors</w:t>
      </w:r>
    </w:p>
    <w:p w:rsidR="00F57833" w:rsidRPr="00F57833" w:rsidRDefault="00F57833" w:rsidP="00F57833">
      <w:pPr>
        <w:pStyle w:val="Zv-References-ru"/>
        <w:numPr>
          <w:ilvl w:val="0"/>
          <w:numId w:val="9"/>
        </w:numPr>
        <w:rPr>
          <w:lang w:val="en-US"/>
        </w:rPr>
      </w:pPr>
      <w:smartTag w:uri="urn:schemas-microsoft-com:office:smarttags" w:element="City">
        <w:r w:rsidRPr="00F57833">
          <w:rPr>
            <w:lang w:val="en-US"/>
          </w:rPr>
          <w:t>Borisov Anatoly</w:t>
        </w:r>
      </w:smartTag>
      <w:r w:rsidRPr="00F57833">
        <w:rPr>
          <w:lang w:val="en-US"/>
        </w:rPr>
        <w:t xml:space="preserve">, </w:t>
      </w:r>
      <w:smartTag w:uri="urn:schemas-microsoft-com:office:smarttags" w:element="country-region">
        <w:r w:rsidRPr="00F57833">
          <w:rPr>
            <w:lang w:val="en-US"/>
          </w:rPr>
          <w:t>Russia</w:t>
        </w:r>
      </w:smartTag>
      <w:r w:rsidRPr="00F57833">
        <w:rPr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F57833">
            <w:rPr>
              <w:lang w:val="en-US"/>
            </w:rPr>
            <w:t>Moscow</w:t>
          </w:r>
        </w:smartTag>
      </w:smartTag>
      <w:r w:rsidRPr="00F57833">
        <w:rPr>
          <w:lang w:val="en-US"/>
        </w:rPr>
        <w:t>,</w:t>
      </w:r>
      <w:r w:rsidR="00897C1A">
        <w:rPr>
          <w:lang w:val="en-US"/>
        </w:rPr>
        <w:t>MATI,</w:t>
      </w:r>
      <w:r w:rsidRPr="00F57833">
        <w:rPr>
          <w:lang w:val="en-US"/>
        </w:rPr>
        <w:t xml:space="preserve"> </w:t>
      </w:r>
      <w:hyperlink r:id="rId18" w:history="1">
        <w:r w:rsidRPr="00F57833">
          <w:rPr>
            <w:rStyle w:val="a8"/>
            <w:color w:val="auto"/>
            <w:u w:val="none"/>
            <w:lang w:val="en-US"/>
          </w:rPr>
          <w:t>anatoly_borisov@mail.ru</w:t>
        </w:r>
      </w:hyperlink>
    </w:p>
    <w:p w:rsidR="00F57833" w:rsidRPr="00F57833" w:rsidRDefault="00F57833" w:rsidP="00F57833">
      <w:pPr>
        <w:pStyle w:val="Zv-References-ru"/>
        <w:numPr>
          <w:ilvl w:val="0"/>
          <w:numId w:val="8"/>
        </w:numPr>
        <w:rPr>
          <w:lang w:val="en-US"/>
        </w:rPr>
      </w:pPr>
      <w:smartTag w:uri="urn:schemas-microsoft-com:office:smarttags" w:element="City">
        <w:r>
          <w:rPr>
            <w:lang w:val="en-US"/>
          </w:rPr>
          <w:t>Vinogradov</w:t>
        </w:r>
        <w:r w:rsidRPr="00F57833">
          <w:rPr>
            <w:lang w:val="en-US"/>
          </w:rPr>
          <w:t xml:space="preserve"> </w:t>
        </w:r>
        <w:r>
          <w:rPr>
            <w:lang w:val="en-US"/>
          </w:rPr>
          <w:t>Aleksey</w:t>
        </w:r>
      </w:smartTag>
      <w:r>
        <w:rPr>
          <w:lang w:val="en-US"/>
        </w:rPr>
        <w:t xml:space="preserve">, </w:t>
      </w:r>
      <w:smartTag w:uri="urn:schemas-microsoft-com:office:smarttags" w:element="country-region">
        <w:r>
          <w:rPr>
            <w:lang w:val="en-US"/>
          </w:rPr>
          <w:t>Russia</w:t>
        </w:r>
      </w:smartTag>
      <w:r>
        <w:rPr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Moscow</w:t>
          </w:r>
        </w:smartTag>
      </w:smartTag>
      <w:r>
        <w:rPr>
          <w:lang w:val="en-US"/>
        </w:rPr>
        <w:t>,</w:t>
      </w:r>
      <w:r w:rsidRPr="00F57833">
        <w:rPr>
          <w:lang w:val="en-US"/>
        </w:rPr>
        <w:t xml:space="preserve"> </w:t>
      </w:r>
      <w:r w:rsidR="00897C1A">
        <w:rPr>
          <w:lang w:val="en-US"/>
        </w:rPr>
        <w:t xml:space="preserve">MATI, </w:t>
      </w:r>
      <w:r w:rsidRPr="00F57833">
        <w:rPr>
          <w:lang w:val="en-US"/>
        </w:rPr>
        <w:t>tompve-2005 @yandex.ru</w:t>
      </w:r>
    </w:p>
    <w:p w:rsidR="00F57833" w:rsidRDefault="00F57833" w:rsidP="00F57833">
      <w:pPr>
        <w:pStyle w:val="Zv-References-ru"/>
        <w:numPr>
          <w:ilvl w:val="0"/>
          <w:numId w:val="8"/>
        </w:numPr>
        <w:rPr>
          <w:lang w:val="en-US"/>
        </w:rPr>
      </w:pPr>
      <w:smartTag w:uri="urn:schemas-microsoft-com:office:smarttags" w:element="City">
        <w:r>
          <w:rPr>
            <w:lang w:val="en-US"/>
          </w:rPr>
          <w:t>Savushkina Svetlana</w:t>
        </w:r>
      </w:smartTag>
      <w:r>
        <w:rPr>
          <w:lang w:val="en-US"/>
        </w:rPr>
        <w:t xml:space="preserve">, </w:t>
      </w:r>
      <w:smartTag w:uri="urn:schemas-microsoft-com:office:smarttags" w:element="country-region">
        <w:r>
          <w:rPr>
            <w:lang w:val="en-US"/>
          </w:rPr>
          <w:t>Russia</w:t>
        </w:r>
      </w:smartTag>
      <w:r>
        <w:rPr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Moscow</w:t>
          </w:r>
        </w:smartTag>
      </w:smartTag>
      <w:r>
        <w:rPr>
          <w:lang w:val="en-US"/>
        </w:rPr>
        <w:t>,</w:t>
      </w:r>
      <w:r w:rsidR="00897C1A" w:rsidRPr="00897C1A">
        <w:rPr>
          <w:lang w:val="en-US"/>
        </w:rPr>
        <w:t xml:space="preserve"> </w:t>
      </w:r>
      <w:r w:rsidR="00897C1A">
        <w:rPr>
          <w:lang w:val="en-US"/>
        </w:rPr>
        <w:t>Keldysh research center</w:t>
      </w:r>
      <w:r w:rsidR="00897C1A" w:rsidRPr="00897C1A">
        <w:rPr>
          <w:lang w:val="en-US"/>
        </w:rPr>
        <w:t>,</w:t>
      </w:r>
      <w:r>
        <w:rPr>
          <w:lang w:val="en-US"/>
        </w:rPr>
        <w:t xml:space="preserve"> </w:t>
      </w:r>
      <w:hyperlink r:id="rId19" w:history="1">
        <w:r w:rsidRPr="009545D0">
          <w:rPr>
            <w:rStyle w:val="a8"/>
            <w:color w:val="auto"/>
            <w:u w:val="none"/>
            <w:lang w:val="en-US"/>
          </w:rPr>
          <w:t>sveta</w:t>
        </w:r>
        <w:r w:rsidRPr="00F57833">
          <w:rPr>
            <w:rStyle w:val="a8"/>
            <w:color w:val="auto"/>
            <w:u w:val="none"/>
            <w:lang w:val="en-US"/>
          </w:rPr>
          <w:t>_049@</w:t>
        </w:r>
        <w:r w:rsidRPr="009545D0">
          <w:rPr>
            <w:rStyle w:val="a8"/>
            <w:color w:val="auto"/>
            <w:u w:val="none"/>
            <w:lang w:val="en-US"/>
          </w:rPr>
          <w:t>mail</w:t>
        </w:r>
        <w:r w:rsidRPr="00F57833">
          <w:rPr>
            <w:rStyle w:val="a8"/>
            <w:color w:val="auto"/>
            <w:u w:val="none"/>
            <w:lang w:val="en-US"/>
          </w:rPr>
          <w:t>.</w:t>
        </w:r>
        <w:r w:rsidRPr="009545D0">
          <w:rPr>
            <w:rStyle w:val="a8"/>
            <w:color w:val="auto"/>
            <w:u w:val="none"/>
            <w:lang w:val="en-US"/>
          </w:rPr>
          <w:t>ru</w:t>
        </w:r>
      </w:hyperlink>
    </w:p>
    <w:p w:rsidR="00F005EC" w:rsidRDefault="00F57833" w:rsidP="00F57833">
      <w:pPr>
        <w:pStyle w:val="Zv-References-ru"/>
        <w:numPr>
          <w:ilvl w:val="0"/>
          <w:numId w:val="8"/>
        </w:numPr>
        <w:rPr>
          <w:lang w:val="en-US"/>
        </w:rPr>
      </w:pPr>
      <w:smartTag w:uri="urn:schemas-microsoft-com:office:smarttags" w:element="City">
        <w:r>
          <w:rPr>
            <w:lang w:val="en-US"/>
          </w:rPr>
          <w:t>Polyansky Michail</w:t>
        </w:r>
      </w:smartTag>
      <w:r>
        <w:rPr>
          <w:lang w:val="en-US"/>
        </w:rPr>
        <w:t xml:space="preserve">, </w:t>
      </w:r>
      <w:smartTag w:uri="urn:schemas-microsoft-com:office:smarttags" w:element="country-region">
        <w:r>
          <w:rPr>
            <w:lang w:val="en-US"/>
          </w:rPr>
          <w:t>Russia</w:t>
        </w:r>
      </w:smartTag>
      <w:r>
        <w:rPr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Moscow</w:t>
          </w:r>
        </w:smartTag>
      </w:smartTag>
      <w:r>
        <w:rPr>
          <w:lang w:val="en-US"/>
        </w:rPr>
        <w:t xml:space="preserve">, </w:t>
      </w:r>
      <w:r w:rsidR="00897C1A">
        <w:rPr>
          <w:lang w:val="en-US"/>
        </w:rPr>
        <w:t>Keldysh research center</w:t>
      </w:r>
      <w:r w:rsidR="00897C1A" w:rsidRPr="00F57833">
        <w:rPr>
          <w:lang w:val="en-US"/>
        </w:rPr>
        <w:t xml:space="preserve"> </w:t>
      </w:r>
      <w:r w:rsidR="00897C1A" w:rsidRPr="00897C1A">
        <w:rPr>
          <w:lang w:val="en-US"/>
        </w:rPr>
        <w:t xml:space="preserve">, </w:t>
      </w:r>
      <w:hyperlink r:id="rId20" w:history="1">
        <w:r w:rsidR="00897C1A" w:rsidRPr="009545D0">
          <w:rPr>
            <w:rStyle w:val="a8"/>
            <w:color w:val="auto"/>
            <w:u w:val="none"/>
            <w:lang w:val="en-US"/>
          </w:rPr>
          <w:t>nanocentre</w:t>
        </w:r>
        <w:r w:rsidR="00897C1A" w:rsidRPr="00D83E60">
          <w:rPr>
            <w:rStyle w:val="a8"/>
            <w:color w:val="auto"/>
            <w:u w:val="none"/>
            <w:lang w:val="en-US"/>
          </w:rPr>
          <w:t>@</w:t>
        </w:r>
        <w:r w:rsidR="00897C1A" w:rsidRPr="009545D0">
          <w:rPr>
            <w:rStyle w:val="a8"/>
            <w:color w:val="auto"/>
            <w:u w:val="none"/>
            <w:lang w:val="en-US"/>
          </w:rPr>
          <w:t>kerc</w:t>
        </w:r>
        <w:r w:rsidR="00897C1A" w:rsidRPr="00D83E60">
          <w:rPr>
            <w:rStyle w:val="a8"/>
            <w:color w:val="auto"/>
            <w:u w:val="none"/>
            <w:lang w:val="en-US"/>
          </w:rPr>
          <w:t>.</w:t>
        </w:r>
        <w:r w:rsidR="00897C1A" w:rsidRPr="009545D0">
          <w:rPr>
            <w:rStyle w:val="a8"/>
            <w:color w:val="auto"/>
            <w:u w:val="none"/>
            <w:lang w:val="en-US"/>
          </w:rPr>
          <w:t>msk</w:t>
        </w:r>
        <w:r w:rsidR="00897C1A" w:rsidRPr="00D83E60">
          <w:rPr>
            <w:rStyle w:val="a8"/>
            <w:color w:val="auto"/>
            <w:u w:val="none"/>
            <w:lang w:val="en-US"/>
          </w:rPr>
          <w:t>.</w:t>
        </w:r>
        <w:r w:rsidR="00897C1A" w:rsidRPr="009545D0">
          <w:rPr>
            <w:rStyle w:val="a8"/>
            <w:color w:val="auto"/>
            <w:u w:val="none"/>
            <w:lang w:val="en-US"/>
          </w:rPr>
          <w:t>ru</w:t>
        </w:r>
      </w:hyperlink>
    </w:p>
    <w:p w:rsidR="00F57833" w:rsidRDefault="00D83E60" w:rsidP="00F57833">
      <w:pPr>
        <w:pStyle w:val="Zv-References-ru"/>
        <w:numPr>
          <w:ilvl w:val="0"/>
          <w:numId w:val="8"/>
        </w:numPr>
        <w:rPr>
          <w:lang w:val="en-US"/>
        </w:rPr>
      </w:pPr>
      <w:r>
        <w:rPr>
          <w:lang w:val="en-US"/>
        </w:rPr>
        <w:t>Dankova Tatyana</w:t>
      </w:r>
      <w:r w:rsidRPr="00D83E60">
        <w:rPr>
          <w:lang w:val="en-US"/>
        </w:rPr>
        <w:t xml:space="preserve"> </w:t>
      </w:r>
      <w:smartTag w:uri="urn:schemas-microsoft-com:office:smarttags" w:element="country-region">
        <w:r>
          <w:rPr>
            <w:lang w:val="en-US"/>
          </w:rPr>
          <w:t>Russia</w:t>
        </w:r>
      </w:smartTag>
      <w:r>
        <w:rPr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Moscow</w:t>
          </w:r>
        </w:smartTag>
      </w:smartTag>
      <w:r>
        <w:rPr>
          <w:lang w:val="en-US"/>
        </w:rPr>
        <w:t>,</w:t>
      </w:r>
      <w:r w:rsidRPr="00D83E60">
        <w:rPr>
          <w:lang w:val="en-US"/>
        </w:rPr>
        <w:t xml:space="preserve"> </w:t>
      </w:r>
      <w:r w:rsidR="00897C1A">
        <w:rPr>
          <w:lang w:val="en-US"/>
        </w:rPr>
        <w:t>Keldysh research center</w:t>
      </w:r>
      <w:r w:rsidR="00897C1A" w:rsidRPr="00897C1A">
        <w:rPr>
          <w:lang w:val="en-US"/>
        </w:rPr>
        <w:t xml:space="preserve">, </w:t>
      </w:r>
      <w:hyperlink r:id="rId21" w:history="1">
        <w:r w:rsidRPr="009545D0">
          <w:rPr>
            <w:rStyle w:val="a8"/>
            <w:color w:val="auto"/>
            <w:u w:val="none"/>
            <w:lang w:val="en-US"/>
          </w:rPr>
          <w:t>nanocentre</w:t>
        </w:r>
        <w:r w:rsidRPr="00D83E60">
          <w:rPr>
            <w:rStyle w:val="a8"/>
            <w:color w:val="auto"/>
            <w:u w:val="none"/>
            <w:lang w:val="en-US"/>
          </w:rPr>
          <w:t>@</w:t>
        </w:r>
        <w:r w:rsidRPr="009545D0">
          <w:rPr>
            <w:rStyle w:val="a8"/>
            <w:color w:val="auto"/>
            <w:u w:val="none"/>
            <w:lang w:val="en-US"/>
          </w:rPr>
          <w:t>kerc</w:t>
        </w:r>
        <w:r w:rsidRPr="00D83E60">
          <w:rPr>
            <w:rStyle w:val="a8"/>
            <w:color w:val="auto"/>
            <w:u w:val="none"/>
            <w:lang w:val="en-US"/>
          </w:rPr>
          <w:t>.</w:t>
        </w:r>
        <w:r w:rsidRPr="009545D0">
          <w:rPr>
            <w:rStyle w:val="a8"/>
            <w:color w:val="auto"/>
            <w:u w:val="none"/>
            <w:lang w:val="en-US"/>
          </w:rPr>
          <w:t>msk</w:t>
        </w:r>
        <w:r w:rsidRPr="00D83E60">
          <w:rPr>
            <w:rStyle w:val="a8"/>
            <w:color w:val="auto"/>
            <w:u w:val="none"/>
            <w:lang w:val="en-US"/>
          </w:rPr>
          <w:t>.</w:t>
        </w:r>
        <w:r w:rsidRPr="009545D0">
          <w:rPr>
            <w:rStyle w:val="a8"/>
            <w:color w:val="auto"/>
            <w:u w:val="none"/>
            <w:lang w:val="en-US"/>
          </w:rPr>
          <w:t>ru</w:t>
        </w:r>
      </w:hyperlink>
    </w:p>
    <w:p w:rsidR="00D83E60" w:rsidRDefault="00D83E60" w:rsidP="00F57833">
      <w:pPr>
        <w:pStyle w:val="Zv-References-ru"/>
        <w:numPr>
          <w:ilvl w:val="0"/>
          <w:numId w:val="8"/>
        </w:numPr>
        <w:rPr>
          <w:lang w:val="en-US"/>
        </w:rPr>
      </w:pPr>
      <w:smartTag w:uri="urn:schemas-microsoft-com:office:smarttags" w:element="City">
        <w:r>
          <w:rPr>
            <w:lang w:val="en-US"/>
          </w:rPr>
          <w:t>Lydin Valery</w:t>
        </w:r>
      </w:smartTag>
      <w:r>
        <w:rPr>
          <w:lang w:val="en-US"/>
        </w:rPr>
        <w:t xml:space="preserve">, </w:t>
      </w:r>
      <w:smartTag w:uri="urn:schemas-microsoft-com:office:smarttags" w:element="country-region">
        <w:r>
          <w:rPr>
            <w:lang w:val="en-US"/>
          </w:rPr>
          <w:t>Russia</w:t>
        </w:r>
      </w:smartTag>
      <w:r>
        <w:rPr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Moscow</w:t>
          </w:r>
        </w:smartTag>
      </w:smartTag>
      <w:r>
        <w:rPr>
          <w:lang w:val="en-US"/>
        </w:rPr>
        <w:t>,</w:t>
      </w:r>
      <w:r w:rsidR="00897C1A" w:rsidRPr="00897C1A">
        <w:rPr>
          <w:lang w:val="en-US"/>
        </w:rPr>
        <w:t xml:space="preserve"> </w:t>
      </w:r>
      <w:r w:rsidR="00897C1A">
        <w:rPr>
          <w:lang w:val="en-US"/>
        </w:rPr>
        <w:t>MATI,</w:t>
      </w:r>
      <w:r>
        <w:rPr>
          <w:lang w:val="en-US"/>
        </w:rPr>
        <w:t xml:space="preserve"> </w:t>
      </w:r>
      <w:r w:rsidRPr="00F57833">
        <w:rPr>
          <w:lang w:val="en-US"/>
        </w:rPr>
        <w:t>tompve-2005 @yandex.ru</w:t>
      </w:r>
    </w:p>
    <w:p w:rsidR="00654A7B" w:rsidRPr="00D83E60" w:rsidRDefault="00D83E60" w:rsidP="00D83E60">
      <w:pPr>
        <w:pStyle w:val="Zv-References-ru"/>
        <w:numPr>
          <w:ilvl w:val="0"/>
          <w:numId w:val="8"/>
        </w:numPr>
        <w:rPr>
          <w:lang w:val="en-US"/>
        </w:rPr>
      </w:pPr>
      <w:smartTag w:uri="urn:schemas-microsoft-com:office:smarttags" w:element="City">
        <w:r>
          <w:rPr>
            <w:lang w:val="en-US"/>
          </w:rPr>
          <w:t>Agureev Leonid</w:t>
        </w:r>
      </w:smartTag>
      <w:r>
        <w:rPr>
          <w:lang w:val="en-US"/>
        </w:rPr>
        <w:t>,</w:t>
      </w:r>
      <w:r w:rsidRPr="00D83E60">
        <w:rPr>
          <w:lang w:val="en-US"/>
        </w:rPr>
        <w:t xml:space="preserve"> </w:t>
      </w:r>
      <w:smartTag w:uri="urn:schemas-microsoft-com:office:smarttags" w:element="country-region">
        <w:r>
          <w:rPr>
            <w:lang w:val="en-US"/>
          </w:rPr>
          <w:t>Russia</w:t>
        </w:r>
      </w:smartTag>
      <w:r>
        <w:rPr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Moscow</w:t>
          </w:r>
        </w:smartTag>
      </w:smartTag>
      <w:r>
        <w:rPr>
          <w:lang w:val="en-US"/>
        </w:rPr>
        <w:t>,</w:t>
      </w:r>
      <w:r w:rsidR="00897C1A" w:rsidRPr="00897C1A">
        <w:rPr>
          <w:lang w:val="en-US"/>
        </w:rPr>
        <w:t xml:space="preserve"> </w:t>
      </w:r>
      <w:r w:rsidR="00897C1A">
        <w:rPr>
          <w:lang w:val="en-US"/>
        </w:rPr>
        <w:t>Keldysh research center</w:t>
      </w:r>
      <w:r w:rsidR="00897C1A" w:rsidRPr="00897C1A">
        <w:rPr>
          <w:lang w:val="en-US"/>
        </w:rPr>
        <w:t>,</w:t>
      </w:r>
      <w:r>
        <w:rPr>
          <w:lang w:val="en-US"/>
        </w:rPr>
        <w:t xml:space="preserve"> </w:t>
      </w:r>
      <w:r w:rsidRPr="00D83E60">
        <w:rPr>
          <w:lang w:val="en-US"/>
        </w:rPr>
        <w:t xml:space="preserve">trynano@gmail.com </w:t>
      </w:r>
    </w:p>
    <w:sectPr w:rsidR="00654A7B" w:rsidRPr="00D83E60" w:rsidSect="00F95123"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EB6" w:rsidRDefault="00C05EB6">
      <w:r>
        <w:separator/>
      </w:r>
    </w:p>
  </w:endnote>
  <w:endnote w:type="continuationSeparator" w:id="0">
    <w:p w:rsidR="00C05EB6" w:rsidRDefault="00C05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CF" w:rsidRDefault="006D6B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6BCF" w:rsidRDefault="006D6BC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CF" w:rsidRDefault="006D6B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6C22">
      <w:rPr>
        <w:rStyle w:val="a5"/>
        <w:noProof/>
      </w:rPr>
      <w:t>1</w:t>
    </w:r>
    <w:r>
      <w:rPr>
        <w:rStyle w:val="a5"/>
      </w:rPr>
      <w:fldChar w:fldCharType="end"/>
    </w:r>
  </w:p>
  <w:p w:rsidR="006D6BCF" w:rsidRDefault="006D6B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EB6" w:rsidRDefault="00C05EB6">
      <w:r>
        <w:separator/>
      </w:r>
    </w:p>
  </w:footnote>
  <w:footnote w:type="continuationSeparator" w:id="0">
    <w:p w:rsidR="00C05EB6" w:rsidRDefault="00C05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CF" w:rsidRDefault="006D6BCF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E5701C">
      <w:rPr>
        <w:sz w:val="20"/>
      </w:rPr>
      <w:t>8</w:t>
    </w:r>
    <w:r>
      <w:rPr>
        <w:sz w:val="20"/>
      </w:rPr>
      <w:t xml:space="preserve"> – 1</w:t>
    </w:r>
    <w:r w:rsidRPr="00E5701C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E5701C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D6BCF" w:rsidRDefault="006D6B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035D4"/>
    <w:multiLevelType w:val="multilevel"/>
    <w:tmpl w:val="DF42627E"/>
    <w:lvl w:ilvl="0">
      <w:start w:val="1"/>
      <w:numFmt w:val="decimal"/>
      <w:lvlText w:val="[%1].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9F2111A"/>
    <w:multiLevelType w:val="multilevel"/>
    <w:tmpl w:val="B88A11F8"/>
    <w:lvl w:ilvl="0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363CF"/>
    <w:multiLevelType w:val="hybridMultilevel"/>
    <w:tmpl w:val="73340F44"/>
    <w:lvl w:ilvl="0" w:tplc="3B7699B8">
      <w:start w:val="1"/>
      <w:numFmt w:val="decimal"/>
      <w:pStyle w:val="Zv-References-ru"/>
      <w:lvlText w:val="[%1].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2D4F16"/>
    <w:multiLevelType w:val="multilevel"/>
    <w:tmpl w:val="B88A11F8"/>
    <w:lvl w:ilvl="0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6"/>
  </w:num>
  <w:num w:numId="11">
    <w:abstractNumId w:val="4"/>
  </w:num>
  <w:num w:numId="12">
    <w:abstractNumId w:val="1"/>
  </w:num>
  <w:num w:numId="13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7648B"/>
    <w:rsid w:val="000C7078"/>
    <w:rsid w:val="000D76E9"/>
    <w:rsid w:val="000E495B"/>
    <w:rsid w:val="001C0CCB"/>
    <w:rsid w:val="001C7F60"/>
    <w:rsid w:val="001E2F4C"/>
    <w:rsid w:val="001E6B42"/>
    <w:rsid w:val="00220629"/>
    <w:rsid w:val="00227C3B"/>
    <w:rsid w:val="00247225"/>
    <w:rsid w:val="003800F3"/>
    <w:rsid w:val="003A6E03"/>
    <w:rsid w:val="003B5B93"/>
    <w:rsid w:val="003E700B"/>
    <w:rsid w:val="00401388"/>
    <w:rsid w:val="00446025"/>
    <w:rsid w:val="004A77D1"/>
    <w:rsid w:val="004B72AA"/>
    <w:rsid w:val="004F4E29"/>
    <w:rsid w:val="004F72E8"/>
    <w:rsid w:val="00567C6F"/>
    <w:rsid w:val="00572706"/>
    <w:rsid w:val="00573BAD"/>
    <w:rsid w:val="0058676C"/>
    <w:rsid w:val="00654A7B"/>
    <w:rsid w:val="006600EF"/>
    <w:rsid w:val="006A27F8"/>
    <w:rsid w:val="006D6BCF"/>
    <w:rsid w:val="007050E2"/>
    <w:rsid w:val="00732A2E"/>
    <w:rsid w:val="00756C22"/>
    <w:rsid w:val="007B6378"/>
    <w:rsid w:val="007C5F84"/>
    <w:rsid w:val="00802D35"/>
    <w:rsid w:val="00897C1A"/>
    <w:rsid w:val="008D1653"/>
    <w:rsid w:val="009545D0"/>
    <w:rsid w:val="00963CA5"/>
    <w:rsid w:val="009A388A"/>
    <w:rsid w:val="00A04C28"/>
    <w:rsid w:val="00A76847"/>
    <w:rsid w:val="00AD49B1"/>
    <w:rsid w:val="00B622ED"/>
    <w:rsid w:val="00B70AE0"/>
    <w:rsid w:val="00B9584E"/>
    <w:rsid w:val="00BD70C0"/>
    <w:rsid w:val="00C05EB6"/>
    <w:rsid w:val="00C103CD"/>
    <w:rsid w:val="00C232A0"/>
    <w:rsid w:val="00CC14AE"/>
    <w:rsid w:val="00CE497F"/>
    <w:rsid w:val="00D47F19"/>
    <w:rsid w:val="00D83E60"/>
    <w:rsid w:val="00D900FB"/>
    <w:rsid w:val="00DB1E4B"/>
    <w:rsid w:val="00E00F4F"/>
    <w:rsid w:val="00E5701C"/>
    <w:rsid w:val="00E7021A"/>
    <w:rsid w:val="00E87733"/>
    <w:rsid w:val="00ED76A5"/>
    <w:rsid w:val="00F005EC"/>
    <w:rsid w:val="00F578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link w:val="Zv-TitleReferences-ru0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rsid w:val="00E00F4F"/>
    <w:rPr>
      <w:color w:val="0000FF"/>
      <w:u w:val="single"/>
    </w:rPr>
  </w:style>
  <w:style w:type="character" w:styleId="a9">
    <w:name w:val="Emphasis"/>
    <w:qFormat/>
    <w:rsid w:val="009545D0"/>
    <w:rPr>
      <w:i/>
      <w:iCs/>
    </w:rPr>
  </w:style>
  <w:style w:type="character" w:customStyle="1" w:styleId="a7">
    <w:name w:val="Основной текст Знак"/>
    <w:basedOn w:val="a0"/>
    <w:link w:val="a6"/>
    <w:rsid w:val="004F72E8"/>
    <w:rPr>
      <w:sz w:val="24"/>
      <w:szCs w:val="24"/>
      <w:lang w:val="ru-RU" w:eastAsia="ru-RU" w:bidi="ar-SA"/>
    </w:rPr>
  </w:style>
  <w:style w:type="character" w:customStyle="1" w:styleId="Zv-TitleReferences-ru0">
    <w:name w:val="Zv-Title_References-ru Знак"/>
    <w:basedOn w:val="a7"/>
    <w:link w:val="Zv-TitleReferences-ru"/>
    <w:rsid w:val="004F72E8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pve-2005@yandex.ru" TargetMode="External"/><Relationship Id="rId13" Type="http://schemas.openxmlformats.org/officeDocument/2006/relationships/header" Target="header1.xml"/><Relationship Id="rId18" Type="http://schemas.openxmlformats.org/officeDocument/2006/relationships/hyperlink" Target="mailto:anatoly_borisov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nocentre@kerc.msk.ru" TargetMode="External"/><Relationship Id="rId7" Type="http://schemas.openxmlformats.org/officeDocument/2006/relationships/hyperlink" Target="mailto:nanocentre@kerc.msk.ru" TargetMode="External"/><Relationship Id="rId12" Type="http://schemas.openxmlformats.org/officeDocument/2006/relationships/hyperlink" Target="mailto:nanocentre@kerc.msk.ru" TargetMode="External"/><Relationship Id="rId17" Type="http://schemas.openxmlformats.org/officeDocument/2006/relationships/hyperlink" Target="mailto:tompve200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anocentre@kerc.msk.ru" TargetMode="External"/><Relationship Id="rId20" Type="http://schemas.openxmlformats.org/officeDocument/2006/relationships/hyperlink" Target="mailto:nanocentre@kerc.ms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nocentre@kerc.msk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mailto:sveta_049@mail.ru" TargetMode="External"/><Relationship Id="rId19" Type="http://schemas.openxmlformats.org/officeDocument/2006/relationships/hyperlink" Target="mailto:sveta_04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toly_borisov@mail.ru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4</Pages>
  <Words>895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7097</CharactersWithSpaces>
  <SharedDoc>false</SharedDoc>
  <HLinks>
    <vt:vector size="60" baseType="variant">
      <vt:variant>
        <vt:i4>3080282</vt:i4>
      </vt:variant>
      <vt:variant>
        <vt:i4>27</vt:i4>
      </vt:variant>
      <vt:variant>
        <vt:i4>0</vt:i4>
      </vt:variant>
      <vt:variant>
        <vt:i4>5</vt:i4>
      </vt:variant>
      <vt:variant>
        <vt:lpwstr>mailto:nanocentre@kerc.msk.ru</vt:lpwstr>
      </vt:variant>
      <vt:variant>
        <vt:lpwstr/>
      </vt:variant>
      <vt:variant>
        <vt:i4>3080282</vt:i4>
      </vt:variant>
      <vt:variant>
        <vt:i4>24</vt:i4>
      </vt:variant>
      <vt:variant>
        <vt:i4>0</vt:i4>
      </vt:variant>
      <vt:variant>
        <vt:i4>5</vt:i4>
      </vt:variant>
      <vt:variant>
        <vt:lpwstr>mailto:nanocentre@kerc.msk.ru</vt:lpwstr>
      </vt:variant>
      <vt:variant>
        <vt:lpwstr/>
      </vt:variant>
      <vt:variant>
        <vt:i4>4390940</vt:i4>
      </vt:variant>
      <vt:variant>
        <vt:i4>21</vt:i4>
      </vt:variant>
      <vt:variant>
        <vt:i4>0</vt:i4>
      </vt:variant>
      <vt:variant>
        <vt:i4>5</vt:i4>
      </vt:variant>
      <vt:variant>
        <vt:lpwstr>mailto:sveta_049@mail.ru</vt:lpwstr>
      </vt:variant>
      <vt:variant>
        <vt:lpwstr/>
      </vt:variant>
      <vt:variant>
        <vt:i4>4063285</vt:i4>
      </vt:variant>
      <vt:variant>
        <vt:i4>18</vt:i4>
      </vt:variant>
      <vt:variant>
        <vt:i4>0</vt:i4>
      </vt:variant>
      <vt:variant>
        <vt:i4>5</vt:i4>
      </vt:variant>
      <vt:variant>
        <vt:lpwstr>mailto:anatoly_borisov@mail.ru</vt:lpwstr>
      </vt:variant>
      <vt:variant>
        <vt:lpwstr/>
      </vt:variant>
      <vt:variant>
        <vt:i4>4194409</vt:i4>
      </vt:variant>
      <vt:variant>
        <vt:i4>15</vt:i4>
      </vt:variant>
      <vt:variant>
        <vt:i4>0</vt:i4>
      </vt:variant>
      <vt:variant>
        <vt:i4>5</vt:i4>
      </vt:variant>
      <vt:variant>
        <vt:lpwstr>mailto:tompve2005@yandex.ru</vt:lpwstr>
      </vt:variant>
      <vt:variant>
        <vt:lpwstr/>
      </vt:variant>
      <vt:variant>
        <vt:i4>3080282</vt:i4>
      </vt:variant>
      <vt:variant>
        <vt:i4>12</vt:i4>
      </vt:variant>
      <vt:variant>
        <vt:i4>0</vt:i4>
      </vt:variant>
      <vt:variant>
        <vt:i4>5</vt:i4>
      </vt:variant>
      <vt:variant>
        <vt:lpwstr>mailto:nanocentre@kerc.msk.ru</vt:lpwstr>
      </vt:variant>
      <vt:variant>
        <vt:lpwstr/>
      </vt:variant>
      <vt:variant>
        <vt:i4>3080282</vt:i4>
      </vt:variant>
      <vt:variant>
        <vt:i4>9</vt:i4>
      </vt:variant>
      <vt:variant>
        <vt:i4>0</vt:i4>
      </vt:variant>
      <vt:variant>
        <vt:i4>5</vt:i4>
      </vt:variant>
      <vt:variant>
        <vt:lpwstr>mailto:nanocentre@kerc.msk.ru</vt:lpwstr>
      </vt:variant>
      <vt:variant>
        <vt:lpwstr/>
      </vt:variant>
      <vt:variant>
        <vt:i4>3080282</vt:i4>
      </vt:variant>
      <vt:variant>
        <vt:i4>6</vt:i4>
      </vt:variant>
      <vt:variant>
        <vt:i4>0</vt:i4>
      </vt:variant>
      <vt:variant>
        <vt:i4>5</vt:i4>
      </vt:variant>
      <vt:variant>
        <vt:lpwstr>mailto:nanocentre@kerc.msk.ru</vt:lpwstr>
      </vt:variant>
      <vt:variant>
        <vt:lpwstr/>
      </vt:variant>
      <vt:variant>
        <vt:i4>4390940</vt:i4>
      </vt:variant>
      <vt:variant>
        <vt:i4>3</vt:i4>
      </vt:variant>
      <vt:variant>
        <vt:i4>0</vt:i4>
      </vt:variant>
      <vt:variant>
        <vt:i4>5</vt:i4>
      </vt:variant>
      <vt:variant>
        <vt:lpwstr>mailto:sveta_049@mail.ru</vt:lpwstr>
      </vt:variant>
      <vt:variant>
        <vt:lpwstr/>
      </vt:variant>
      <vt:variant>
        <vt:i4>4063285</vt:i4>
      </vt:variant>
      <vt:variant>
        <vt:i4>0</vt:i4>
      </vt:variant>
      <vt:variant>
        <vt:i4>0</vt:i4>
      </vt:variant>
      <vt:variant>
        <vt:i4>5</vt:i4>
      </vt:variant>
      <vt:variant>
        <vt:lpwstr>mailto:anatoly_borisov@mail.ru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теплостойкости диоксид циркониевых покрытий, получаемых при плазменных воздействиях в электролитах</dc:title>
  <dc:subject/>
  <dc:creator>Сергей Сатунин</dc:creator>
  <cp:keywords/>
  <dc:description/>
  <cp:lastModifiedBy>Сергей Сатунин</cp:lastModifiedBy>
  <cp:revision>3</cp:revision>
  <cp:lastPrinted>1601-01-01T00:00:00Z</cp:lastPrinted>
  <dcterms:created xsi:type="dcterms:W3CDTF">2016-01-02T20:47:00Z</dcterms:created>
  <dcterms:modified xsi:type="dcterms:W3CDTF">2016-01-02T21:02:00Z</dcterms:modified>
</cp:coreProperties>
</file>