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52" w:rsidRDefault="00C70852" w:rsidP="00C70852">
      <w:pPr>
        <w:pStyle w:val="Zv-Titlereport"/>
        <w:rPr>
          <w:lang w:val="en-US"/>
        </w:rPr>
      </w:pPr>
      <w:bookmarkStart w:id="0" w:name="OLE_LINK29"/>
      <w:bookmarkStart w:id="1" w:name="OLE_LINK30"/>
      <w:r>
        <w:rPr>
          <w:lang w:val="en-US"/>
        </w:rPr>
        <w:t>Helical PLASMA rocket thruster</w:t>
      </w:r>
      <w:bookmarkEnd w:id="0"/>
      <w:bookmarkEnd w:id="1"/>
    </w:p>
    <w:p w:rsidR="00C70852" w:rsidRDefault="00C70852" w:rsidP="00C70852">
      <w:pPr>
        <w:pStyle w:val="Zv-Author"/>
        <w:rPr>
          <w:lang w:val="en-US"/>
        </w:rPr>
      </w:pPr>
      <w:r>
        <w:rPr>
          <w:lang w:val="en-US"/>
        </w:rPr>
        <w:t>A.D.</w:t>
      </w:r>
      <w:r w:rsidRPr="001774BC">
        <w:rPr>
          <w:lang w:val="en-US"/>
        </w:rPr>
        <w:t xml:space="preserve"> </w:t>
      </w:r>
      <w:r>
        <w:rPr>
          <w:lang w:val="en-US"/>
        </w:rPr>
        <w:t>Beklemishev</w:t>
      </w:r>
    </w:p>
    <w:p w:rsidR="00C70852" w:rsidRPr="001774BC" w:rsidRDefault="00C70852" w:rsidP="00C70852">
      <w:pPr>
        <w:pStyle w:val="Zv-Organization"/>
        <w:rPr>
          <w:lang w:val="en-US"/>
        </w:rPr>
      </w:pPr>
      <w:r>
        <w:rPr>
          <w:lang w:val="en-US"/>
        </w:rPr>
        <w:t xml:space="preserve">Budker Institute of Nuclear Physics, Russian Academy of Sciences and Novosibirsk State University, Novosibirsk, Russia, </w:t>
      </w:r>
      <w:hyperlink r:id="rId7" w:history="1">
        <w:r w:rsidRPr="00C20388">
          <w:rPr>
            <w:rStyle w:val="a7"/>
            <w:lang w:val="en-US"/>
          </w:rPr>
          <w:t>bekl@bk.ru</w:t>
        </w:r>
      </w:hyperlink>
    </w:p>
    <w:p w:rsidR="00C70852" w:rsidRPr="00FD4814" w:rsidRDefault="00C70852" w:rsidP="00C70852">
      <w:pPr>
        <w:pStyle w:val="Zv-bodyreport"/>
        <w:rPr>
          <w:b/>
          <w:lang w:val="en-US"/>
        </w:rPr>
      </w:pPr>
      <w:r w:rsidRPr="00723FB5">
        <w:rPr>
          <w:lang w:val="en-US"/>
        </w:rPr>
        <w:t>A new scheme of plasma thruster is proposed. It is based on axial acceleration of rotating magnetized plasmas</w:t>
      </w:r>
      <w:r>
        <w:rPr>
          <w:lang w:val="en-US"/>
        </w:rPr>
        <w:t xml:space="preserve"> </w:t>
      </w:r>
      <w:r w:rsidRPr="00723FB5">
        <w:rPr>
          <w:lang w:val="en-US"/>
        </w:rPr>
        <w:t xml:space="preserve">in magnetic </w:t>
      </w:r>
      <w:r>
        <w:rPr>
          <w:lang w:val="en-US"/>
        </w:rPr>
        <w:t>fi</w:t>
      </w:r>
      <w:r w:rsidRPr="00723FB5">
        <w:rPr>
          <w:lang w:val="en-US"/>
        </w:rPr>
        <w:t>eld with helical corrugation</w:t>
      </w:r>
      <w:r>
        <w:rPr>
          <w:lang w:val="en-US"/>
        </w:rPr>
        <w:t xml:space="preserve"> [1]</w:t>
      </w:r>
      <w:r w:rsidRPr="00723FB5">
        <w:rPr>
          <w:lang w:val="en-US"/>
        </w:rPr>
        <w:t>. The idea is that the propellant ionization zone can be placed into</w:t>
      </w:r>
      <w:r>
        <w:rPr>
          <w:lang w:val="en-US"/>
        </w:rPr>
        <w:t xml:space="preserve"> </w:t>
      </w:r>
      <w:r w:rsidRPr="00723FB5">
        <w:rPr>
          <w:lang w:val="en-US"/>
        </w:rPr>
        <w:t>the local magnetic well, so that initially the ions are trapped. The E</w:t>
      </w:r>
      <w:r>
        <w:rPr>
          <w:lang w:val="en-US"/>
        </w:rPr>
        <w:t>x</w:t>
      </w:r>
      <w:r w:rsidRPr="00723FB5">
        <w:rPr>
          <w:lang w:val="en-US"/>
        </w:rPr>
        <w:t>B rotation is provided by an applied</w:t>
      </w:r>
      <w:r>
        <w:rPr>
          <w:lang w:val="en-US"/>
        </w:rPr>
        <w:t xml:space="preserve"> </w:t>
      </w:r>
      <w:r w:rsidRPr="00723FB5">
        <w:rPr>
          <w:lang w:val="en-US"/>
        </w:rPr>
        <w:t xml:space="preserve">radial electric </w:t>
      </w:r>
      <w:r>
        <w:rPr>
          <w:lang w:val="en-US"/>
        </w:rPr>
        <w:t>fi</w:t>
      </w:r>
      <w:r w:rsidRPr="00723FB5">
        <w:rPr>
          <w:lang w:val="en-US"/>
        </w:rPr>
        <w:t>eld that makes the setup similar to a magnetron discharge. Then, from the rotating plasma</w:t>
      </w:r>
      <w:r>
        <w:rPr>
          <w:lang w:val="en-US"/>
        </w:rPr>
        <w:t xml:space="preserve"> </w:t>
      </w:r>
      <w:r w:rsidRPr="00723FB5">
        <w:rPr>
          <w:lang w:val="en-US"/>
        </w:rPr>
        <w:t>viewpoint,</w:t>
      </w:r>
      <w:r>
        <w:rPr>
          <w:lang w:val="en-US"/>
        </w:rPr>
        <w:t xml:space="preserve"> </w:t>
      </w:r>
      <w:r w:rsidRPr="00723FB5">
        <w:rPr>
          <w:lang w:val="en-US"/>
        </w:rPr>
        <w:t xml:space="preserve">the magnetic wells of the helically corrugated </w:t>
      </w:r>
      <w:r>
        <w:rPr>
          <w:lang w:val="en-US"/>
        </w:rPr>
        <w:t>fi</w:t>
      </w:r>
      <w:r w:rsidRPr="00723FB5">
        <w:rPr>
          <w:lang w:val="en-US"/>
        </w:rPr>
        <w:t>eld look like axially moving mirror traps. Speci</w:t>
      </w:r>
      <w:r>
        <w:rPr>
          <w:lang w:val="en-US"/>
        </w:rPr>
        <w:t>fi</w:t>
      </w:r>
      <w:r w:rsidRPr="00723FB5">
        <w:rPr>
          <w:lang w:val="en-US"/>
        </w:rPr>
        <w:t>c</w:t>
      </w:r>
      <w:r>
        <w:rPr>
          <w:lang w:val="en-US"/>
        </w:rPr>
        <w:t xml:space="preserve"> </w:t>
      </w:r>
      <w:r w:rsidRPr="00723FB5">
        <w:rPr>
          <w:lang w:val="en-US"/>
        </w:rPr>
        <w:t xml:space="preserve">shaping of the corrugation can allow continuous acceleration of trapped plasma ions along the magnetic </w:t>
      </w:r>
      <w:r>
        <w:rPr>
          <w:lang w:val="en-US"/>
        </w:rPr>
        <w:t>fi</w:t>
      </w:r>
      <w:r w:rsidRPr="00723FB5">
        <w:rPr>
          <w:lang w:val="en-US"/>
        </w:rPr>
        <w:t>eld</w:t>
      </w:r>
      <w:r>
        <w:rPr>
          <w:lang w:val="en-US"/>
        </w:rPr>
        <w:t xml:space="preserve"> </w:t>
      </w:r>
      <w:r w:rsidRPr="00723FB5">
        <w:rPr>
          <w:lang w:val="en-US"/>
        </w:rPr>
        <w:t xml:space="preserve">by diamagnetic forces. </w:t>
      </w:r>
      <w:r>
        <w:rPr>
          <w:lang w:val="en-US"/>
        </w:rPr>
        <w:t xml:space="preserve">A wide range of working parameters of the accelerating structure is considered: from the single-ion limit to collisional MHD regime. </w:t>
      </w:r>
      <w:r w:rsidRPr="00723FB5">
        <w:rPr>
          <w:lang w:val="en-US"/>
        </w:rPr>
        <w:t xml:space="preserve">The accelerated propellant is expelled through the expanding </w:t>
      </w:r>
      <w:r>
        <w:rPr>
          <w:lang w:val="en-US"/>
        </w:rPr>
        <w:t>fi</w:t>
      </w:r>
      <w:r w:rsidRPr="00723FB5">
        <w:rPr>
          <w:lang w:val="en-US"/>
        </w:rPr>
        <w:t>eld of magnetic nozzle</w:t>
      </w:r>
      <w:r>
        <w:rPr>
          <w:lang w:val="en-US"/>
        </w:rPr>
        <w:t xml:space="preserve"> [2]</w:t>
      </w:r>
      <w:r w:rsidRPr="00723FB5">
        <w:rPr>
          <w:lang w:val="en-US"/>
        </w:rPr>
        <w:t>.</w:t>
      </w:r>
      <w:r>
        <w:rPr>
          <w:lang w:val="en-US"/>
        </w:rPr>
        <w:t xml:space="preserve"> </w:t>
      </w:r>
      <w:r w:rsidRPr="00723FB5">
        <w:rPr>
          <w:lang w:val="en-US"/>
        </w:rPr>
        <w:t>By features of the acceleration principle the helical plasma thruster may operate at high energy densities but</w:t>
      </w:r>
      <w:r>
        <w:rPr>
          <w:lang w:val="en-US"/>
        </w:rPr>
        <w:t xml:space="preserve"> </w:t>
      </w:r>
      <w:r w:rsidRPr="00723FB5">
        <w:rPr>
          <w:lang w:val="en-US"/>
        </w:rPr>
        <w:t xml:space="preserve">requires a rather high axial magnetic </w:t>
      </w:r>
      <w:r>
        <w:rPr>
          <w:lang w:val="en-US"/>
        </w:rPr>
        <w:t>fi</w:t>
      </w:r>
      <w:r w:rsidRPr="00723FB5">
        <w:rPr>
          <w:lang w:val="en-US"/>
        </w:rPr>
        <w:t>eld, which places it in the same class as the VASIMR rocket engine</w:t>
      </w:r>
      <w:r>
        <w:rPr>
          <w:lang w:val="en-US"/>
        </w:rPr>
        <w:t xml:space="preserve"> [3]</w:t>
      </w:r>
      <w:r w:rsidRPr="00723FB5">
        <w:rPr>
          <w:lang w:val="en-US"/>
        </w:rPr>
        <w:t>.</w:t>
      </w:r>
      <w:r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3810</wp:posOffset>
            </wp:positionH>
            <wp:positionV relativeFrom="page">
              <wp:posOffset>4121785</wp:posOffset>
            </wp:positionV>
            <wp:extent cx="3552825" cy="1382395"/>
            <wp:effectExtent l="19050" t="0" r="9525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852" w:rsidRDefault="00C70852" w:rsidP="00C70852">
      <w:pPr>
        <w:pStyle w:val="a8"/>
        <w:rPr>
          <w:b w:val="0"/>
          <w:color w:val="auto"/>
          <w:sz w:val="24"/>
          <w:szCs w:val="24"/>
          <w:lang w:val="en-US"/>
        </w:rPr>
      </w:pPr>
    </w:p>
    <w:p w:rsidR="00C70852" w:rsidRDefault="00C70852" w:rsidP="00C70852">
      <w:pPr>
        <w:pStyle w:val="a8"/>
        <w:rPr>
          <w:b w:val="0"/>
          <w:color w:val="auto"/>
          <w:sz w:val="24"/>
          <w:szCs w:val="24"/>
          <w:lang w:val="en-US"/>
        </w:rPr>
      </w:pPr>
    </w:p>
    <w:p w:rsidR="00C70852" w:rsidRPr="00FD4814" w:rsidRDefault="00C70852" w:rsidP="00C70852">
      <w:pPr>
        <w:pStyle w:val="a8"/>
        <w:rPr>
          <w:b w:val="0"/>
          <w:color w:val="auto"/>
          <w:sz w:val="24"/>
          <w:szCs w:val="24"/>
          <w:lang w:val="en-US"/>
        </w:rPr>
      </w:pPr>
      <w:r>
        <w:rPr>
          <w:b w:val="0"/>
          <w:color w:val="auto"/>
          <w:sz w:val="24"/>
          <w:szCs w:val="24"/>
          <w:lang w:val="en-US"/>
        </w:rPr>
        <w:t>Figure</w:t>
      </w:r>
      <w:r w:rsidRPr="00FD4814">
        <w:rPr>
          <w:b w:val="0"/>
          <w:color w:val="auto"/>
          <w:sz w:val="24"/>
          <w:szCs w:val="24"/>
          <w:lang w:val="en-US"/>
        </w:rPr>
        <w:t xml:space="preserve">. </w:t>
      </w:r>
      <w:r>
        <w:rPr>
          <w:b w:val="0"/>
          <w:color w:val="auto"/>
          <w:sz w:val="24"/>
          <w:szCs w:val="24"/>
          <w:lang w:val="en-US"/>
        </w:rPr>
        <w:t>Magnetic surface and electrodes of the helical plasma thruster</w:t>
      </w:r>
    </w:p>
    <w:p w:rsidR="00C70852" w:rsidRPr="00FD4814" w:rsidRDefault="00C70852" w:rsidP="00C70852">
      <w:pPr>
        <w:rPr>
          <w:lang w:val="en-US"/>
        </w:rPr>
      </w:pPr>
    </w:p>
    <w:p w:rsidR="00C70852" w:rsidRDefault="00C70852" w:rsidP="00C70852">
      <w:pPr>
        <w:pStyle w:val="Zv-TitleReferences-en"/>
        <w:rPr>
          <w:lang w:val="en-US"/>
        </w:rPr>
      </w:pPr>
    </w:p>
    <w:p w:rsidR="00C70852" w:rsidRPr="00FD4814" w:rsidRDefault="00C70852" w:rsidP="00C70852">
      <w:pPr>
        <w:pStyle w:val="Zv-TitleReferences-en"/>
        <w:spacing w:before="240"/>
        <w:rPr>
          <w:lang w:val="en-US"/>
        </w:rPr>
      </w:pPr>
      <w:r w:rsidRPr="00131EEA">
        <w:rPr>
          <w:lang w:val="en-US"/>
        </w:rPr>
        <w:t>References</w:t>
      </w:r>
    </w:p>
    <w:p w:rsidR="00C70852" w:rsidRPr="00C70852" w:rsidRDefault="00C70852" w:rsidP="00C70852">
      <w:pPr>
        <w:pStyle w:val="Zv-References-en"/>
      </w:pPr>
      <w:r w:rsidRPr="00C70852">
        <w:t>A. D. Beklemishev, Fusion Science and Technology, 2013, 63 (1T), 46</w:t>
      </w:r>
    </w:p>
    <w:p w:rsidR="00C70852" w:rsidRPr="00C70852" w:rsidRDefault="00C70852" w:rsidP="00C70852">
      <w:pPr>
        <w:pStyle w:val="Zv-References-en"/>
      </w:pPr>
      <w:r w:rsidRPr="00C70852">
        <w:t xml:space="preserve">A. D. Beklemishev, Physics of Plasmas, 2015, 22, 103506 </w:t>
      </w:r>
    </w:p>
    <w:p w:rsidR="00C70852" w:rsidRPr="00C70852" w:rsidRDefault="00C70852" w:rsidP="00C70852">
      <w:pPr>
        <w:pStyle w:val="Zv-References-en"/>
      </w:pPr>
      <w:r w:rsidRPr="00C70852">
        <w:t>F. R. Chang-Diaz, Sci. Am., 2000, 283, 90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909" w:rsidRDefault="00E27909">
      <w:r>
        <w:separator/>
      </w:r>
    </w:p>
  </w:endnote>
  <w:endnote w:type="continuationSeparator" w:id="0">
    <w:p w:rsidR="00E27909" w:rsidRDefault="00E27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A4B6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A4B6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085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909" w:rsidRDefault="00E27909">
      <w:r>
        <w:separator/>
      </w:r>
    </w:p>
  </w:footnote>
  <w:footnote w:type="continuationSeparator" w:id="0">
    <w:p w:rsidR="00E27909" w:rsidRDefault="00E27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0A4B6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7909"/>
    <w:rsid w:val="00043701"/>
    <w:rsid w:val="000A4B60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C70852"/>
    <w:rsid w:val="00D47F19"/>
    <w:rsid w:val="00D900FB"/>
    <w:rsid w:val="00E27909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85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uiPriority w:val="99"/>
    <w:rsid w:val="00C70852"/>
    <w:rPr>
      <w:rFonts w:cs="Times New Roman"/>
      <w:color w:val="0000FF"/>
      <w:u w:val="single"/>
    </w:rPr>
  </w:style>
  <w:style w:type="paragraph" w:styleId="a8">
    <w:name w:val="caption"/>
    <w:basedOn w:val="a"/>
    <w:next w:val="a"/>
    <w:uiPriority w:val="99"/>
    <w:qFormat/>
    <w:rsid w:val="00C70852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kl@b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Helical PLASMA rocket thruster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2016-01-05T22:31:00Z</dcterms:created>
  <dcterms:modified xsi:type="dcterms:W3CDTF">2016-01-05T22:32:00Z</dcterms:modified>
</cp:coreProperties>
</file>