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4E093F" w:rsidP="000D3E46">
      <w:pPr>
        <w:pStyle w:val="Zv-Titlereport"/>
        <w:ind w:left="993" w:right="991"/>
      </w:pPr>
      <w:bookmarkStart w:id="0" w:name="OLE_LINK1"/>
      <w:bookmarkStart w:id="1" w:name="OLE_LINK2"/>
      <w:r w:rsidRPr="00253A1A">
        <w:t xml:space="preserve">МаГНИТНЫЕ ОСТРОВА И </w:t>
      </w:r>
      <w:r w:rsidR="00734FBD">
        <w:t>Движение</w:t>
      </w:r>
      <w:r w:rsidRPr="00253A1A">
        <w:t xml:space="preserve"> ЗАРЯЖЕННЫХ ЧАСТИЦ в токамаке Т-15</w:t>
      </w:r>
      <w:bookmarkEnd w:id="0"/>
      <w:bookmarkEnd w:id="1"/>
    </w:p>
    <w:p w:rsidR="004E093F" w:rsidRPr="0071732D" w:rsidRDefault="004E093F" w:rsidP="004E093F">
      <w:pPr>
        <w:pStyle w:val="Zv-Author"/>
        <w:rPr>
          <w:vertAlign w:val="superscript"/>
        </w:rPr>
      </w:pPr>
      <w:r w:rsidRPr="004E093F">
        <w:rPr>
          <w:u w:val="single"/>
        </w:rPr>
        <w:t>О.И. Подтурова</w:t>
      </w:r>
      <w:r w:rsidR="0071732D">
        <w:rPr>
          <w:vertAlign w:val="superscript"/>
        </w:rPr>
        <w:t>1,2</w:t>
      </w:r>
      <w:r>
        <w:t>, Е.А. Сорокина</w:t>
      </w:r>
      <w:r w:rsidR="0071732D">
        <w:rPr>
          <w:vertAlign w:val="superscript"/>
        </w:rPr>
        <w:t>1,2</w:t>
      </w:r>
      <w:r>
        <w:t>, А.А. Сковорода</w:t>
      </w:r>
      <w:r w:rsidR="0071732D">
        <w:rPr>
          <w:vertAlign w:val="superscript"/>
        </w:rPr>
        <w:t>1</w:t>
      </w:r>
    </w:p>
    <w:p w:rsidR="004E093F" w:rsidRPr="000D3E46" w:rsidRDefault="0071732D" w:rsidP="0071732D">
      <w:pPr>
        <w:pStyle w:val="Zv-Organization"/>
      </w:pPr>
      <w:r>
        <w:rPr>
          <w:vertAlign w:val="superscript"/>
        </w:rPr>
        <w:t>1</w:t>
      </w:r>
      <w:r w:rsidR="004E093F" w:rsidRPr="0071732D">
        <w:t xml:space="preserve">НИЦ “Курчатовский институт”, </w:t>
      </w:r>
      <w:r>
        <w:t xml:space="preserve">г. </w:t>
      </w:r>
      <w:r w:rsidR="004E093F" w:rsidRPr="0071732D">
        <w:t xml:space="preserve">Москва, Россия,  </w:t>
      </w:r>
      <w:hyperlink r:id="rId7" w:history="1">
        <w:r w:rsidR="000D3E46" w:rsidRPr="00876863">
          <w:rPr>
            <w:rStyle w:val="a7"/>
          </w:rPr>
          <w:t>Podturova_OI@nrcki.ru</w:t>
        </w:r>
      </w:hyperlink>
      <w:r w:rsidR="000D3E46" w:rsidRPr="000D3E46">
        <w:br/>
      </w:r>
      <w:r>
        <w:rPr>
          <w:vertAlign w:val="superscript"/>
        </w:rPr>
        <w:t>2</w:t>
      </w:r>
      <w:r w:rsidR="004E093F" w:rsidRPr="0071732D">
        <w:t>Российский университет дружбы народов,</w:t>
      </w:r>
      <w:r>
        <w:t xml:space="preserve"> г.</w:t>
      </w:r>
      <w:r w:rsidR="004E093F" w:rsidRPr="0071732D">
        <w:t xml:space="preserve"> Москва, Россия, </w:t>
      </w:r>
      <w:hyperlink r:id="rId8" w:history="1">
        <w:r w:rsidR="000D3E46" w:rsidRPr="00876863">
          <w:rPr>
            <w:rStyle w:val="a7"/>
          </w:rPr>
          <w:t>olga_podturova@list.ru</w:t>
        </w:r>
      </w:hyperlink>
    </w:p>
    <w:p w:rsidR="004E093F" w:rsidRDefault="004E093F" w:rsidP="004E093F">
      <w:pPr>
        <w:pStyle w:val="Zv-bodyreport"/>
      </w:pPr>
      <w:r w:rsidRPr="004E093F">
        <w:t>Изучены особенности движения заряженных частиц в магнитной конфигурации токамака Т-15, сооружаемого в НИЦ «Курчатовский институт». Целью работы был анализ отличий движения частиц в реальной конфигурации с магнитными островами и областями стохастизации магнитных силовых линий конечной ширины от движения частиц в  конфигурации со вложенными магнитными поверхностями. Использовался метод, ранее опробованный на сравнительно простых конфигурациях [1]. В соответствии с данным методом островная магнитная конфигурация задавалась аналитически с использованием ранее предложенного универсального гамильтонова описания магнитных полей произвольной топологии [2], обобщающего традиционное потоковое представление магнитного поля и гарантирующего точное выполнение условия соленоидальности без каких-либо предположений о симметрии системы. В настоящей работе в качестве исходной выбиралась рассчитываемая численно магнитная конфигурация, отвечающая некоторым стандартным равновесиям плазмы в токамаке</w:t>
      </w:r>
      <w:r w:rsidR="00253A1A">
        <w:t xml:space="preserve"> Т-</w:t>
      </w:r>
      <w:r w:rsidRPr="004E093F">
        <w:t xml:space="preserve">15, в том числе оптимизированных по вытянутости и треугольности [3]. Исходная конфигурация перестраивалась под действием слабых магнитных возмущений, резонансных c рациональной магнитной поверхностью в толще или на периферии плазмы, с образованием сепаратрисы и магнитных островов, а </w:t>
      </w:r>
      <w:r w:rsidR="0071732D">
        <w:t>в дальнейшем —</w:t>
      </w:r>
      <w:r w:rsidRPr="004E093F">
        <w:t xml:space="preserve"> с образованием присепаратрисных областей стохастичности. Такие возмущения, помимо прочего,  могут быть созданы или, напротив, подавлены посредством магнитных полей внешних обмоток. Система таких обмоток, предполагаемая для оборудования у</w:t>
      </w:r>
      <w:r w:rsidR="00253A1A">
        <w:t xml:space="preserve">становки </w:t>
      </w:r>
      <w:r w:rsidRPr="004E093F">
        <w:t>Т­15, будет состоять из 48 обмоток, расположенных внутри вакуумной камеры токамака, поровну распределенных относительно медианной плоскости токамака. 16 обмоток будут располагаться в экваториальной плоскости и по 16 обмоток в верхнем и нижнем конусе. Проведенные расчеты подтвердили сделанный ранее качественный вывод о преимущественной локализации траектории пролётной частицы в зоне острова и о слабой чувствительности запертых частиц к топологии силовых линий магнитного поля токамака.</w:t>
      </w:r>
    </w:p>
    <w:p w:rsidR="004E093F" w:rsidRDefault="0071732D" w:rsidP="004E093F">
      <w:pPr>
        <w:pStyle w:val="Zv-TitleReferences-ru"/>
      </w:pPr>
      <w:r>
        <w:t>Литература</w:t>
      </w:r>
    </w:p>
    <w:p w:rsidR="009B7458" w:rsidRDefault="008B1DB7" w:rsidP="004E093F">
      <w:pPr>
        <w:pStyle w:val="Zv-References-ru"/>
      </w:pPr>
      <w:r>
        <w:t>О</w:t>
      </w:r>
      <w:r w:rsidRPr="00B21BBE">
        <w:t>.И. Подтурова,</w:t>
      </w:r>
      <w:r>
        <w:t xml:space="preserve"> В.И. Ильгисонис, Е.А. Сорокина. XLI</w:t>
      </w:r>
      <w:r w:rsidRPr="00B21BBE">
        <w:t>I</w:t>
      </w:r>
      <w:r>
        <w:t xml:space="preserve"> Международная (Звенигородская) конференция по физике плазмы и УТС, 201</w:t>
      </w:r>
      <w:r w:rsidRPr="008C25F0">
        <w:t>5</w:t>
      </w:r>
      <w:r>
        <w:t xml:space="preserve">, Звенигород. М.: ПЛАЗМАИОФАН, с. </w:t>
      </w:r>
      <w:r w:rsidRPr="00B21BBE">
        <w:t>108</w:t>
      </w:r>
      <w:r w:rsidR="009111B8">
        <w:rPr>
          <w:lang w:val="en-US"/>
        </w:rPr>
        <w:t>.</w:t>
      </w:r>
    </w:p>
    <w:p w:rsidR="004E093F" w:rsidRDefault="004E093F" w:rsidP="004E093F">
      <w:pPr>
        <w:pStyle w:val="Zv-References-ru"/>
      </w:pPr>
      <w:r w:rsidRPr="000E4B48">
        <w:t>В.И. Ильгисонис, А.А. Сковорода, ЖЭТФ, 2010, т.137(5), с.1018-1030</w:t>
      </w:r>
      <w:r w:rsidR="009111B8" w:rsidRPr="009111B8">
        <w:t>.</w:t>
      </w:r>
    </w:p>
    <w:p w:rsidR="004E093F" w:rsidRPr="000E4B48" w:rsidRDefault="004E093F" w:rsidP="004E093F">
      <w:pPr>
        <w:pStyle w:val="Zv-References-ru"/>
      </w:pPr>
      <w:r w:rsidRPr="000E4B48">
        <w:t>Н.В. Касьянова, А.В. Мельников, А.В. Сушков, Д.Ю. Сычугов, А.Д. Садыков. XLII Международная (Звенигородская) конференция по физике плазмы и УТС, 2015, Звенигород. М.: ПЛАЗМАИОФАН, с. 87</w:t>
      </w:r>
      <w:r w:rsidR="009111B8">
        <w:rPr>
          <w:lang w:val="en-US"/>
        </w:rPr>
        <w:t>.</w:t>
      </w:r>
    </w:p>
    <w:p w:rsidR="004E093F" w:rsidRPr="000E4B48" w:rsidRDefault="004E093F" w:rsidP="004E093F">
      <w:pPr>
        <w:pStyle w:val="Zv-References-ru"/>
        <w:numPr>
          <w:ilvl w:val="0"/>
          <w:numId w:val="0"/>
        </w:numPr>
      </w:pPr>
    </w:p>
    <w:sectPr w:rsidR="004E093F" w:rsidRPr="000E4B4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3E0" w:rsidRDefault="00B223E0">
      <w:r>
        <w:separator/>
      </w:r>
    </w:p>
  </w:endnote>
  <w:endnote w:type="continuationSeparator" w:id="0">
    <w:p w:rsidR="00B223E0" w:rsidRDefault="00B2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3E4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3E0" w:rsidRDefault="00B223E0">
      <w:r>
        <w:separator/>
      </w:r>
    </w:p>
  </w:footnote>
  <w:footnote w:type="continuationSeparator" w:id="0">
    <w:p w:rsidR="00B223E0" w:rsidRDefault="00B22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4E093F">
      <w:rPr>
        <w:sz w:val="20"/>
      </w:rPr>
      <w:t>8</w:t>
    </w:r>
    <w:r>
      <w:rPr>
        <w:sz w:val="20"/>
      </w:rPr>
      <w:t xml:space="preserve"> – 1</w:t>
    </w:r>
    <w:r w:rsidR="008D1653" w:rsidRPr="004E093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4E093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093F"/>
    <w:rsid w:val="00043701"/>
    <w:rsid w:val="000C7078"/>
    <w:rsid w:val="000D3E46"/>
    <w:rsid w:val="000D76E9"/>
    <w:rsid w:val="000E495B"/>
    <w:rsid w:val="00181D3B"/>
    <w:rsid w:val="001C0CCB"/>
    <w:rsid w:val="00220629"/>
    <w:rsid w:val="00247225"/>
    <w:rsid w:val="00253A1A"/>
    <w:rsid w:val="00346D3D"/>
    <w:rsid w:val="003800F3"/>
    <w:rsid w:val="003B5B93"/>
    <w:rsid w:val="00401388"/>
    <w:rsid w:val="00446025"/>
    <w:rsid w:val="004A77D1"/>
    <w:rsid w:val="004B72AA"/>
    <w:rsid w:val="004E093F"/>
    <w:rsid w:val="004F4E29"/>
    <w:rsid w:val="00567C6F"/>
    <w:rsid w:val="00573BAD"/>
    <w:rsid w:val="00582A2C"/>
    <w:rsid w:val="0058676C"/>
    <w:rsid w:val="005E4C5C"/>
    <w:rsid w:val="00654A7B"/>
    <w:rsid w:val="00672697"/>
    <w:rsid w:val="0071732D"/>
    <w:rsid w:val="00732A2E"/>
    <w:rsid w:val="00734FBD"/>
    <w:rsid w:val="007B6378"/>
    <w:rsid w:val="00802D35"/>
    <w:rsid w:val="00821645"/>
    <w:rsid w:val="008B1DB7"/>
    <w:rsid w:val="008D1653"/>
    <w:rsid w:val="009111B8"/>
    <w:rsid w:val="009B7458"/>
    <w:rsid w:val="00B223E0"/>
    <w:rsid w:val="00B622ED"/>
    <w:rsid w:val="00B87BB9"/>
    <w:rsid w:val="00B9584E"/>
    <w:rsid w:val="00C103CD"/>
    <w:rsid w:val="00C232A0"/>
    <w:rsid w:val="00CE497F"/>
    <w:rsid w:val="00D47F19"/>
    <w:rsid w:val="00D900FB"/>
    <w:rsid w:val="00E7021A"/>
    <w:rsid w:val="00E87733"/>
    <w:rsid w:val="00EA4C0B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E09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_podturova@li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turova_OI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ga\Application%20Data\Microsoft\&#1064;&#1072;&#1073;&#1083;&#1086;&#1085;&#1099;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МаГНИТНЫЕ ОСТРОВА И Движение ЗАРЯЖЕННЫХ ЧАСТИЦ в токамаке Т-15</dc:title>
  <dc:subject/>
  <dc:creator>Olga</dc:creator>
  <cp:keywords/>
  <dc:description/>
  <cp:lastModifiedBy>Сергей Сатунин</cp:lastModifiedBy>
  <cp:revision>2</cp:revision>
  <cp:lastPrinted>2015-10-15T13:01:00Z</cp:lastPrinted>
  <dcterms:created xsi:type="dcterms:W3CDTF">2016-01-13T12:25:00Z</dcterms:created>
  <dcterms:modified xsi:type="dcterms:W3CDTF">2016-01-13T12:25:00Z</dcterms:modified>
</cp:coreProperties>
</file>