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D9" w:rsidRDefault="004F14D9" w:rsidP="004F14D9">
      <w:pPr>
        <w:pStyle w:val="Zv-Titlereport"/>
        <w:ind w:left="1985" w:right="1983"/>
        <w:rPr>
          <w:lang w:val="en-US"/>
        </w:rPr>
      </w:pPr>
      <w:bookmarkStart w:id="0" w:name="OLE_LINK13"/>
      <w:bookmarkStart w:id="1" w:name="OLE_LINK14"/>
      <w:r>
        <w:rPr>
          <w:lang w:val="en-US"/>
        </w:rPr>
        <w:t xml:space="preserve">project of diagnostic </w:t>
      </w:r>
      <w:r w:rsidRPr="00623A04">
        <w:rPr>
          <w:lang w:val="en-US"/>
        </w:rPr>
        <w:t xml:space="preserve">60 </w:t>
      </w:r>
      <w:r>
        <w:rPr>
          <w:lang w:val="en-US"/>
        </w:rPr>
        <w:t>kv, 2</w:t>
      </w:r>
      <w:r w:rsidRPr="00623A04">
        <w:rPr>
          <w:lang w:val="en-US"/>
        </w:rPr>
        <w:t xml:space="preserve"> </w:t>
      </w:r>
      <w:r>
        <w:t>А</w:t>
      </w:r>
      <w:r w:rsidRPr="00623A04">
        <w:rPr>
          <w:lang w:val="en-US"/>
        </w:rPr>
        <w:t xml:space="preserve">, 1 </w:t>
      </w:r>
      <w:r>
        <w:rPr>
          <w:lang w:val="en-US"/>
        </w:rPr>
        <w:t>sec nbi for upgraded t-15 tokamak</w:t>
      </w:r>
      <w:bookmarkEnd w:id="0"/>
      <w:bookmarkEnd w:id="1"/>
    </w:p>
    <w:p w:rsidR="004F14D9" w:rsidRPr="00BB4725" w:rsidRDefault="004F14D9" w:rsidP="004F14D9">
      <w:pPr>
        <w:pStyle w:val="Zv-Author"/>
        <w:rPr>
          <w:lang w:val="en-US"/>
        </w:rPr>
      </w:pPr>
      <w:r>
        <w:rPr>
          <w:u w:val="single"/>
          <w:lang w:val="en-US"/>
        </w:rPr>
        <w:t xml:space="preserve">N.V. </w:t>
      </w:r>
      <w:r w:rsidRPr="008F567B">
        <w:rPr>
          <w:u w:val="single"/>
          <w:lang w:val="en-US"/>
        </w:rPr>
        <w:t>Stupishin</w:t>
      </w:r>
      <w:r w:rsidRPr="00EC542F">
        <w:rPr>
          <w:lang w:val="en-US"/>
        </w:rPr>
        <w:t>,</w:t>
      </w:r>
      <w:r w:rsidRPr="008F567B">
        <w:rPr>
          <w:lang w:val="en-US"/>
        </w:rPr>
        <w:t xml:space="preserve"> P.P.</w:t>
      </w:r>
      <w:r>
        <w:rPr>
          <w:lang w:val="en-US"/>
        </w:rPr>
        <w:t xml:space="preserve"> </w:t>
      </w:r>
      <w:r w:rsidRPr="008F567B">
        <w:rPr>
          <w:lang w:val="en-US"/>
        </w:rPr>
        <w:t>Deichuli</w:t>
      </w:r>
      <w:r>
        <w:rPr>
          <w:lang w:val="en-US"/>
        </w:rPr>
        <w:t xml:space="preserve">, N.P. Deichuli, </w:t>
      </w:r>
      <w:r w:rsidRPr="008F567B">
        <w:rPr>
          <w:lang w:val="en-US"/>
        </w:rPr>
        <w:t>A.A.</w:t>
      </w:r>
      <w:r>
        <w:rPr>
          <w:lang w:val="en-US"/>
        </w:rPr>
        <w:t xml:space="preserve"> </w:t>
      </w:r>
      <w:r w:rsidRPr="008F567B">
        <w:rPr>
          <w:lang w:val="en-US"/>
        </w:rPr>
        <w:t>Ivanov</w:t>
      </w:r>
      <w:r>
        <w:rPr>
          <w:lang w:val="en-US"/>
        </w:rPr>
        <w:t>, A.V. Kolmogorov,</w:t>
      </w:r>
      <w:r w:rsidRPr="008F567B">
        <w:rPr>
          <w:lang w:val="en-US"/>
        </w:rPr>
        <w:t xml:space="preserve"> A.</w:t>
      </w:r>
      <w:r>
        <w:rPr>
          <w:lang w:val="en-US"/>
        </w:rPr>
        <w:t>G</w:t>
      </w:r>
      <w:r w:rsidRPr="008F567B">
        <w:rPr>
          <w:lang w:val="en-US"/>
        </w:rPr>
        <w:t>.</w:t>
      </w:r>
      <w:r>
        <w:rPr>
          <w:lang w:val="en-US"/>
        </w:rPr>
        <w:t> Abdrashitov, G.F.</w:t>
      </w:r>
      <w:r w:rsidRPr="004C5D6F">
        <w:rPr>
          <w:lang w:val="en-US"/>
        </w:rPr>
        <w:t xml:space="preserve"> </w:t>
      </w:r>
      <w:r>
        <w:rPr>
          <w:lang w:val="en-US"/>
        </w:rPr>
        <w:t xml:space="preserve">Abdrashitov, A.I. Gorbovskiy, and </w:t>
      </w:r>
      <w:r w:rsidRPr="008F567B">
        <w:rPr>
          <w:lang w:val="en-US"/>
        </w:rPr>
        <w:t>V.V.</w:t>
      </w:r>
      <w:r>
        <w:rPr>
          <w:lang w:val="en-US"/>
        </w:rPr>
        <w:t xml:space="preserve"> </w:t>
      </w:r>
      <w:r w:rsidRPr="008F567B">
        <w:rPr>
          <w:lang w:val="en-US"/>
        </w:rPr>
        <w:t>Mishagin</w:t>
      </w:r>
    </w:p>
    <w:p w:rsidR="004F14D9" w:rsidRPr="009B5F90" w:rsidRDefault="004F14D9" w:rsidP="004F14D9">
      <w:pPr>
        <w:pStyle w:val="Zv-Organization"/>
        <w:rPr>
          <w:rStyle w:val="Zv-Organization0"/>
          <w:lang w:val="en-US"/>
        </w:rPr>
      </w:pPr>
      <w:r>
        <w:rPr>
          <w:lang w:val="en-US"/>
        </w:rPr>
        <w:t>Budker Institute of Nuclear Physics, Russian Academy of Sciences, Novosibirsk, Russia,</w:t>
      </w:r>
      <w:r w:rsidRPr="004564FD">
        <w:rPr>
          <w:lang w:val="en-US"/>
        </w:rPr>
        <w:t xml:space="preserve"> </w:t>
      </w:r>
      <w:hyperlink r:id="rId7" w:history="1">
        <w:r w:rsidRPr="00CD3114">
          <w:rPr>
            <w:rStyle w:val="a7"/>
            <w:lang w:val="en-US"/>
          </w:rPr>
          <w:t>stupishin</w:t>
        </w:r>
        <w:r w:rsidRPr="00623A04">
          <w:rPr>
            <w:rStyle w:val="a7"/>
            <w:lang w:val="en-US"/>
          </w:rPr>
          <w:t>@</w:t>
        </w:r>
        <w:r w:rsidRPr="00CD3114">
          <w:rPr>
            <w:rStyle w:val="a7"/>
            <w:lang w:val="en-US"/>
          </w:rPr>
          <w:t>mail</w:t>
        </w:r>
        <w:r w:rsidRPr="00623A04">
          <w:rPr>
            <w:rStyle w:val="a7"/>
            <w:lang w:val="en-US"/>
          </w:rPr>
          <w:t>.</w:t>
        </w:r>
        <w:r w:rsidRPr="00CD3114">
          <w:rPr>
            <w:rStyle w:val="a7"/>
            <w:lang w:val="en-US"/>
          </w:rPr>
          <w:t>r</w:t>
        </w:r>
        <w:r w:rsidRPr="00623A04">
          <w:rPr>
            <w:rStyle w:val="a7"/>
            <w:lang w:val="en-US"/>
          </w:rPr>
          <w:t>u</w:t>
        </w:r>
      </w:hyperlink>
    </w:p>
    <w:p w:rsidR="004F14D9" w:rsidRPr="009B5F90" w:rsidRDefault="004F14D9" w:rsidP="004F14D9">
      <w:pPr>
        <w:pStyle w:val="Zv-bodyreport"/>
        <w:rPr>
          <w:lang w:val="en-US"/>
        </w:rPr>
      </w:pPr>
      <w:r w:rsidRPr="009B5F90">
        <w:rPr>
          <w:lang w:val="en-US"/>
        </w:rPr>
        <w:t>In frame of upgrade of the T-15 tokamak the injector of fast atoms of multy-second pulse length was designed and manufactured at the Budker Institute of Nuclear Physics for spectroscopic diagnostics of the ion temperature profile.</w:t>
      </w:r>
    </w:p>
    <w:p w:rsidR="004F14D9" w:rsidRPr="00C056EB" w:rsidRDefault="004F14D9" w:rsidP="004F14D9">
      <w:pPr>
        <w:pStyle w:val="Zv-bodyreport"/>
      </w:pPr>
      <w:r w:rsidRPr="004F14D9">
        <w:rPr>
          <w:lang w:val="en-US"/>
        </w:rPr>
        <w:t xml:space="preserve">The ion source is designed on the basis of the arc generator with cold cathode [1] with an improved cooling system, designed for arc current up to </w:t>
      </w:r>
      <w:smartTag w:uri="urn:schemas-microsoft-com:office:smarttags" w:element="metricconverter">
        <w:smartTagPr>
          <w:attr w:name="ProductID" w:val="600 A"/>
        </w:smartTagPr>
        <w:r w:rsidRPr="004F14D9">
          <w:rPr>
            <w:lang w:val="en-US"/>
          </w:rPr>
          <w:t>600 A</w:t>
        </w:r>
      </w:smartTag>
      <w:r w:rsidRPr="004F14D9">
        <w:rPr>
          <w:lang w:val="en-US"/>
        </w:rPr>
        <w:t xml:space="preserve">. The multy-hole four-electrode ion-optical system of the injector has </w:t>
      </w:r>
      <w:smartTag w:uri="urn:schemas-microsoft-com:office:smarttags" w:element="metricconverter">
        <w:smartTagPr>
          <w:attr w:name="ProductID" w:val="160 mm"/>
        </w:smartTagPr>
        <w:r w:rsidRPr="004F14D9">
          <w:rPr>
            <w:lang w:val="en-US"/>
          </w:rPr>
          <w:t>160 mm</w:t>
        </w:r>
      </w:smartTag>
      <w:r w:rsidRPr="004F14D9">
        <w:rPr>
          <w:lang w:val="en-US"/>
        </w:rPr>
        <w:t xml:space="preserve"> in diameter and has the geometric focusing. The ion source designed to work in long pulse mode and cooled by water on the electrodes periphery. </w:t>
      </w:r>
      <w:r w:rsidRPr="00C056EB">
        <w:t>The main parameters of the injector are following:</w:t>
      </w:r>
    </w:p>
    <w:p w:rsidR="004F14D9" w:rsidRDefault="004F14D9" w:rsidP="004F14D9">
      <w:pPr>
        <w:pStyle w:val="Zv-bodyreport"/>
        <w:numPr>
          <w:ilvl w:val="0"/>
          <w:numId w:val="8"/>
        </w:numPr>
        <w:spacing w:before="120"/>
        <w:ind w:left="1003" w:hanging="357"/>
        <w:jc w:val="left"/>
        <w:rPr>
          <w:color w:val="222222"/>
          <w:lang/>
        </w:rPr>
      </w:pPr>
      <w:r>
        <w:rPr>
          <w:color w:val="222222"/>
          <w:lang/>
        </w:rPr>
        <w:t>Working gas is</w:t>
      </w:r>
      <w:r w:rsidRPr="004C5D6F">
        <w:rPr>
          <w:color w:val="222222"/>
          <w:lang/>
        </w:rPr>
        <w:t xml:space="preserve"> </w:t>
      </w:r>
      <w:r>
        <w:rPr>
          <w:color w:val="222222"/>
          <w:lang/>
        </w:rPr>
        <w:t>hydrogen</w:t>
      </w:r>
    </w:p>
    <w:p w:rsidR="004F14D9" w:rsidRDefault="004F14D9" w:rsidP="004F14D9">
      <w:pPr>
        <w:pStyle w:val="Zv-bodyreport"/>
        <w:numPr>
          <w:ilvl w:val="0"/>
          <w:numId w:val="8"/>
        </w:numPr>
        <w:jc w:val="left"/>
        <w:rPr>
          <w:color w:val="222222"/>
          <w:lang/>
        </w:rPr>
      </w:pPr>
      <w:r w:rsidRPr="004C5D6F">
        <w:rPr>
          <w:color w:val="222222"/>
          <w:lang/>
        </w:rPr>
        <w:t xml:space="preserve">Energy </w:t>
      </w:r>
      <w:r>
        <w:rPr>
          <w:color w:val="222222"/>
          <w:lang/>
        </w:rPr>
        <w:t>of the fast atoms is 60 keV</w:t>
      </w:r>
    </w:p>
    <w:p w:rsidR="004F14D9" w:rsidRDefault="004F14D9" w:rsidP="004F14D9">
      <w:pPr>
        <w:pStyle w:val="Zv-bodyreport"/>
        <w:numPr>
          <w:ilvl w:val="0"/>
          <w:numId w:val="8"/>
        </w:numPr>
        <w:jc w:val="left"/>
        <w:rPr>
          <w:color w:val="222222"/>
          <w:lang/>
        </w:rPr>
      </w:pPr>
      <w:r>
        <w:rPr>
          <w:color w:val="222222"/>
          <w:lang/>
        </w:rPr>
        <w:t>Extracted ion current is</w:t>
      </w:r>
      <w:r w:rsidRPr="004C5D6F">
        <w:rPr>
          <w:color w:val="222222"/>
          <w:lang/>
        </w:rPr>
        <w:t xml:space="preserve"> </w:t>
      </w:r>
      <w:smartTag w:uri="urn:schemas-microsoft-com:office:smarttags" w:element="metricconverter">
        <w:smartTagPr>
          <w:attr w:name="ProductID" w:val="6.1 A"/>
        </w:smartTagPr>
        <w:r w:rsidRPr="004C5D6F">
          <w:rPr>
            <w:color w:val="222222"/>
            <w:lang/>
          </w:rPr>
          <w:t>6.1 A</w:t>
        </w:r>
      </w:smartTag>
    </w:p>
    <w:p w:rsidR="004F14D9" w:rsidRDefault="004F14D9" w:rsidP="004F14D9">
      <w:pPr>
        <w:pStyle w:val="Zv-bodyreport"/>
        <w:numPr>
          <w:ilvl w:val="0"/>
          <w:numId w:val="8"/>
        </w:numPr>
        <w:jc w:val="left"/>
        <w:rPr>
          <w:color w:val="222222"/>
          <w:lang/>
        </w:rPr>
      </w:pPr>
      <w:r w:rsidRPr="004C5D6F">
        <w:rPr>
          <w:color w:val="222222"/>
          <w:lang/>
        </w:rPr>
        <w:t>The flow of atom</w:t>
      </w:r>
      <w:r>
        <w:rPr>
          <w:color w:val="222222"/>
          <w:lang/>
        </w:rPr>
        <w:t>s in the full energy fraction is 2 equiv</w:t>
      </w:r>
      <w:r w:rsidRPr="004C5D6F">
        <w:rPr>
          <w:color w:val="222222"/>
          <w:lang/>
        </w:rPr>
        <w:t>.</w:t>
      </w:r>
      <w:r>
        <w:rPr>
          <w:color w:val="222222"/>
          <w:lang/>
        </w:rPr>
        <w:t xml:space="preserve"> </w:t>
      </w:r>
      <w:r w:rsidRPr="004C5D6F">
        <w:rPr>
          <w:color w:val="222222"/>
          <w:lang/>
        </w:rPr>
        <w:t>A</w:t>
      </w:r>
    </w:p>
    <w:p w:rsidR="004F14D9" w:rsidRDefault="004F14D9" w:rsidP="004F14D9">
      <w:pPr>
        <w:pStyle w:val="Zv-bodyreport"/>
        <w:numPr>
          <w:ilvl w:val="0"/>
          <w:numId w:val="8"/>
        </w:numPr>
        <w:jc w:val="left"/>
        <w:rPr>
          <w:color w:val="222222"/>
          <w:lang/>
        </w:rPr>
      </w:pPr>
      <w:r w:rsidRPr="004C5D6F">
        <w:rPr>
          <w:color w:val="222222"/>
          <w:lang/>
        </w:rPr>
        <w:t xml:space="preserve">Focal length </w:t>
      </w:r>
      <w:r>
        <w:rPr>
          <w:color w:val="222222"/>
          <w:lang/>
        </w:rPr>
        <w:t>is</w:t>
      </w:r>
      <w:r w:rsidRPr="004C5D6F">
        <w:rPr>
          <w:color w:val="222222"/>
          <w:lang/>
        </w:rPr>
        <w:t xml:space="preserve"> </w:t>
      </w:r>
      <w:smartTag w:uri="urn:schemas-microsoft-com:office:smarttags" w:element="metricconverter">
        <w:smartTagPr>
          <w:attr w:name="ProductID" w:val="4 m"/>
        </w:smartTagPr>
        <w:r w:rsidRPr="004C5D6F">
          <w:rPr>
            <w:color w:val="222222"/>
            <w:lang/>
          </w:rPr>
          <w:t>4 m</w:t>
        </w:r>
      </w:smartTag>
    </w:p>
    <w:p w:rsidR="004F14D9" w:rsidRDefault="004F14D9" w:rsidP="004F14D9">
      <w:pPr>
        <w:pStyle w:val="Zv-bodyreport"/>
        <w:numPr>
          <w:ilvl w:val="0"/>
          <w:numId w:val="8"/>
        </w:numPr>
        <w:jc w:val="left"/>
        <w:rPr>
          <w:color w:val="222222"/>
          <w:lang/>
        </w:rPr>
      </w:pPr>
      <w:r>
        <w:rPr>
          <w:color w:val="222222"/>
          <w:lang/>
        </w:rPr>
        <w:t>B</w:t>
      </w:r>
      <w:r w:rsidRPr="00D406FB">
        <w:rPr>
          <w:color w:val="222222"/>
          <w:lang/>
        </w:rPr>
        <w:t>eam angl</w:t>
      </w:r>
      <w:r>
        <w:rPr>
          <w:color w:val="222222"/>
          <w:lang/>
        </w:rPr>
        <w:t xml:space="preserve">ular </w:t>
      </w:r>
      <w:r w:rsidRPr="00D406FB">
        <w:rPr>
          <w:color w:val="222222"/>
          <w:lang/>
        </w:rPr>
        <w:t xml:space="preserve">divergence </w:t>
      </w:r>
      <w:r>
        <w:rPr>
          <w:color w:val="222222"/>
          <w:lang/>
        </w:rPr>
        <w:t>is 0,6</w:t>
      </w:r>
      <w:r w:rsidRPr="00D406FB">
        <w:rPr>
          <w:color w:val="222222"/>
          <w:lang/>
        </w:rPr>
        <w:t>°</w:t>
      </w:r>
    </w:p>
    <w:p w:rsidR="004F14D9" w:rsidRDefault="004F14D9" w:rsidP="004F14D9">
      <w:pPr>
        <w:pStyle w:val="Zv-bodyreport"/>
        <w:numPr>
          <w:ilvl w:val="0"/>
          <w:numId w:val="8"/>
        </w:numPr>
        <w:jc w:val="left"/>
        <w:rPr>
          <w:color w:val="222222"/>
          <w:lang/>
        </w:rPr>
      </w:pPr>
      <w:r>
        <w:rPr>
          <w:color w:val="222222"/>
          <w:lang/>
        </w:rPr>
        <w:t>B</w:t>
      </w:r>
      <w:r w:rsidRPr="00D406FB">
        <w:rPr>
          <w:color w:val="222222"/>
          <w:lang/>
        </w:rPr>
        <w:t xml:space="preserve">eam radius at the 1/e </w:t>
      </w:r>
      <w:r>
        <w:rPr>
          <w:color w:val="222222"/>
          <w:lang/>
        </w:rPr>
        <w:t>level in focal point</w:t>
      </w:r>
      <w:r w:rsidRPr="00D406FB">
        <w:rPr>
          <w:color w:val="222222"/>
          <w:lang/>
        </w:rPr>
        <w:t xml:space="preserve"> </w:t>
      </w:r>
      <w:r>
        <w:rPr>
          <w:color w:val="222222"/>
          <w:lang/>
        </w:rPr>
        <w:t>is</w:t>
      </w:r>
      <w:r w:rsidRPr="00D406FB">
        <w:rPr>
          <w:color w:val="222222"/>
          <w:lang/>
        </w:rPr>
        <w:t xml:space="preserve"> </w:t>
      </w:r>
      <w:smartTag w:uri="urn:schemas-microsoft-com:office:smarttags" w:element="metricconverter">
        <w:smartTagPr>
          <w:attr w:name="ProductID" w:val="4 cm"/>
        </w:smartTagPr>
        <w:r w:rsidRPr="00D406FB">
          <w:rPr>
            <w:color w:val="222222"/>
            <w:lang/>
          </w:rPr>
          <w:t>4 cm</w:t>
        </w:r>
      </w:smartTag>
    </w:p>
    <w:p w:rsidR="004F14D9" w:rsidRDefault="004F14D9" w:rsidP="004F14D9">
      <w:pPr>
        <w:pStyle w:val="Zv-bodyreport"/>
        <w:numPr>
          <w:ilvl w:val="0"/>
          <w:numId w:val="8"/>
        </w:numPr>
        <w:jc w:val="left"/>
        <w:rPr>
          <w:color w:val="222222"/>
          <w:lang/>
        </w:rPr>
      </w:pPr>
      <w:r w:rsidRPr="00D406FB">
        <w:rPr>
          <w:color w:val="222222"/>
          <w:lang/>
        </w:rPr>
        <w:t>The to</w:t>
      </w:r>
      <w:r>
        <w:rPr>
          <w:color w:val="222222"/>
          <w:lang/>
        </w:rPr>
        <w:t>tal beam-duty injection pulse width is 1 s</w:t>
      </w:r>
    </w:p>
    <w:p w:rsidR="004F14D9" w:rsidRPr="00D406FB" w:rsidRDefault="004F14D9" w:rsidP="004F14D9">
      <w:pPr>
        <w:pStyle w:val="Zv-bodyreport"/>
        <w:numPr>
          <w:ilvl w:val="0"/>
          <w:numId w:val="8"/>
        </w:numPr>
        <w:spacing w:after="120"/>
        <w:ind w:left="1003" w:hanging="357"/>
        <w:jc w:val="left"/>
        <w:rPr>
          <w:color w:val="222222"/>
          <w:lang/>
        </w:rPr>
      </w:pPr>
      <w:r w:rsidRPr="00D406FB">
        <w:rPr>
          <w:color w:val="222222"/>
          <w:lang/>
        </w:rPr>
        <w:t xml:space="preserve">Minimum pulse duration </w:t>
      </w:r>
      <w:r>
        <w:rPr>
          <w:color w:val="222222"/>
          <w:lang/>
        </w:rPr>
        <w:t>is</w:t>
      </w:r>
      <w:r w:rsidRPr="00D406FB">
        <w:rPr>
          <w:color w:val="222222"/>
          <w:lang/>
        </w:rPr>
        <w:t xml:space="preserve"> 5 ms a</w:t>
      </w:r>
      <w:r>
        <w:rPr>
          <w:color w:val="222222"/>
          <w:lang/>
        </w:rPr>
        <w:t>t a duty ratio of 1:</w:t>
      </w:r>
      <w:r w:rsidRPr="00D406FB">
        <w:rPr>
          <w:color w:val="222222"/>
          <w:lang/>
        </w:rPr>
        <w:t xml:space="preserve">1 </w:t>
      </w:r>
      <w:r>
        <w:rPr>
          <w:color w:val="222222"/>
          <w:lang/>
        </w:rPr>
        <w:t>÷</w:t>
      </w:r>
      <w:r w:rsidRPr="00D406FB">
        <w:rPr>
          <w:color w:val="222222"/>
          <w:lang/>
        </w:rPr>
        <w:t xml:space="preserve"> 1:10.</w:t>
      </w:r>
    </w:p>
    <w:p w:rsidR="004F14D9" w:rsidRPr="004F14D9" w:rsidRDefault="004F14D9" w:rsidP="004F14D9">
      <w:pPr>
        <w:pStyle w:val="Zv-bodyreport"/>
        <w:rPr>
          <w:lang w:val="en-US"/>
        </w:rPr>
      </w:pPr>
      <w:r w:rsidRPr="009B5F90">
        <w:rPr>
          <w:lang w:val="en-US"/>
        </w:rPr>
        <w:t xml:space="preserve">Because of the large longitudinal and transverse scattered magnetic fields in the placement of the injector, the special measures have been taken to ensure the proper magnetic shielding in beam shaping region and in beam tract. </w:t>
      </w:r>
      <w:r w:rsidRPr="004F14D9">
        <w:rPr>
          <w:lang w:val="en-US"/>
        </w:rPr>
        <w:t>Also in design of the deflected residual ion beam dump (after the neutralizer) it was taken into account the influence of the T-15 magnetic field.</w:t>
      </w:r>
    </w:p>
    <w:p w:rsidR="004F14D9" w:rsidRPr="004F14D9" w:rsidRDefault="004F14D9" w:rsidP="004F14D9">
      <w:pPr>
        <w:pStyle w:val="Zv-bodyreport"/>
        <w:rPr>
          <w:lang w:val="en-US"/>
        </w:rPr>
      </w:pPr>
      <w:r w:rsidRPr="004F14D9">
        <w:rPr>
          <w:lang w:val="en-US"/>
        </w:rPr>
        <w:t>The results of the injector tests held in Budker Institute are presented.</w:t>
      </w:r>
    </w:p>
    <w:p w:rsidR="004F14D9" w:rsidRDefault="004F14D9" w:rsidP="004F14D9">
      <w:pPr>
        <w:pStyle w:val="Zv-TitleReferences-en"/>
        <w:rPr>
          <w:lang w:val="en-US"/>
        </w:rPr>
      </w:pPr>
      <w:r>
        <w:rPr>
          <w:lang w:val="en-US"/>
        </w:rPr>
        <w:t>References</w:t>
      </w:r>
    </w:p>
    <w:p w:rsidR="004F14D9" w:rsidRPr="00144DD5" w:rsidRDefault="004F14D9" w:rsidP="004F14D9">
      <w:pPr>
        <w:pStyle w:val="Zv-References-en"/>
      </w:pPr>
      <w:r w:rsidRPr="0099733F">
        <w:rPr>
          <w:color w:val="000000"/>
        </w:rPr>
        <w:t>P. P. Deichuli, A. A. Ivanov, and N. V. Stupishin.</w:t>
      </w:r>
      <w:r w:rsidRPr="0099733F">
        <w:rPr>
          <w:b/>
          <w:bCs/>
        </w:rPr>
        <w:t xml:space="preserve"> </w:t>
      </w:r>
      <w:r w:rsidRPr="0099733F">
        <w:rPr>
          <w:bCs/>
        </w:rPr>
        <w:t xml:space="preserve">Long-pulse arc-discharge plasma source with cold cathode for diagnostic neutral beam injector. </w:t>
      </w:r>
      <w:r w:rsidRPr="00144DD5">
        <w:t xml:space="preserve">Review of scientific instruments </w:t>
      </w:r>
      <w:r w:rsidRPr="009A6B63">
        <w:rPr>
          <w:b/>
          <w:bCs/>
        </w:rPr>
        <w:t>79</w:t>
      </w:r>
      <w:r w:rsidRPr="00144DD5">
        <w:t xml:space="preserve">, 02C106, </w:t>
      </w:r>
      <w:r w:rsidRPr="00144DD5">
        <w:rPr>
          <w:b/>
        </w:rPr>
        <w:t>2008</w:t>
      </w:r>
      <w:r w:rsidRPr="00144DD5">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90" w:rsidRDefault="00795290">
      <w:r>
        <w:separator/>
      </w:r>
    </w:p>
  </w:endnote>
  <w:endnote w:type="continuationSeparator" w:id="0">
    <w:p w:rsidR="00795290" w:rsidRDefault="00795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026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026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C542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90" w:rsidRDefault="00795290">
      <w:r>
        <w:separator/>
      </w:r>
    </w:p>
  </w:footnote>
  <w:footnote w:type="continuationSeparator" w:id="0">
    <w:p w:rsidR="00795290" w:rsidRDefault="00795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7026C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7FF6A47"/>
    <w:multiLevelType w:val="hybridMultilevel"/>
    <w:tmpl w:val="F94ECB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EC542F"/>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14D9"/>
    <w:rsid w:val="004F4E29"/>
    <w:rsid w:val="00567C6F"/>
    <w:rsid w:val="00573BAD"/>
    <w:rsid w:val="0058676C"/>
    <w:rsid w:val="005F764D"/>
    <w:rsid w:val="00654A7B"/>
    <w:rsid w:val="007026CD"/>
    <w:rsid w:val="00732A2E"/>
    <w:rsid w:val="00795290"/>
    <w:rsid w:val="007B6378"/>
    <w:rsid w:val="007E06CE"/>
    <w:rsid w:val="00802D35"/>
    <w:rsid w:val="008850EF"/>
    <w:rsid w:val="00B622ED"/>
    <w:rsid w:val="00B9584E"/>
    <w:rsid w:val="00C103CD"/>
    <w:rsid w:val="00C232A0"/>
    <w:rsid w:val="00C5751F"/>
    <w:rsid w:val="00D47F19"/>
    <w:rsid w:val="00D900FB"/>
    <w:rsid w:val="00E7021A"/>
    <w:rsid w:val="00E87733"/>
    <w:rsid w:val="00EC542F"/>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Organization0">
    <w:name w:val="Zv-Organization Знак"/>
    <w:link w:val="Zv-Organization"/>
    <w:rsid w:val="004F14D9"/>
    <w:rPr>
      <w:i/>
      <w:sz w:val="24"/>
    </w:rPr>
  </w:style>
  <w:style w:type="character" w:styleId="a7">
    <w:name w:val="Hyperlink"/>
    <w:rsid w:val="004F14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pishi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3</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of diagnostic 60 kv, 2 А, 1 sec nbi for upgraded t-15 tokamak</dc:title>
  <dc:subject/>
  <dc:creator/>
  <cp:keywords/>
  <dc:description/>
  <cp:lastModifiedBy>Сергей Сатунин</cp:lastModifiedBy>
  <cp:revision>2</cp:revision>
  <cp:lastPrinted>1601-01-01T00:00:00Z</cp:lastPrinted>
  <dcterms:created xsi:type="dcterms:W3CDTF">2016-01-16T20:24:00Z</dcterms:created>
  <dcterms:modified xsi:type="dcterms:W3CDTF">2016-01-16T20:30:00Z</dcterms:modified>
</cp:coreProperties>
</file>