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20" w:rsidRPr="001079A9" w:rsidRDefault="00A85920" w:rsidP="00A85920">
      <w:pPr>
        <w:pStyle w:val="Zv-Titlereport"/>
        <w:rPr>
          <w:lang w:val="en-US"/>
        </w:rPr>
      </w:pPr>
      <w:bookmarkStart w:id="0" w:name="OLE_LINK33"/>
      <w:bookmarkStart w:id="1" w:name="OLE_LINK34"/>
      <w:r w:rsidRPr="001079A9">
        <w:rPr>
          <w:lang w:val="en-US"/>
        </w:rPr>
        <w:t>Electron kinetics IN GAS-discharge plasma of inert gases involving exited atom</w:t>
      </w:r>
      <w:r>
        <w:rPr>
          <w:lang w:val="en-US"/>
        </w:rPr>
        <w:t>s</w:t>
      </w:r>
      <w:bookmarkEnd w:id="0"/>
      <w:bookmarkEnd w:id="1"/>
    </w:p>
    <w:p w:rsidR="00A85920" w:rsidRPr="001079A9" w:rsidRDefault="00A85920" w:rsidP="00A85920">
      <w:pPr>
        <w:pStyle w:val="Zv-Author"/>
        <w:rPr>
          <w:lang w:val="en-US"/>
        </w:rPr>
      </w:pPr>
      <w:r w:rsidRPr="006271BD">
        <w:rPr>
          <w:u w:val="single"/>
          <w:lang w:val="en-US"/>
        </w:rPr>
        <w:t>B</w:t>
      </w:r>
      <w:r w:rsidRPr="001079A9">
        <w:rPr>
          <w:u w:val="single"/>
          <w:lang w:val="en-US"/>
        </w:rPr>
        <w:t>.</w:t>
      </w:r>
      <w:r w:rsidRPr="006271BD">
        <w:rPr>
          <w:u w:val="single"/>
          <w:lang w:val="en-US"/>
        </w:rPr>
        <w:t>M</w:t>
      </w:r>
      <w:r w:rsidRPr="001079A9">
        <w:rPr>
          <w:u w:val="single"/>
          <w:lang w:val="en-US"/>
        </w:rPr>
        <w:t>.</w:t>
      </w:r>
      <w:r>
        <w:rPr>
          <w:u w:val="single"/>
          <w:lang w:val="en-US"/>
        </w:rPr>
        <w:t xml:space="preserve"> </w:t>
      </w:r>
      <w:r w:rsidRPr="006271BD">
        <w:rPr>
          <w:u w:val="single"/>
          <w:lang w:val="en-US"/>
        </w:rPr>
        <w:t>Smirnov</w:t>
      </w:r>
      <w:r w:rsidRPr="001079A9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6271BD">
        <w:rPr>
          <w:lang w:val="en-US"/>
        </w:rPr>
        <w:t>D</w:t>
      </w:r>
      <w:r w:rsidRPr="001079A9">
        <w:rPr>
          <w:lang w:val="en-US"/>
        </w:rPr>
        <w:t>.</w:t>
      </w:r>
      <w:r w:rsidRPr="006271BD">
        <w:rPr>
          <w:lang w:val="en-US"/>
        </w:rPr>
        <w:t>A</w:t>
      </w:r>
      <w:r w:rsidRPr="001079A9">
        <w:rPr>
          <w:lang w:val="en-US"/>
        </w:rPr>
        <w:t>.</w:t>
      </w:r>
      <w:r>
        <w:rPr>
          <w:lang w:val="en-US"/>
        </w:rPr>
        <w:t xml:space="preserve"> </w:t>
      </w:r>
      <w:r w:rsidRPr="006271BD">
        <w:rPr>
          <w:lang w:val="en-US"/>
        </w:rPr>
        <w:t>Zhilyaev</w:t>
      </w:r>
    </w:p>
    <w:p w:rsidR="00A85920" w:rsidRPr="001079A9" w:rsidRDefault="00A85920" w:rsidP="00A85920">
      <w:pPr>
        <w:pStyle w:val="Zv-Organization"/>
        <w:rPr>
          <w:lang w:val="en-US"/>
        </w:rPr>
      </w:pPr>
      <w:r w:rsidRPr="00DC03B4">
        <w:rPr>
          <w:lang w:val="en-US"/>
        </w:rPr>
        <w:t xml:space="preserve">Joint </w:t>
      </w:r>
      <w:r>
        <w:rPr>
          <w:lang w:val="en-US"/>
        </w:rPr>
        <w:t xml:space="preserve">Institute for High Temperatures, Russian </w:t>
      </w:r>
      <w:smartTag w:uri="urn:schemas-microsoft-com:office:smarttags" w:element="PlaceType">
        <w:r>
          <w:rPr>
            <w:lang w:val="en-US"/>
          </w:rPr>
          <w:t>Academy</w:t>
        </w:r>
      </w:smartTag>
      <w:r>
        <w:rPr>
          <w:lang w:val="en-US"/>
        </w:rPr>
        <w:t xml:space="preserve"> of </w:t>
      </w:r>
      <w:smartTag w:uri="urn:schemas-microsoft-com:office:smarttags" w:element="PlaceName">
        <w:r>
          <w:rPr>
            <w:lang w:val="en-US"/>
          </w:rPr>
          <w:t>Sciences</w:t>
        </w:r>
      </w:smartTag>
      <w:r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C03B4">
            <w:rPr>
              <w:lang w:val="en-US"/>
            </w:rPr>
            <w:t>Moscow</w:t>
          </w:r>
        </w:smartTag>
        <w:r w:rsidRPr="00DC03B4">
          <w:rPr>
            <w:lang w:val="en-US"/>
          </w:rPr>
          <w:t xml:space="preserve">, </w:t>
        </w:r>
        <w:smartTag w:uri="urn:schemas-microsoft-com:office:smarttags" w:element="country-region">
          <w:r w:rsidRPr="00DC03B4">
            <w:rPr>
              <w:lang w:val="en-US"/>
            </w:rPr>
            <w:t>Russia</w:t>
          </w:r>
        </w:smartTag>
      </w:smartTag>
    </w:p>
    <w:p w:rsidR="00A85920" w:rsidRPr="001079A9" w:rsidRDefault="00A85920" w:rsidP="00A85920">
      <w:pPr>
        <w:pStyle w:val="Zv-bodyreport"/>
        <w:rPr>
          <w:lang w:val="en-US"/>
        </w:rPr>
      </w:pPr>
      <w:r w:rsidRPr="001079A9">
        <w:rPr>
          <w:lang w:val="en-US"/>
        </w:rPr>
        <w:t xml:space="preserve">Stepwise ionization in a gas discharge plasma of inert gases is analyzed under conditions where excited atoms give a contribution in atom ionization. </w:t>
      </w:r>
      <w:r w:rsidRPr="00A85920">
        <w:rPr>
          <w:lang w:val="en-US"/>
        </w:rPr>
        <w:t xml:space="preserve">This analysis is based on the self-consistent character of atom excitation [1], i.e. the energy distribution function of electrons falls sharply above the excitation threshold with an increasing electron energy, and this in turn leads to a decrease of the excitation rate. </w:t>
      </w:r>
      <w:r w:rsidRPr="001079A9">
        <w:rPr>
          <w:lang w:val="en-US"/>
        </w:rPr>
        <w:t>As a result, the population of highly excited atoms is low and they do not give a contribution to the ionization rate, and stepwi</w:t>
      </w:r>
      <w:r>
        <w:rPr>
          <w:lang w:val="en-US"/>
        </w:rPr>
        <w:t>se ionization is determined by four</w:t>
      </w:r>
      <w:r w:rsidRPr="001079A9">
        <w:rPr>
          <w:lang w:val="en-US"/>
        </w:rPr>
        <w:t xml:space="preserve"> atom states which relate to the electron shell np</w:t>
      </w:r>
      <w:r w:rsidRPr="001079A9">
        <w:rPr>
          <w:vertAlign w:val="superscript"/>
          <w:lang w:val="en-US"/>
        </w:rPr>
        <w:t>5</w:t>
      </w:r>
      <w:r w:rsidRPr="001079A9">
        <w:rPr>
          <w:lang w:val="en-US"/>
        </w:rPr>
        <w:t xml:space="preserve"> (n</w:t>
      </w:r>
      <w:r>
        <w:rPr>
          <w:lang w:val="en-US"/>
        </w:rPr>
        <w:t> </w:t>
      </w:r>
      <w:r w:rsidRPr="001079A9">
        <w:rPr>
          <w:lang w:val="en-US"/>
        </w:rPr>
        <w:t>+</w:t>
      </w:r>
      <w:r>
        <w:rPr>
          <w:lang w:val="en-US"/>
        </w:rPr>
        <w:t> </w:t>
      </w:r>
      <w:r w:rsidRPr="001079A9">
        <w:rPr>
          <w:lang w:val="en-US"/>
        </w:rPr>
        <w:t xml:space="preserve">1)s. Another peculiarity is that theoretical evaluations of the cross sections of electron-atom collisions are not reliable, whereas experimental data are scare. </w:t>
      </w:r>
      <w:r w:rsidRPr="00A85920">
        <w:rPr>
          <w:lang w:val="en-US"/>
        </w:rPr>
        <w:t xml:space="preserve">In this consideration, the inelastic electron-atom cross sections are found by continuation of the Born cross sections to low energy collisions with using the experimental cross sections for alkali metal atoms with s-p transitions of a valence electron [2]. </w:t>
      </w:r>
      <w:r w:rsidRPr="001079A9">
        <w:rPr>
          <w:lang w:val="en-US"/>
        </w:rPr>
        <w:t>One more peculiarity is that quenching of the lowest excited states of inert gas atoms consists in transitions from states of the electron shell  np</w:t>
      </w:r>
      <w:r w:rsidRPr="001079A9">
        <w:rPr>
          <w:vertAlign w:val="superscript"/>
          <w:lang w:val="en-US"/>
        </w:rPr>
        <w:t>5</w:t>
      </w:r>
      <w:r w:rsidRPr="001079A9">
        <w:rPr>
          <w:lang w:val="en-US"/>
        </w:rPr>
        <w:t xml:space="preserve"> (n</w:t>
      </w:r>
      <w:r>
        <w:rPr>
          <w:lang w:val="en-US"/>
        </w:rPr>
        <w:t> </w:t>
      </w:r>
      <w:r w:rsidRPr="001079A9">
        <w:rPr>
          <w:lang w:val="en-US"/>
        </w:rPr>
        <w:t>+</w:t>
      </w:r>
      <w:r>
        <w:rPr>
          <w:lang w:val="en-US"/>
        </w:rPr>
        <w:t> </w:t>
      </w:r>
      <w:r w:rsidRPr="001079A9">
        <w:rPr>
          <w:lang w:val="en-US"/>
        </w:rPr>
        <w:t>1)s to states of the electron shell np</w:t>
      </w:r>
      <w:r w:rsidRPr="001079A9">
        <w:rPr>
          <w:vertAlign w:val="superscript"/>
          <w:lang w:val="en-US"/>
        </w:rPr>
        <w:t>5</w:t>
      </w:r>
      <w:r w:rsidRPr="001079A9">
        <w:rPr>
          <w:lang w:val="en-US"/>
        </w:rPr>
        <w:t xml:space="preserve"> (n</w:t>
      </w:r>
      <w:r>
        <w:rPr>
          <w:lang w:val="en-US"/>
        </w:rPr>
        <w:t> </w:t>
      </w:r>
      <w:r w:rsidRPr="001079A9">
        <w:rPr>
          <w:lang w:val="en-US"/>
        </w:rPr>
        <w:t>+</w:t>
      </w:r>
      <w:r>
        <w:rPr>
          <w:lang w:val="en-US"/>
        </w:rPr>
        <w:t> </w:t>
      </w:r>
      <w:r w:rsidRPr="001079A9">
        <w:rPr>
          <w:lang w:val="en-US"/>
        </w:rPr>
        <w:t>1)p under typical conditions of existence of this gas discharge plasma  [3]. As a result, within the framework of the block model [4] with using blocks corresponded to the electron shells np</w:t>
      </w:r>
      <w:r w:rsidRPr="001079A9">
        <w:rPr>
          <w:vertAlign w:val="superscript"/>
          <w:lang w:val="en-US"/>
        </w:rPr>
        <w:t>5</w:t>
      </w:r>
      <w:r w:rsidRPr="001079A9">
        <w:rPr>
          <w:lang w:val="en-US"/>
        </w:rPr>
        <w:t xml:space="preserve"> (n</w:t>
      </w:r>
      <w:r>
        <w:rPr>
          <w:lang w:val="en-US"/>
        </w:rPr>
        <w:t> </w:t>
      </w:r>
      <w:r w:rsidRPr="001079A9">
        <w:rPr>
          <w:lang w:val="en-US"/>
        </w:rPr>
        <w:t>+</w:t>
      </w:r>
      <w:r>
        <w:rPr>
          <w:lang w:val="en-US"/>
        </w:rPr>
        <w:t> </w:t>
      </w:r>
      <w:r w:rsidRPr="001079A9">
        <w:rPr>
          <w:lang w:val="en-US"/>
        </w:rPr>
        <w:t>1)s and np</w:t>
      </w:r>
      <w:r w:rsidRPr="001079A9">
        <w:rPr>
          <w:vertAlign w:val="superscript"/>
          <w:lang w:val="en-US"/>
        </w:rPr>
        <w:t>5</w:t>
      </w:r>
      <w:r w:rsidRPr="001079A9">
        <w:rPr>
          <w:lang w:val="en-US"/>
        </w:rPr>
        <w:t xml:space="preserve"> (n</w:t>
      </w:r>
      <w:r>
        <w:rPr>
          <w:lang w:val="en-US"/>
        </w:rPr>
        <w:t> </w:t>
      </w:r>
      <w:r w:rsidRPr="001079A9">
        <w:rPr>
          <w:lang w:val="en-US"/>
        </w:rPr>
        <w:t>+</w:t>
      </w:r>
      <w:r>
        <w:rPr>
          <w:lang w:val="en-US"/>
        </w:rPr>
        <w:t> </w:t>
      </w:r>
      <w:r w:rsidRPr="001079A9">
        <w:rPr>
          <w:lang w:val="en-US"/>
        </w:rPr>
        <w:t xml:space="preserve">1)p  we evaluate the concentration of excited atoms and the rate constant of stepwise ionization in a gas discharge plasma of inert gases for the regime of high electron concentrations where the Maxwell distribution function of electrons is realized for thermal electrons. </w:t>
      </w:r>
    </w:p>
    <w:p w:rsidR="00A85920" w:rsidRPr="00CB674C" w:rsidRDefault="00A85920" w:rsidP="00A85920">
      <w:pPr>
        <w:pStyle w:val="Zv-Titlereport"/>
        <w:rPr>
          <w:lang w:val="en-US"/>
        </w:rPr>
      </w:pPr>
      <w:r>
        <w:rPr>
          <w:lang w:val="en-US"/>
        </w:rPr>
        <w:t>References</w:t>
      </w:r>
    </w:p>
    <w:p w:rsidR="00A85920" w:rsidRPr="00CB674C" w:rsidRDefault="00A85920" w:rsidP="00A85920">
      <w:pPr>
        <w:pStyle w:val="Zv-References-en"/>
      </w:pPr>
      <w:r w:rsidRPr="00CB674C">
        <w:t xml:space="preserve">1. </w:t>
      </w:r>
      <w:r w:rsidRPr="00FB1D69">
        <w:t>J</w:t>
      </w:r>
      <w:r w:rsidRPr="00CB674C">
        <w:t>.</w:t>
      </w:r>
      <w:r w:rsidRPr="00FB1D69">
        <w:t>Bretagne</w:t>
      </w:r>
      <w:r w:rsidRPr="00CB674C">
        <w:t xml:space="preserve">, </w:t>
      </w:r>
      <w:r w:rsidRPr="00FB1D69">
        <w:t>M</w:t>
      </w:r>
      <w:r w:rsidRPr="00CB674C">
        <w:t>.</w:t>
      </w:r>
      <w:r w:rsidRPr="00FB1D69">
        <w:t>Capitelli</w:t>
      </w:r>
      <w:r w:rsidRPr="00CB674C">
        <w:t xml:space="preserve">, </w:t>
      </w:r>
      <w:r w:rsidRPr="00FB1D69">
        <w:t>C</w:t>
      </w:r>
      <w:r w:rsidRPr="00CB674C">
        <w:t>.</w:t>
      </w:r>
      <w:r w:rsidRPr="00FB1D69">
        <w:t>Gorse</w:t>
      </w:r>
      <w:r w:rsidRPr="00CB674C">
        <w:t xml:space="preserve">, </w:t>
      </w:r>
      <w:r w:rsidRPr="00FB1D69">
        <w:t>V</w:t>
      </w:r>
      <w:r w:rsidRPr="00CB674C">
        <w:t>.</w:t>
      </w:r>
      <w:r w:rsidRPr="00FB1D69">
        <w:t>Puec</w:t>
      </w:r>
      <w:r w:rsidRPr="00CB674C">
        <w:t xml:space="preserve">.  EPL </w:t>
      </w:r>
      <w:r w:rsidRPr="00CB674C">
        <w:rPr>
          <w:b/>
        </w:rPr>
        <w:t>3</w:t>
      </w:r>
      <w:r w:rsidRPr="00CB674C">
        <w:t>, 1179(1987)</w:t>
      </w:r>
    </w:p>
    <w:p w:rsidR="00A85920" w:rsidRPr="00CB674C" w:rsidRDefault="00A85920" w:rsidP="00A85920">
      <w:pPr>
        <w:pStyle w:val="Zv-References-en"/>
      </w:pPr>
      <w:r w:rsidRPr="00CB674C">
        <w:t>2. B.M.Smirnov. Theory of Gas Discharge Plasma.</w:t>
      </w:r>
      <w:r>
        <w:t xml:space="preserve"> (</w:t>
      </w:r>
      <w:smartTag w:uri="urn:schemas-microsoft-com:office:smarttags" w:element="State">
        <w:smartTag w:uri="urn:schemas-microsoft-com:office:smarttags" w:element="place">
          <w:r w:rsidRPr="00CB674C">
            <w:t>Berlin</w:t>
          </w:r>
        </w:smartTag>
      </w:smartTag>
      <w:r w:rsidRPr="00CB674C">
        <w:t>, Springer, 2015)</w:t>
      </w:r>
    </w:p>
    <w:p w:rsidR="00A85920" w:rsidRPr="00CB674C" w:rsidRDefault="00A85920" w:rsidP="00A85920">
      <w:pPr>
        <w:pStyle w:val="Zv-References-en"/>
      </w:pPr>
      <w:r w:rsidRPr="00CB674C">
        <w:t>3.</w:t>
      </w:r>
      <w:r>
        <w:t xml:space="preserve"> </w:t>
      </w:r>
      <w:r w:rsidRPr="00CB674C">
        <w:t>V.P.Afanas'ev, B.M.Smirnov, D.A.Zhilyaev. ZhETF</w:t>
      </w:r>
    </w:p>
    <w:p w:rsidR="00A85920" w:rsidRPr="007E27B8" w:rsidRDefault="00A85920" w:rsidP="00A85920">
      <w:pPr>
        <w:pStyle w:val="Zv-References-en"/>
        <w:rPr>
          <w:lang w:val="ru-RU"/>
        </w:rPr>
      </w:pPr>
      <w:smartTag w:uri="urn:schemas-microsoft-com:office:smarttags" w:element="metricconverter">
        <w:smartTagPr>
          <w:attr w:name="ProductID" w:val="4. Л"/>
        </w:smartTagPr>
        <w:r w:rsidRPr="007E27B8">
          <w:rPr>
            <w:lang w:val="ru-RU"/>
          </w:rPr>
          <w:t>4. Л</w:t>
        </w:r>
      </w:smartTag>
      <w:r w:rsidRPr="007E27B8">
        <w:rPr>
          <w:lang w:val="ru-RU"/>
        </w:rPr>
        <w:t>.М.Биберман, В.С.Воробьев, И.Т.Якубов.Кинетика неравновесной низкотемпературной плазмы.(Москва, Наука, 1982</w:t>
      </w:r>
    </w:p>
    <w:p w:rsidR="00654A7B" w:rsidRPr="00A85920" w:rsidRDefault="00654A7B"/>
    <w:sectPr w:rsidR="00654A7B" w:rsidRPr="00A85920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24" w:rsidRDefault="00A97324">
      <w:r>
        <w:separator/>
      </w:r>
    </w:p>
  </w:endnote>
  <w:endnote w:type="continuationSeparator" w:id="0">
    <w:p w:rsidR="00A97324" w:rsidRDefault="00A9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3A4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3A4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592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24" w:rsidRDefault="00A97324">
      <w:r>
        <w:separator/>
      </w:r>
    </w:p>
  </w:footnote>
  <w:footnote w:type="continuationSeparator" w:id="0">
    <w:p w:rsidR="00A97324" w:rsidRDefault="00A97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1F3A4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7324"/>
    <w:rsid w:val="00043701"/>
    <w:rsid w:val="000C657D"/>
    <w:rsid w:val="000C7078"/>
    <w:rsid w:val="000D76E9"/>
    <w:rsid w:val="000E495B"/>
    <w:rsid w:val="001C0CCB"/>
    <w:rsid w:val="001F3A4E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A85920"/>
    <w:rsid w:val="00A97324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 kinetics IN GAS-discharge plasma of inert gases involving exited atoms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2016-01-20T19:40:00Z</dcterms:created>
  <dcterms:modified xsi:type="dcterms:W3CDTF">2016-01-20T19:41:00Z</dcterms:modified>
</cp:coreProperties>
</file>