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1D" w:rsidRPr="001B7FBC" w:rsidRDefault="00C05D1D" w:rsidP="00C05D1D">
      <w:pPr>
        <w:pStyle w:val="Zv-Titlereport"/>
        <w:rPr>
          <w:lang w:val="en-US"/>
        </w:rPr>
      </w:pPr>
      <w:bookmarkStart w:id="0" w:name="OLE_LINK13"/>
      <w:bookmarkStart w:id="1" w:name="OLE_LINK14"/>
      <w:r w:rsidRPr="001B7FBC">
        <w:rPr>
          <w:lang w:val="en-US"/>
        </w:rPr>
        <w:t>TENSORS AND KINETIC EQUATION</w:t>
      </w:r>
      <w:r>
        <w:rPr>
          <w:lang w:val="en-US"/>
        </w:rPr>
        <w:t>S</w:t>
      </w:r>
      <w:r w:rsidRPr="001B7FBC">
        <w:rPr>
          <w:lang w:val="en-US"/>
        </w:rPr>
        <w:t xml:space="preserve"> FOR COLLECTIVE SELF-CONSISTENT MOTION OF ELECTRIC CHARGES</w:t>
      </w:r>
      <w:bookmarkEnd w:id="0"/>
      <w:bookmarkEnd w:id="1"/>
    </w:p>
    <w:p w:rsidR="00C05D1D" w:rsidRPr="008B47E4" w:rsidRDefault="00C05D1D" w:rsidP="00C05D1D">
      <w:pPr>
        <w:pStyle w:val="Zv-Author"/>
        <w:rPr>
          <w:lang w:val="en-US"/>
        </w:rPr>
      </w:pPr>
      <w:r w:rsidRPr="008B47E4">
        <w:rPr>
          <w:szCs w:val="24"/>
          <w:lang w:val="en-US"/>
        </w:rPr>
        <w:t>Yu</w:t>
      </w:r>
      <w:r w:rsidRPr="004179F3">
        <w:rPr>
          <w:szCs w:val="24"/>
          <w:lang w:val="en-US"/>
        </w:rPr>
        <w:t>.</w:t>
      </w:r>
      <w:r w:rsidRPr="008B47E4">
        <w:rPr>
          <w:szCs w:val="24"/>
          <w:lang w:val="en-US"/>
        </w:rPr>
        <w:t>A. Spirichev</w:t>
      </w:r>
    </w:p>
    <w:p w:rsidR="00C05D1D" w:rsidRDefault="00C05D1D" w:rsidP="00C05D1D">
      <w:pPr>
        <w:pStyle w:val="Zv-Organization"/>
        <w:rPr>
          <w:lang w:val="en-US"/>
        </w:rPr>
      </w:pPr>
      <w:r w:rsidRPr="008B47E4">
        <w:rPr>
          <w:szCs w:val="24"/>
          <w:lang w:val="en-US"/>
        </w:rPr>
        <w:t>«</w:t>
      </w:r>
      <w:r w:rsidRPr="007A5374">
        <w:rPr>
          <w:szCs w:val="24"/>
          <w:lang w:val="en-US"/>
        </w:rPr>
        <w:t>Research and Design Institute of Radio-Electronic Engineering</w:t>
      </w:r>
      <w:r w:rsidRPr="008B47E4">
        <w:rPr>
          <w:szCs w:val="24"/>
          <w:lang w:val="en-US"/>
        </w:rPr>
        <w:t>»</w:t>
      </w:r>
      <w:r w:rsidRPr="005A238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– b</w:t>
      </w:r>
      <w:r w:rsidRPr="007A5374">
        <w:rPr>
          <w:szCs w:val="24"/>
          <w:lang w:val="en-US"/>
        </w:rPr>
        <w:t>ranch of Federal State Unitary Enterprise of Federal Scientific-Production Center "Production Association  "Start" named after Michael V.Protsenko"</w:t>
      </w:r>
      <w:r w:rsidRPr="007A5374">
        <w:rPr>
          <w:lang w:val="en-US"/>
        </w:rPr>
        <w:t xml:space="preserve">, </w:t>
      </w:r>
      <w:r>
        <w:rPr>
          <w:lang w:val="en-US"/>
        </w:rPr>
        <w:t>GC</w:t>
      </w:r>
      <w:r w:rsidRPr="007A5374">
        <w:rPr>
          <w:lang w:val="en-US"/>
        </w:rPr>
        <w:t xml:space="preserve"> «</w:t>
      </w:r>
      <w:r>
        <w:rPr>
          <w:lang w:val="en-US"/>
        </w:rPr>
        <w:t>Rosatom</w:t>
      </w:r>
      <w:r w:rsidRPr="00100E91">
        <w:rPr>
          <w:szCs w:val="24"/>
          <w:lang w:val="en-US"/>
        </w:rPr>
        <w:t>», Zarechny</w:t>
      </w:r>
      <w:r>
        <w:rPr>
          <w:szCs w:val="24"/>
          <w:lang w:val="en-US"/>
        </w:rPr>
        <w:t>,</w:t>
      </w:r>
      <w:r w:rsidRPr="00100E91">
        <w:rPr>
          <w:szCs w:val="24"/>
          <w:lang w:val="en-US"/>
        </w:rPr>
        <w:t xml:space="preserve">  Penza </w:t>
      </w:r>
      <w:r>
        <w:rPr>
          <w:szCs w:val="24"/>
          <w:lang w:val="en-US"/>
        </w:rPr>
        <w:t>oblast</w:t>
      </w:r>
      <w:r w:rsidRPr="00100E91">
        <w:rPr>
          <w:szCs w:val="24"/>
          <w:lang w:val="en-US"/>
        </w:rPr>
        <w:t xml:space="preserve">, Russia, </w:t>
      </w:r>
      <w:r w:rsidRPr="002F20E6">
        <w:rPr>
          <w:szCs w:val="24"/>
        </w:rPr>
        <w:t>Rosatom State Nuclear Energy Corporation, Moscow, Russia</w:t>
      </w:r>
      <w:r>
        <w:rPr>
          <w:szCs w:val="24"/>
          <w:lang w:val="en-US"/>
        </w:rPr>
        <w:t xml:space="preserve">, </w:t>
      </w:r>
      <w:hyperlink r:id="rId7" w:history="1">
        <w:r w:rsidRPr="00100E91">
          <w:rPr>
            <w:rStyle w:val="a7"/>
            <w:szCs w:val="24"/>
            <w:lang w:val="en-US"/>
          </w:rPr>
          <w:t>yuspir@rambler.ru</w:t>
        </w:r>
      </w:hyperlink>
    </w:p>
    <w:p w:rsidR="00C05D1D" w:rsidRPr="00F72FDC" w:rsidRDefault="00C05D1D" w:rsidP="00C05D1D">
      <w:pPr>
        <w:pStyle w:val="Zv-bodyreport"/>
        <w:rPr>
          <w:lang w:val="en-US"/>
        </w:rPr>
      </w:pPr>
      <w:r>
        <w:rPr>
          <w:lang w:val="en-US"/>
        </w:rPr>
        <w:t xml:space="preserve">This report presents the construction </w:t>
      </w:r>
      <w:r w:rsidRPr="001B7FBC">
        <w:rPr>
          <w:lang w:val="en-US"/>
        </w:rPr>
        <w:t xml:space="preserve">of tensors and </w:t>
      </w:r>
      <w:r>
        <w:rPr>
          <w:lang w:val="en-US"/>
        </w:rPr>
        <w:t xml:space="preserve">the </w:t>
      </w:r>
      <w:r w:rsidRPr="001B7FBC">
        <w:rPr>
          <w:lang w:val="en-US"/>
        </w:rPr>
        <w:t>system</w:t>
      </w:r>
      <w:r>
        <w:rPr>
          <w:lang w:val="en-US"/>
        </w:rPr>
        <w:t xml:space="preserve"> of </w:t>
      </w:r>
      <w:r w:rsidRPr="001B7FBC">
        <w:rPr>
          <w:lang w:val="en-US"/>
        </w:rPr>
        <w:t>deterministic kinetic equations</w:t>
      </w:r>
      <w:r w:rsidRPr="004179F3">
        <w:rPr>
          <w:lang w:val="en-US"/>
        </w:rPr>
        <w:t xml:space="preserve"> </w:t>
      </w:r>
      <w:r>
        <w:rPr>
          <w:lang w:val="en-US"/>
        </w:rPr>
        <w:t>of</w:t>
      </w:r>
      <w:r w:rsidRPr="001B7FBC">
        <w:rPr>
          <w:lang w:val="en-US"/>
        </w:rPr>
        <w:t xml:space="preserve"> collective self-consistent motion of free electric charges, </w:t>
      </w:r>
      <w:r>
        <w:rPr>
          <w:lang w:val="en-US"/>
        </w:rPr>
        <w:t>designed</w:t>
      </w:r>
      <w:r w:rsidRPr="001B7FBC">
        <w:rPr>
          <w:lang w:val="en-US"/>
        </w:rPr>
        <w:t xml:space="preserve"> </w:t>
      </w:r>
      <w:r>
        <w:rPr>
          <w:lang w:val="en-US"/>
        </w:rPr>
        <w:t xml:space="preserve">for the purpose of </w:t>
      </w:r>
      <w:r w:rsidRPr="001B7FBC">
        <w:rPr>
          <w:lang w:val="en-US"/>
        </w:rPr>
        <w:t xml:space="preserve"> modeling of self-organization and turbulence of plasma. In the absence of ex</w:t>
      </w:r>
      <w:r>
        <w:rPr>
          <w:lang w:val="en-US"/>
        </w:rPr>
        <w:t>ternal electromagnetic field</w:t>
      </w:r>
      <w:r w:rsidRPr="001B7FBC">
        <w:rPr>
          <w:lang w:val="en-US"/>
        </w:rPr>
        <w:t xml:space="preserve"> (EMF) </w:t>
      </w:r>
      <w:r>
        <w:rPr>
          <w:lang w:val="en-US"/>
        </w:rPr>
        <w:t xml:space="preserve">self-organized </w:t>
      </w:r>
      <w:r w:rsidRPr="001B7FBC">
        <w:rPr>
          <w:lang w:val="en-US"/>
        </w:rPr>
        <w:t>motion of charges</w:t>
      </w:r>
      <w:r>
        <w:rPr>
          <w:lang w:val="en-US"/>
        </w:rPr>
        <w:t xml:space="preserve"> is determined by </w:t>
      </w:r>
      <w:r w:rsidRPr="001B7FBC">
        <w:rPr>
          <w:lang w:val="en-US"/>
        </w:rPr>
        <w:t xml:space="preserve">their collective interaction with each other through their own electromagnetic fields. </w:t>
      </w:r>
      <w:r w:rsidRPr="007D70DE">
        <w:rPr>
          <w:lang w:val="en-US"/>
        </w:rPr>
        <w:t xml:space="preserve">Using four-dimensional representation of the </w:t>
      </w:r>
      <w:r>
        <w:rPr>
          <w:lang w:val="en-US"/>
        </w:rPr>
        <w:t xml:space="preserve">EMF </w:t>
      </w:r>
      <w:r w:rsidRPr="007D70DE">
        <w:rPr>
          <w:lang w:val="en-US"/>
        </w:rPr>
        <w:t>source in the form of the 4-current density</w:t>
      </w:r>
      <w:r>
        <w:rPr>
          <w:lang w:val="en-US"/>
        </w:rPr>
        <w:t xml:space="preserve"> </w:t>
      </w:r>
      <w:r w:rsidRPr="00A47017">
        <w:rPr>
          <w:position w:val="-14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 o:ole="">
            <v:imagedata r:id="rId8" o:title=""/>
          </v:shape>
          <o:OLEObject Type="Embed" ProgID="Equation.3" ShapeID="_x0000_i1025" DrawAspect="Content" ObjectID="_1514732893" r:id="rId9"/>
        </w:object>
      </w:r>
      <w:r w:rsidRPr="007D70DE">
        <w:rPr>
          <w:lang w:val="en-US"/>
        </w:rPr>
        <w:t xml:space="preserve">, </w:t>
      </w:r>
      <w:r>
        <w:rPr>
          <w:lang w:val="en-US"/>
        </w:rPr>
        <w:t xml:space="preserve"> with the help of its </w:t>
      </w:r>
      <w:r w:rsidRPr="007D70DE">
        <w:rPr>
          <w:lang w:val="en-US"/>
        </w:rPr>
        <w:t>four-dimensional differentiation</w:t>
      </w:r>
      <w:r>
        <w:rPr>
          <w:lang w:val="en-US"/>
        </w:rPr>
        <w:t xml:space="preserve">, </w:t>
      </w:r>
      <w:r w:rsidRPr="007D70DE">
        <w:rPr>
          <w:lang w:val="en-US"/>
        </w:rPr>
        <w:t xml:space="preserve">a second rank tensor </w:t>
      </w:r>
      <w:r w:rsidRPr="00F46171">
        <w:rPr>
          <w:position w:val="-14"/>
        </w:rPr>
        <w:object w:dxaOrig="1160" w:dyaOrig="380">
          <v:shape id="_x0000_i1026" type="#_x0000_t75" style="width:58.5pt;height:18.75pt" o:ole="">
            <v:imagedata r:id="rId10" o:title=""/>
          </v:shape>
          <o:OLEObject Type="Embed" ProgID="Equation.3" ShapeID="_x0000_i1026" DrawAspect="Content" ObjectID="_1514732894" r:id="rId11"/>
        </w:object>
      </w:r>
      <w:r>
        <w:rPr>
          <w:position w:val="-14"/>
          <w:lang w:val="en-US"/>
        </w:rPr>
        <w:t xml:space="preserve">  </w:t>
      </w:r>
      <w:r>
        <w:rPr>
          <w:lang w:val="en-US"/>
        </w:rPr>
        <w:t>is obtained. Tensor’s c</w:t>
      </w:r>
      <w:r w:rsidRPr="007D70DE">
        <w:rPr>
          <w:lang w:val="en-US"/>
        </w:rPr>
        <w:t>omponents describe the dynamics of charges motion in three-dimensional space.</w:t>
      </w:r>
      <w:r>
        <w:rPr>
          <w:lang w:val="en-US"/>
        </w:rPr>
        <w:t xml:space="preserve"> For the sake of </w:t>
      </w:r>
      <w:r w:rsidRPr="007D70DE">
        <w:rPr>
          <w:lang w:val="en-US"/>
        </w:rPr>
        <w:t>simpli</w:t>
      </w:r>
      <w:r>
        <w:rPr>
          <w:lang w:val="en-US"/>
        </w:rPr>
        <w:t>city</w:t>
      </w:r>
      <w:r w:rsidRPr="007D70DE">
        <w:rPr>
          <w:lang w:val="en-US"/>
        </w:rPr>
        <w:t>, movement of charges in vacuum is considered.</w:t>
      </w:r>
      <w:r>
        <w:rPr>
          <w:lang w:val="en-US"/>
        </w:rPr>
        <w:t xml:space="preserve"> </w:t>
      </w:r>
      <w:r w:rsidRPr="00F72FDC">
        <w:rPr>
          <w:lang w:val="en-US"/>
        </w:rPr>
        <w:t xml:space="preserve">The tensor </w:t>
      </w:r>
      <w:r w:rsidRPr="00B537C3">
        <w:rPr>
          <w:position w:val="-14"/>
        </w:rPr>
        <w:object w:dxaOrig="440" w:dyaOrig="380">
          <v:shape id="_x0000_i1027" type="#_x0000_t75" style="width:19.5pt;height:17.25pt" o:ole="">
            <v:imagedata r:id="rId12" o:title=""/>
          </v:shape>
          <o:OLEObject Type="Embed" ProgID="Equation.3" ShapeID="_x0000_i1027" DrawAspect="Content" ObjectID="_1514732895" r:id="rId13"/>
        </w:object>
      </w:r>
      <w:r w:rsidRPr="00F72FDC">
        <w:rPr>
          <w:position w:val="-14"/>
          <w:lang w:val="en-US"/>
        </w:rPr>
        <w:t xml:space="preserve"> </w:t>
      </w:r>
      <w:r w:rsidRPr="00F72FDC">
        <w:rPr>
          <w:lang w:val="en-US"/>
        </w:rPr>
        <w:t>can be represented as the sum of symmetric and antisymmetric tensors. From these tensors</w:t>
      </w:r>
      <w:r w:rsidRPr="009A738C">
        <w:rPr>
          <w:lang w:val="en-US"/>
        </w:rPr>
        <w:t>,</w:t>
      </w:r>
      <w:r w:rsidRPr="00F72FDC">
        <w:rPr>
          <w:lang w:val="en-US"/>
        </w:rPr>
        <w:t xml:space="preserve"> by differentiation with subsequent coagulation</w:t>
      </w:r>
      <w:r w:rsidRPr="009A738C">
        <w:rPr>
          <w:lang w:val="en-US"/>
        </w:rPr>
        <w:t>,</w:t>
      </w:r>
      <w:r w:rsidRPr="00F72FDC">
        <w:rPr>
          <w:lang w:val="en-US"/>
        </w:rPr>
        <w:t xml:space="preserve"> self-consistent equations of charges motion </w:t>
      </w:r>
      <w:r>
        <w:rPr>
          <w:lang w:val="en-US"/>
        </w:rPr>
        <w:t>are obtained</w:t>
      </w:r>
      <w:r w:rsidRPr="00F72FDC">
        <w:rPr>
          <w:lang w:val="en-US"/>
        </w:rPr>
        <w:t xml:space="preserve">. </w:t>
      </w:r>
      <w:r>
        <w:rPr>
          <w:lang w:val="en-US"/>
        </w:rPr>
        <w:t>E</w:t>
      </w:r>
      <w:r w:rsidRPr="00F72FDC">
        <w:rPr>
          <w:lang w:val="en-US"/>
        </w:rPr>
        <w:t>quation</w:t>
      </w:r>
      <w:r>
        <w:rPr>
          <w:lang w:val="en-US"/>
        </w:rPr>
        <w:t>s</w:t>
      </w:r>
      <w:r w:rsidRPr="00F72FDC">
        <w:rPr>
          <w:lang w:val="en-US"/>
        </w:rPr>
        <w:t xml:space="preserve"> of motion</w:t>
      </w:r>
      <w:r w:rsidRPr="00D92B8F">
        <w:rPr>
          <w:lang w:val="en-US"/>
        </w:rPr>
        <w:t xml:space="preserve"> </w:t>
      </w:r>
      <w:r>
        <w:rPr>
          <w:lang w:val="en-US"/>
        </w:rPr>
        <w:t>follow from</w:t>
      </w:r>
      <w:r w:rsidRPr="00D92B8F">
        <w:rPr>
          <w:lang w:val="en-US"/>
        </w:rPr>
        <w:t xml:space="preserve"> </w:t>
      </w:r>
      <w:r w:rsidRPr="00F72FDC">
        <w:rPr>
          <w:lang w:val="en-US"/>
        </w:rPr>
        <w:t xml:space="preserve">tensor </w:t>
      </w:r>
      <w:r w:rsidRPr="00B537C3">
        <w:rPr>
          <w:position w:val="-14"/>
        </w:rPr>
        <w:object w:dxaOrig="440" w:dyaOrig="380">
          <v:shape id="_x0000_i1028" type="#_x0000_t75" style="width:22.5pt;height:17.25pt" o:ole="">
            <v:imagedata r:id="rId14" o:title=""/>
          </v:shape>
          <o:OLEObject Type="Embed" ProgID="Equation.3" ShapeID="_x0000_i1028" DrawAspect="Content" ObjectID="_1514732896" r:id="rId15"/>
        </w:object>
      </w:r>
      <w:r w:rsidRPr="00F72FDC">
        <w:rPr>
          <w:lang w:val="en-US"/>
        </w:rPr>
        <w:t xml:space="preserve">: </w:t>
      </w:r>
    </w:p>
    <w:p w:rsidR="00C05D1D" w:rsidRPr="00F72FDC" w:rsidRDefault="00C05D1D" w:rsidP="00C05D1D">
      <w:pPr>
        <w:pStyle w:val="Zv-bodyreport"/>
        <w:rPr>
          <w:lang w:val="en-US"/>
        </w:rPr>
      </w:pPr>
      <w:r w:rsidRPr="00F72FDC">
        <w:rPr>
          <w:position w:val="-24"/>
          <w:lang w:val="en-US"/>
        </w:rPr>
        <w:t xml:space="preserve"> </w:t>
      </w:r>
      <w:r w:rsidRPr="00CC0943">
        <w:rPr>
          <w:position w:val="-12"/>
        </w:rPr>
        <w:object w:dxaOrig="1740" w:dyaOrig="380">
          <v:shape id="_x0000_i1029" type="#_x0000_t75" style="width:87pt;height:19.5pt" o:ole="">
            <v:imagedata r:id="rId16" o:title=""/>
          </v:shape>
          <o:OLEObject Type="Embed" ProgID="Equation.3" ShapeID="_x0000_i1029" DrawAspect="Content" ObjectID="_1514732897" r:id="rId17"/>
        </w:object>
      </w:r>
      <w:r w:rsidRPr="00F72FDC">
        <w:rPr>
          <w:position w:val="-12"/>
          <w:lang w:val="en-US"/>
        </w:rPr>
        <w:t xml:space="preserve">  </w:t>
      </w:r>
      <w:r w:rsidRPr="00F72FDC">
        <w:rPr>
          <w:lang w:val="en-US"/>
        </w:rPr>
        <w:t xml:space="preserve">(1)     </w:t>
      </w:r>
      <w:r w:rsidRPr="00CC0943">
        <w:rPr>
          <w:position w:val="-12"/>
        </w:rPr>
        <w:object w:dxaOrig="1700" w:dyaOrig="380">
          <v:shape id="_x0000_i1030" type="#_x0000_t75" style="width:84.75pt;height:19.5pt" o:ole="">
            <v:imagedata r:id="rId18" o:title=""/>
          </v:shape>
          <o:OLEObject Type="Embed" ProgID="Equation.3" ShapeID="_x0000_i1030" DrawAspect="Content" ObjectID="_1514732898" r:id="rId19"/>
        </w:object>
      </w:r>
      <w:r w:rsidRPr="00F72FDC">
        <w:rPr>
          <w:position w:val="-12"/>
          <w:lang w:val="en-US"/>
        </w:rPr>
        <w:t xml:space="preserve">  </w:t>
      </w:r>
      <w:r w:rsidRPr="00F72FDC">
        <w:rPr>
          <w:lang w:val="en-US"/>
        </w:rPr>
        <w:t>(2)</w:t>
      </w:r>
      <w:r w:rsidRPr="00F72FDC">
        <w:rPr>
          <w:position w:val="-12"/>
          <w:lang w:val="en-US"/>
        </w:rPr>
        <w:t xml:space="preserve">   </w:t>
      </w:r>
      <w:r w:rsidRPr="00B537C3">
        <w:rPr>
          <w:position w:val="-12"/>
        </w:rPr>
        <w:object w:dxaOrig="1820" w:dyaOrig="360">
          <v:shape id="_x0000_i1031" type="#_x0000_t75" style="width:89.25pt;height:17.25pt" o:ole="">
            <v:imagedata r:id="rId20" o:title=""/>
          </v:shape>
          <o:OLEObject Type="Embed" ProgID="Equation.3" ShapeID="_x0000_i1031" DrawAspect="Content" ObjectID="_1514732899" r:id="rId21"/>
        </w:object>
      </w:r>
      <w:r w:rsidRPr="00F72FDC">
        <w:rPr>
          <w:position w:val="-12"/>
          <w:lang w:val="en-US"/>
        </w:rPr>
        <w:t xml:space="preserve">  </w:t>
      </w:r>
      <w:r w:rsidRPr="00F72FDC">
        <w:rPr>
          <w:lang w:val="en-US"/>
        </w:rPr>
        <w:t xml:space="preserve">(3)   </w:t>
      </w:r>
      <w:r w:rsidRPr="00B537C3">
        <w:rPr>
          <w:position w:val="-12"/>
        </w:rPr>
        <w:object w:dxaOrig="1780" w:dyaOrig="360">
          <v:shape id="_x0000_i1032" type="#_x0000_t75" style="width:89.25pt;height:17.25pt" o:ole="">
            <v:imagedata r:id="rId22" o:title=""/>
          </v:shape>
          <o:OLEObject Type="Embed" ProgID="Equation.3" ShapeID="_x0000_i1032" DrawAspect="Content" ObjectID="_1514732900" r:id="rId23"/>
        </w:object>
      </w:r>
      <w:r w:rsidRPr="00F72FDC">
        <w:rPr>
          <w:position w:val="-12"/>
          <w:lang w:val="en-US"/>
        </w:rPr>
        <w:t xml:space="preserve">  </w:t>
      </w:r>
      <w:r w:rsidRPr="00F72FDC">
        <w:rPr>
          <w:lang w:val="en-US"/>
        </w:rPr>
        <w:t>(4)</w:t>
      </w:r>
    </w:p>
    <w:p w:rsidR="00C05D1D" w:rsidRPr="007D70DE" w:rsidRDefault="00C05D1D" w:rsidP="00C05D1D">
      <w:pPr>
        <w:pStyle w:val="Zv-bodyreport"/>
        <w:ind w:firstLine="0"/>
        <w:rPr>
          <w:lang w:val="en-US"/>
        </w:rPr>
      </w:pPr>
      <w:r>
        <w:rPr>
          <w:lang w:val="en-US"/>
        </w:rPr>
        <w:t>w</w:t>
      </w:r>
      <w:r w:rsidRPr="007D70DE">
        <w:rPr>
          <w:lang w:val="en-US"/>
        </w:rPr>
        <w:t>here ρ and J</w:t>
      </w:r>
      <w:r>
        <w:rPr>
          <w:lang w:val="en-US"/>
        </w:rPr>
        <w:t> </w:t>
      </w:r>
      <w:r w:rsidRPr="007D70DE">
        <w:rPr>
          <w:lang w:val="en-US"/>
        </w:rPr>
        <w:t>=</w:t>
      </w:r>
      <w:r>
        <w:rPr>
          <w:lang w:val="en-US"/>
        </w:rPr>
        <w:t> </w:t>
      </w:r>
      <w:r w:rsidRPr="007D70DE">
        <w:rPr>
          <w:lang w:val="en-US"/>
        </w:rPr>
        <w:t>ρ</w:t>
      </w:r>
      <w:r w:rsidRPr="00AC5F5C">
        <w:rPr>
          <w:b/>
          <w:lang w:val="en-US"/>
        </w:rPr>
        <w:t>V</w:t>
      </w:r>
      <w:r w:rsidRPr="007D70DE">
        <w:rPr>
          <w:lang w:val="en-US"/>
        </w:rPr>
        <w:t xml:space="preserve"> </w:t>
      </w:r>
      <w:r>
        <w:rPr>
          <w:lang w:val="en-US"/>
        </w:rPr>
        <w:t xml:space="preserve">are </w:t>
      </w:r>
      <w:r w:rsidRPr="007D70DE">
        <w:rPr>
          <w:lang w:val="en-US"/>
        </w:rPr>
        <w:t>electric charge and current density</w:t>
      </w:r>
      <w:r>
        <w:rPr>
          <w:lang w:val="en-US"/>
        </w:rPr>
        <w:t>, respectively,</w:t>
      </w:r>
      <w:r w:rsidRPr="007D70DE">
        <w:rPr>
          <w:lang w:val="en-US"/>
        </w:rPr>
        <w:t xml:space="preserve"> </w:t>
      </w:r>
      <w:r>
        <w:rPr>
          <w:lang w:val="en-US"/>
        </w:rPr>
        <w:t xml:space="preserve">c is the </w:t>
      </w:r>
      <w:r w:rsidRPr="007D70DE">
        <w:rPr>
          <w:lang w:val="en-US"/>
        </w:rPr>
        <w:t>speed</w:t>
      </w:r>
      <w:r>
        <w:rPr>
          <w:lang w:val="en-US"/>
        </w:rPr>
        <w:t xml:space="preserve"> of light, </w:t>
      </w:r>
      <w:r w:rsidRPr="00AC5F5C">
        <w:rPr>
          <w:b/>
          <w:lang w:val="en-US"/>
        </w:rPr>
        <w:t>V</w:t>
      </w:r>
      <w:r w:rsidRPr="007D70DE">
        <w:rPr>
          <w:lang w:val="en-US"/>
        </w:rPr>
        <w:t xml:space="preserve"> </w:t>
      </w:r>
      <w:r>
        <w:rPr>
          <w:lang w:val="en-US"/>
        </w:rPr>
        <w:t xml:space="preserve">is </w:t>
      </w:r>
      <w:r w:rsidRPr="007D70DE">
        <w:rPr>
          <w:lang w:val="en-US"/>
        </w:rPr>
        <w:t>charge</w:t>
      </w:r>
      <w:r>
        <w:rPr>
          <w:lang w:val="en-US"/>
        </w:rPr>
        <w:t>s</w:t>
      </w:r>
      <w:r w:rsidRPr="007D70DE">
        <w:rPr>
          <w:lang w:val="en-US"/>
        </w:rPr>
        <w:t xml:space="preserve"> velocity; t </w:t>
      </w:r>
      <w:r>
        <w:rPr>
          <w:lang w:val="en-US"/>
        </w:rPr>
        <w:t>is</w:t>
      </w:r>
      <w:r w:rsidRPr="007D70DE">
        <w:rPr>
          <w:lang w:val="en-US"/>
        </w:rPr>
        <w:t xml:space="preserve"> time; ∂ </w:t>
      </w:r>
      <w:r>
        <w:rPr>
          <w:lang w:val="en-US"/>
        </w:rPr>
        <w:t>is partial derivative</w:t>
      </w:r>
      <w:r w:rsidRPr="007D70DE">
        <w:rPr>
          <w:lang w:val="en-US"/>
        </w:rPr>
        <w:t xml:space="preserve"> symbol.</w:t>
      </w:r>
      <w:r>
        <w:rPr>
          <w:lang w:val="en-US"/>
        </w:rPr>
        <w:t xml:space="preserve"> </w:t>
      </w:r>
      <w:r w:rsidRPr="00F72FDC">
        <w:rPr>
          <w:lang w:val="en-US"/>
        </w:rPr>
        <w:t xml:space="preserve">Equations (1) and (2) are the canonical wave equations for charge density and current density. </w:t>
      </w:r>
      <w:r w:rsidRPr="007D70DE">
        <w:rPr>
          <w:lang w:val="en-US"/>
        </w:rPr>
        <w:t xml:space="preserve">Equations (3) and (4) are continuity equations </w:t>
      </w:r>
      <w:r>
        <w:rPr>
          <w:lang w:val="en-US"/>
        </w:rPr>
        <w:t>of</w:t>
      </w:r>
      <w:r w:rsidRPr="007D70DE">
        <w:rPr>
          <w:lang w:val="en-US"/>
        </w:rPr>
        <w:t xml:space="preserve"> current density.</w:t>
      </w:r>
      <w:r>
        <w:rPr>
          <w:lang w:val="en-US"/>
        </w:rPr>
        <w:t xml:space="preserve"> E</w:t>
      </w:r>
      <w:r w:rsidRPr="007D70DE">
        <w:rPr>
          <w:lang w:val="en-US"/>
        </w:rPr>
        <w:t>quations of charges motion</w:t>
      </w:r>
      <w:r>
        <w:rPr>
          <w:lang w:val="en-US"/>
        </w:rPr>
        <w:t xml:space="preserve"> follow from </w:t>
      </w:r>
      <w:r w:rsidRPr="007D70DE">
        <w:rPr>
          <w:lang w:val="en-US"/>
        </w:rPr>
        <w:t>symmetric and antisymmetric tensors</w:t>
      </w:r>
      <w:r>
        <w:rPr>
          <w:lang w:val="en-US"/>
        </w:rPr>
        <w:t xml:space="preserve"> respectively</w:t>
      </w:r>
      <w:r w:rsidRPr="007D70DE">
        <w:rPr>
          <w:lang w:val="en-US"/>
        </w:rPr>
        <w:t>:</w:t>
      </w:r>
    </w:p>
    <w:p w:rsidR="00C05D1D" w:rsidRPr="004179F3" w:rsidRDefault="00C05D1D" w:rsidP="00C05D1D">
      <w:pPr>
        <w:pStyle w:val="Zv-bodyreport"/>
        <w:rPr>
          <w:lang w:val="en-US"/>
        </w:rPr>
      </w:pPr>
      <w:r w:rsidRPr="00CC0943">
        <w:rPr>
          <w:position w:val="-12"/>
        </w:rPr>
        <w:object w:dxaOrig="3100" w:dyaOrig="360">
          <v:shape id="_x0000_i1033" type="#_x0000_t75" style="width:155.25pt;height:18.75pt" o:ole="">
            <v:imagedata r:id="rId24" o:title=""/>
          </v:shape>
          <o:OLEObject Type="Embed" ProgID="Equation.3" ShapeID="_x0000_i1033" DrawAspect="Content" ObjectID="_1514732901" r:id="rId25"/>
        </w:object>
      </w:r>
      <w:r w:rsidRPr="004179F3">
        <w:rPr>
          <w:position w:val="-24"/>
          <w:lang w:val="en-US"/>
        </w:rPr>
        <w:tab/>
      </w:r>
      <w:r w:rsidRPr="004179F3">
        <w:rPr>
          <w:lang w:val="en-US"/>
        </w:rPr>
        <w:t xml:space="preserve">(5) </w:t>
      </w:r>
      <w:r w:rsidRPr="004179F3">
        <w:rPr>
          <w:lang w:val="en-US"/>
        </w:rPr>
        <w:tab/>
      </w:r>
      <w:r w:rsidRPr="004179F3">
        <w:rPr>
          <w:lang w:val="en-US"/>
        </w:rPr>
        <w:tab/>
      </w:r>
      <w:r w:rsidRPr="00CC0943">
        <w:rPr>
          <w:position w:val="-12"/>
        </w:rPr>
        <w:object w:dxaOrig="3480" w:dyaOrig="380">
          <v:shape id="_x0000_i1034" type="#_x0000_t75" style="width:168.75pt;height:19.5pt" o:ole="">
            <v:imagedata r:id="rId26" o:title=""/>
          </v:shape>
          <o:OLEObject Type="Embed" ProgID="Equation.3" ShapeID="_x0000_i1034" DrawAspect="Content" ObjectID="_1514732902" r:id="rId27"/>
        </w:object>
      </w:r>
      <w:r w:rsidRPr="004179F3">
        <w:rPr>
          <w:lang w:val="en-US"/>
        </w:rPr>
        <w:tab/>
        <w:t>(6)</w:t>
      </w:r>
    </w:p>
    <w:p w:rsidR="00C05D1D" w:rsidRPr="004179F3" w:rsidRDefault="00C05D1D" w:rsidP="00C05D1D">
      <w:pPr>
        <w:pStyle w:val="Zv-bodyreport"/>
        <w:rPr>
          <w:lang w:val="en-US"/>
        </w:rPr>
      </w:pPr>
      <w:r w:rsidRPr="00CC0943">
        <w:rPr>
          <w:position w:val="-12"/>
        </w:rPr>
        <w:object w:dxaOrig="2160" w:dyaOrig="380">
          <v:shape id="_x0000_i1035" type="#_x0000_t75" style="width:111pt;height:19.5pt" o:ole="">
            <v:imagedata r:id="rId28" o:title=""/>
          </v:shape>
          <o:OLEObject Type="Embed" ProgID="Equation.3" ShapeID="_x0000_i1035" DrawAspect="Content" ObjectID="_1514732903" r:id="rId29"/>
        </w:object>
      </w:r>
      <w:r w:rsidRPr="004179F3">
        <w:rPr>
          <w:lang w:val="en-US"/>
        </w:rPr>
        <w:tab/>
      </w:r>
      <w:r w:rsidRPr="004179F3">
        <w:rPr>
          <w:lang w:val="en-US"/>
        </w:rPr>
        <w:tab/>
        <w:t>(7)</w:t>
      </w:r>
      <w:r w:rsidRPr="004179F3">
        <w:rPr>
          <w:lang w:val="en-US"/>
        </w:rPr>
        <w:tab/>
      </w:r>
      <w:r w:rsidRPr="004179F3">
        <w:rPr>
          <w:lang w:val="en-US"/>
        </w:rPr>
        <w:tab/>
      </w:r>
      <w:r w:rsidRPr="00CC0943">
        <w:rPr>
          <w:position w:val="-12"/>
        </w:rPr>
        <w:object w:dxaOrig="3040" w:dyaOrig="380">
          <v:shape id="_x0000_i1036" type="#_x0000_t75" style="width:149.25pt;height:19.5pt" o:ole="">
            <v:imagedata r:id="rId30" o:title=""/>
          </v:shape>
          <o:OLEObject Type="Embed" ProgID="Equation.3" ShapeID="_x0000_i1036" DrawAspect="Content" ObjectID="_1514732904" r:id="rId31"/>
        </w:object>
      </w:r>
      <w:r w:rsidRPr="004179F3">
        <w:rPr>
          <w:lang w:val="en-US"/>
        </w:rPr>
        <w:tab/>
        <w:t>(8)</w:t>
      </w:r>
    </w:p>
    <w:p w:rsidR="00C05D1D" w:rsidRDefault="00C05D1D" w:rsidP="00C05D1D">
      <w:pPr>
        <w:pStyle w:val="Zv-bodyreport"/>
        <w:rPr>
          <w:lang w:val="en-US"/>
        </w:rPr>
      </w:pPr>
      <w:r>
        <w:rPr>
          <w:lang w:val="en-US"/>
        </w:rPr>
        <w:t>I</w:t>
      </w:r>
      <w:r w:rsidRPr="00475221">
        <w:rPr>
          <w:lang w:val="en-US"/>
        </w:rPr>
        <w:t xml:space="preserve">t is noteworthy that </w:t>
      </w:r>
      <w:r>
        <w:rPr>
          <w:lang w:val="en-US"/>
        </w:rPr>
        <w:t>e</w:t>
      </w:r>
      <w:r w:rsidRPr="007D70DE">
        <w:rPr>
          <w:lang w:val="en-US"/>
        </w:rPr>
        <w:t>quation (6) is the electromagnetic analogue of the well-known Lame equation of motion of an isotropic elastic medium, describing mechanical waves</w:t>
      </w:r>
      <w:r w:rsidRPr="00475221">
        <w:rPr>
          <w:lang w:val="en-US"/>
        </w:rPr>
        <w:t xml:space="preserve"> </w:t>
      </w:r>
      <w:r w:rsidRPr="007D70DE">
        <w:rPr>
          <w:lang w:val="en-US"/>
        </w:rPr>
        <w:t xml:space="preserve">propagation. </w:t>
      </w:r>
      <w:r w:rsidRPr="009A73E4">
        <w:rPr>
          <w:lang w:val="en-US"/>
        </w:rPr>
        <w:t xml:space="preserve">Therefore, it can be </w:t>
      </w:r>
      <w:r>
        <w:rPr>
          <w:lang w:val="en-US"/>
        </w:rPr>
        <w:t xml:space="preserve">considered </w:t>
      </w:r>
      <w:r w:rsidRPr="009A73E4">
        <w:rPr>
          <w:lang w:val="en-US"/>
        </w:rPr>
        <w:t xml:space="preserve">as the wave equation for current density and </w:t>
      </w:r>
      <w:r>
        <w:rPr>
          <w:lang w:val="en-US"/>
        </w:rPr>
        <w:t xml:space="preserve">be recorded </w:t>
      </w:r>
      <w:r w:rsidRPr="009A73E4">
        <w:rPr>
          <w:lang w:val="en-US"/>
        </w:rPr>
        <w:t>in non-homogeneous form:</w:t>
      </w:r>
      <w:r w:rsidRPr="00897F71">
        <w:rPr>
          <w:position w:val="-12"/>
        </w:rPr>
        <w:object w:dxaOrig="3280" w:dyaOrig="380">
          <v:shape id="_x0000_i1037" type="#_x0000_t75" style="width:159pt;height:19.5pt" o:ole="">
            <v:imagedata r:id="rId32" o:title=""/>
          </v:shape>
          <o:OLEObject Type="Embed" ProgID="Equation.3" ShapeID="_x0000_i1037" DrawAspect="Content" ObjectID="_1514732905" r:id="rId33"/>
        </w:object>
      </w:r>
      <w:r w:rsidRPr="00897F71">
        <w:rPr>
          <w:lang w:val="en-US"/>
        </w:rPr>
        <w:t xml:space="preserve">. </w:t>
      </w:r>
      <w:r w:rsidRPr="00BB0A10">
        <w:rPr>
          <w:lang w:val="en-US"/>
        </w:rPr>
        <w:t>In this equation the source of waves</w:t>
      </w:r>
      <w:r w:rsidRPr="00475221">
        <w:rPr>
          <w:lang w:val="en-US"/>
        </w:rPr>
        <w:t xml:space="preserve"> </w:t>
      </w:r>
      <w:r>
        <w:rPr>
          <w:lang w:val="en-US"/>
        </w:rPr>
        <w:t>of</w:t>
      </w:r>
      <w:r w:rsidRPr="00BB0A10">
        <w:rPr>
          <w:lang w:val="en-US"/>
        </w:rPr>
        <w:t xml:space="preserve"> current density is time-varying density gradient of charges.</w:t>
      </w:r>
      <w:r>
        <w:rPr>
          <w:lang w:val="en-US"/>
        </w:rPr>
        <w:t xml:space="preserve"> </w:t>
      </w:r>
      <w:r w:rsidRPr="00750E97">
        <w:rPr>
          <w:lang w:val="en-US"/>
        </w:rPr>
        <w:t>It is the description of vortex</w:t>
      </w:r>
      <w:r w:rsidRPr="005B1CE4">
        <w:rPr>
          <w:lang w:val="en-US"/>
        </w:rPr>
        <w:t xml:space="preserve"> </w:t>
      </w:r>
      <w:r>
        <w:rPr>
          <w:lang w:val="en-US"/>
        </w:rPr>
        <w:t>wave</w:t>
      </w:r>
      <w:r w:rsidRPr="00750E97">
        <w:rPr>
          <w:lang w:val="en-US"/>
        </w:rPr>
        <w:t xml:space="preserve"> collective motion of free charges, which can be </w:t>
      </w:r>
      <w:r>
        <w:rPr>
          <w:lang w:val="en-US"/>
        </w:rPr>
        <w:t>considered</w:t>
      </w:r>
      <w:r w:rsidRPr="00750E97">
        <w:rPr>
          <w:lang w:val="en-US"/>
        </w:rPr>
        <w:t xml:space="preserve"> as waves of plasma turbulence.</w:t>
      </w:r>
      <w:r>
        <w:rPr>
          <w:lang w:val="en-US"/>
        </w:rPr>
        <w:t xml:space="preserve"> E</w:t>
      </w:r>
      <w:r w:rsidRPr="009A73E4">
        <w:rPr>
          <w:lang w:val="en-US"/>
        </w:rPr>
        <w:t>quation (4) implies the possibility of formation of stationary current vortex structures described by the equation:</w:t>
      </w:r>
    </w:p>
    <w:p w:rsidR="00C05D1D" w:rsidRPr="006502BF" w:rsidRDefault="00C05D1D" w:rsidP="00C05D1D">
      <w:pPr>
        <w:pStyle w:val="Zv-bodyreport"/>
        <w:rPr>
          <w:lang w:val="en-US"/>
        </w:rPr>
      </w:pPr>
      <w:r w:rsidRPr="00897F71">
        <w:rPr>
          <w:position w:val="-12"/>
        </w:rPr>
        <w:object w:dxaOrig="2340" w:dyaOrig="360">
          <v:shape id="_x0000_i1038" type="#_x0000_t75" style="width:113.25pt;height:18.75pt" o:ole="">
            <v:imagedata r:id="rId34" o:title=""/>
          </v:shape>
          <o:OLEObject Type="Embed" ProgID="Equation.3" ShapeID="_x0000_i1038" DrawAspect="Content" ObjectID="_1514732906" r:id="rId35"/>
        </w:object>
      </w:r>
      <w:r w:rsidRPr="00897F71">
        <w:rPr>
          <w:lang w:val="en-US"/>
        </w:rPr>
        <w:t xml:space="preserve">. </w:t>
      </w:r>
      <w:r>
        <w:rPr>
          <w:lang w:val="en-US"/>
        </w:rPr>
        <w:t xml:space="preserve">Mass of charge is not included into </w:t>
      </w:r>
      <w:r w:rsidRPr="006502BF">
        <w:rPr>
          <w:lang w:val="en-US"/>
        </w:rPr>
        <w:t>4-current density</w:t>
      </w:r>
      <w:r w:rsidRPr="005B1CE4">
        <w:rPr>
          <w:lang w:val="en-US"/>
        </w:rPr>
        <w:t xml:space="preserve"> </w:t>
      </w:r>
      <w:r>
        <w:rPr>
          <w:lang w:val="en-US"/>
        </w:rPr>
        <w:t>expression</w:t>
      </w:r>
      <w:r w:rsidRPr="006502BF">
        <w:rPr>
          <w:lang w:val="en-US"/>
        </w:rPr>
        <w:t>, therefore, all the above equations are complemented by mass equations. The resulting system of equations can be used to model the hydrodynamics of plasma and MHD instabilities.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36"/>
      <w:footerReference w:type="even" r:id="rId37"/>
      <w:footerReference w:type="default" r:id="rId3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B7" w:rsidRDefault="002423B7">
      <w:r>
        <w:separator/>
      </w:r>
    </w:p>
  </w:endnote>
  <w:endnote w:type="continuationSeparator" w:id="0">
    <w:p w:rsidR="002423B7" w:rsidRDefault="00242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24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24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D1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B7" w:rsidRDefault="002423B7">
      <w:r>
        <w:separator/>
      </w:r>
    </w:p>
  </w:footnote>
  <w:footnote w:type="continuationSeparator" w:id="0">
    <w:p w:rsidR="002423B7" w:rsidRDefault="00242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D2242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23B7"/>
    <w:rsid w:val="00043701"/>
    <w:rsid w:val="000C657D"/>
    <w:rsid w:val="000C7078"/>
    <w:rsid w:val="000D76E9"/>
    <w:rsid w:val="000E495B"/>
    <w:rsid w:val="001C0CCB"/>
    <w:rsid w:val="00220629"/>
    <w:rsid w:val="002423B7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05D1D"/>
    <w:rsid w:val="00C103CD"/>
    <w:rsid w:val="00C232A0"/>
    <w:rsid w:val="00C5751F"/>
    <w:rsid w:val="00D2242B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C05D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hyperlink" Target="mailto:yuspir@rambler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TENSORS AND KINETIC EQUATIONS FOR COLLECTIVE SELF-CONSISTENT MOTION OF ELECTRIC CHARGES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2016-01-19T15:19:00Z</dcterms:created>
  <dcterms:modified xsi:type="dcterms:W3CDTF">2016-01-19T15:21:00Z</dcterms:modified>
</cp:coreProperties>
</file>