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39083C" w:rsidP="00B05512">
      <w:pPr>
        <w:pStyle w:val="Zv-Titlereport"/>
      </w:pPr>
      <w:bookmarkStart w:id="0" w:name="OLE_LINK11"/>
      <w:bookmarkStart w:id="1" w:name="OLE_LINK12"/>
      <w:r w:rsidRPr="0039083C">
        <w:rPr>
          <w:szCs w:val="24"/>
        </w:rPr>
        <w:t xml:space="preserve">Разработка метода расчета физических процессов в мишени </w:t>
      </w:r>
      <w:r w:rsidR="004D62D5" w:rsidRPr="00674A35">
        <w:rPr>
          <w:szCs w:val="24"/>
        </w:rPr>
        <w:t>магнитно</w:t>
      </w:r>
      <w:r>
        <w:rPr>
          <w:szCs w:val="24"/>
        </w:rPr>
        <w:t>-ИНЕРЦИАЛЬНОГО ТЕр</w:t>
      </w:r>
      <w:r w:rsidR="004D62D5" w:rsidRPr="00674A35">
        <w:rPr>
          <w:szCs w:val="24"/>
        </w:rPr>
        <w:t>мо</w:t>
      </w:r>
      <w:r>
        <w:rPr>
          <w:szCs w:val="24"/>
        </w:rPr>
        <w:t>ЯД</w:t>
      </w:r>
      <w:r w:rsidR="004D62D5" w:rsidRPr="00674A35">
        <w:rPr>
          <w:szCs w:val="24"/>
        </w:rPr>
        <w:t>е</w:t>
      </w:r>
      <w:r>
        <w:rPr>
          <w:szCs w:val="24"/>
        </w:rPr>
        <w:t>РНОГО СИНТЕЗА</w:t>
      </w:r>
      <w:bookmarkEnd w:id="0"/>
      <w:bookmarkEnd w:id="1"/>
    </w:p>
    <w:p w:rsidR="00B05512" w:rsidRDefault="004D62D5" w:rsidP="00B05512">
      <w:pPr>
        <w:pStyle w:val="Zv-Author"/>
      </w:pPr>
      <w:r>
        <w:t>В.В. Кузенов</w:t>
      </w:r>
      <w:r>
        <w:rPr>
          <w:vertAlign w:val="superscript"/>
        </w:rPr>
        <w:t>1</w:t>
      </w:r>
      <w:r w:rsidRPr="00436F33">
        <w:rPr>
          <w:vertAlign w:val="superscript"/>
        </w:rPr>
        <w:t>,2</w:t>
      </w:r>
      <w:r>
        <w:t>, С.В. Рыжков</w:t>
      </w:r>
      <w:r>
        <w:rPr>
          <w:vertAlign w:val="superscript"/>
        </w:rPr>
        <w:t>1</w:t>
      </w:r>
    </w:p>
    <w:p w:rsidR="00B05512" w:rsidRPr="008C200D" w:rsidRDefault="00D23BD8" w:rsidP="00B05512">
      <w:pPr>
        <w:pStyle w:val="Zv-Organization"/>
      </w:pPr>
      <w:r w:rsidRPr="008C200D">
        <w:rPr>
          <w:szCs w:val="24"/>
          <w:vertAlign w:val="superscript"/>
        </w:rPr>
        <w:t>1</w:t>
      </w:r>
      <w:r>
        <w:rPr>
          <w:szCs w:val="24"/>
        </w:rPr>
        <w:t>Московский государственный технический университет им. Н</w:t>
      </w:r>
      <w:r w:rsidRPr="008C200D">
        <w:rPr>
          <w:szCs w:val="24"/>
        </w:rPr>
        <w:t>.</w:t>
      </w:r>
      <w:r>
        <w:rPr>
          <w:szCs w:val="24"/>
        </w:rPr>
        <w:t>Э</w:t>
      </w:r>
      <w:r w:rsidRPr="008C200D">
        <w:rPr>
          <w:szCs w:val="24"/>
        </w:rPr>
        <w:t xml:space="preserve">. </w:t>
      </w:r>
      <w:r>
        <w:rPr>
          <w:szCs w:val="24"/>
        </w:rPr>
        <w:t>Баумана</w:t>
      </w:r>
      <w:r w:rsidRPr="008C200D">
        <w:rPr>
          <w:szCs w:val="24"/>
        </w:rPr>
        <w:t xml:space="preserve">, </w:t>
      </w:r>
      <w:r>
        <w:rPr>
          <w:szCs w:val="24"/>
        </w:rPr>
        <w:t>г</w:t>
      </w:r>
      <w:r w:rsidRPr="008C200D">
        <w:rPr>
          <w:szCs w:val="24"/>
        </w:rPr>
        <w:t xml:space="preserve">. </w:t>
      </w:r>
      <w:r>
        <w:rPr>
          <w:szCs w:val="24"/>
        </w:rPr>
        <w:t>Москва</w:t>
      </w:r>
      <w:r w:rsidRPr="008C200D">
        <w:rPr>
          <w:szCs w:val="24"/>
        </w:rPr>
        <w:t>,</w:t>
      </w:r>
      <w:r w:rsidR="008C200D" w:rsidRPr="008C200D">
        <w:rPr>
          <w:szCs w:val="24"/>
        </w:rPr>
        <w:br/>
        <w:t xml:space="preserve">    </w:t>
      </w:r>
      <w:r w:rsidRPr="008C200D">
        <w:rPr>
          <w:szCs w:val="24"/>
        </w:rPr>
        <w:t xml:space="preserve"> </w:t>
      </w:r>
      <w:r>
        <w:rPr>
          <w:szCs w:val="24"/>
        </w:rPr>
        <w:t>Россия</w:t>
      </w:r>
      <w:r w:rsidR="00B05512">
        <w:t xml:space="preserve">, </w:t>
      </w:r>
      <w:hyperlink r:id="rId7" w:history="1">
        <w:r w:rsidR="008C200D" w:rsidRPr="007618DF">
          <w:rPr>
            <w:rStyle w:val="a7"/>
          </w:rPr>
          <w:t>svryzhkov@bmstu.r</w:t>
        </w:r>
        <w:r w:rsidR="008C200D" w:rsidRPr="007618DF">
          <w:rPr>
            <w:rStyle w:val="a7"/>
            <w:lang w:val="en-US"/>
          </w:rPr>
          <w:t>u</w:t>
        </w:r>
      </w:hyperlink>
      <w:r w:rsidR="008C200D" w:rsidRPr="008C200D">
        <w:br/>
      </w:r>
      <w:r w:rsidRPr="008C200D">
        <w:rPr>
          <w:vertAlign w:val="superscript"/>
        </w:rPr>
        <w:t>2</w:t>
      </w:r>
      <w:r w:rsidRPr="009757C3">
        <w:rPr>
          <w:szCs w:val="24"/>
        </w:rPr>
        <w:t>Центр фундаментальных и прикладных исследований, Всероссийский научно-исследовательский институт автоматики им. Н</w:t>
      </w:r>
      <w:r w:rsidRPr="008C200D">
        <w:rPr>
          <w:szCs w:val="24"/>
        </w:rPr>
        <w:t>.</w:t>
      </w:r>
      <w:r w:rsidRPr="009757C3">
        <w:rPr>
          <w:szCs w:val="24"/>
        </w:rPr>
        <w:t>Л</w:t>
      </w:r>
      <w:r w:rsidRPr="008C200D">
        <w:rPr>
          <w:szCs w:val="24"/>
        </w:rPr>
        <w:t xml:space="preserve">. </w:t>
      </w:r>
      <w:r w:rsidRPr="009757C3">
        <w:rPr>
          <w:szCs w:val="24"/>
        </w:rPr>
        <w:t>Духова</w:t>
      </w:r>
      <w:r w:rsidRPr="008C200D">
        <w:rPr>
          <w:szCs w:val="24"/>
        </w:rPr>
        <w:t xml:space="preserve">, </w:t>
      </w:r>
      <w:r w:rsidRPr="009757C3">
        <w:rPr>
          <w:szCs w:val="24"/>
        </w:rPr>
        <w:t>Москва</w:t>
      </w:r>
      <w:r w:rsidRPr="008C200D">
        <w:rPr>
          <w:szCs w:val="24"/>
        </w:rPr>
        <w:t xml:space="preserve">, </w:t>
      </w:r>
      <w:r w:rsidRPr="009757C3">
        <w:rPr>
          <w:szCs w:val="24"/>
        </w:rPr>
        <w:t>Россия</w:t>
      </w:r>
      <w:r w:rsidR="006D694F">
        <w:t xml:space="preserve">, </w:t>
      </w:r>
      <w:r>
        <w:br w:type="textWrapping" w:clear="all"/>
      </w:r>
      <w:r w:rsidR="008C200D" w:rsidRPr="008C200D">
        <w:t xml:space="preserve">    </w:t>
      </w:r>
      <w:r w:rsidR="006D694F" w:rsidRPr="006D694F">
        <w:t xml:space="preserve"> </w:t>
      </w:r>
      <w:hyperlink r:id="rId8" w:history="1">
        <w:r w:rsidR="008C200D" w:rsidRPr="007618DF">
          <w:rPr>
            <w:rStyle w:val="a7"/>
          </w:rPr>
          <w:t>vik.kuzenov@gmail.com</w:t>
        </w:r>
      </w:hyperlink>
    </w:p>
    <w:p w:rsidR="004F63CC" w:rsidRDefault="0039083C" w:rsidP="004C133E">
      <w:pPr>
        <w:pStyle w:val="30"/>
        <w:rPr>
          <w:sz w:val="24"/>
        </w:rPr>
      </w:pPr>
      <w:r>
        <w:rPr>
          <w:sz w:val="24"/>
          <w:szCs w:val="24"/>
        </w:rPr>
        <w:t>Данная р</w:t>
      </w:r>
      <w:r w:rsidRPr="00260CE7">
        <w:rPr>
          <w:sz w:val="24"/>
          <w:szCs w:val="24"/>
        </w:rPr>
        <w:t>абота посвящена принципам магнитно-инерциального термоядерного синтеза (МИТС) и лазерно-плазменным методам ген</w:t>
      </w:r>
      <w:r w:rsidRPr="00260CE7">
        <w:rPr>
          <w:sz w:val="24"/>
          <w:szCs w:val="24"/>
        </w:rPr>
        <w:t>е</w:t>
      </w:r>
      <w:r w:rsidRPr="00260CE7">
        <w:rPr>
          <w:sz w:val="24"/>
          <w:szCs w:val="24"/>
        </w:rPr>
        <w:t>рации мегагауссного поля при имплозии замагниченной мишени</w:t>
      </w:r>
      <w:r w:rsidR="00EA7BF4">
        <w:rPr>
          <w:sz w:val="24"/>
          <w:szCs w:val="24"/>
        </w:rPr>
        <w:t xml:space="preserve"> </w:t>
      </w:r>
      <w:r w:rsidR="00314FA0">
        <w:rPr>
          <w:sz w:val="24"/>
          <w:szCs w:val="24"/>
        </w:rPr>
        <w:t>[1–</w:t>
      </w:r>
      <w:r w:rsidR="00EA7BF4" w:rsidRPr="00EA7BF4">
        <w:rPr>
          <w:sz w:val="24"/>
          <w:szCs w:val="24"/>
        </w:rPr>
        <w:t>5]</w:t>
      </w:r>
      <w:r w:rsidRPr="00260CE7">
        <w:rPr>
          <w:sz w:val="24"/>
          <w:szCs w:val="24"/>
        </w:rPr>
        <w:t>, что открывает возможности создания новых плазменных и</w:t>
      </w:r>
      <w:r w:rsidRPr="00260CE7">
        <w:rPr>
          <w:sz w:val="24"/>
          <w:szCs w:val="24"/>
        </w:rPr>
        <w:t>с</w:t>
      </w:r>
      <w:r w:rsidRPr="00260CE7">
        <w:rPr>
          <w:sz w:val="24"/>
          <w:szCs w:val="24"/>
        </w:rPr>
        <w:t>точников высокой плотности</w:t>
      </w:r>
      <w:r w:rsidR="000C2F93">
        <w:rPr>
          <w:sz w:val="24"/>
          <w:szCs w:val="24"/>
        </w:rPr>
        <w:t>,</w:t>
      </w:r>
      <w:r w:rsidRPr="00260CE7">
        <w:rPr>
          <w:sz w:val="24"/>
          <w:szCs w:val="24"/>
        </w:rPr>
        <w:t xml:space="preserve"> применени</w:t>
      </w:r>
      <w:r w:rsidR="000C2F93">
        <w:rPr>
          <w:sz w:val="24"/>
          <w:szCs w:val="24"/>
        </w:rPr>
        <w:t>е их</w:t>
      </w:r>
      <w:r w:rsidRPr="00260CE7">
        <w:rPr>
          <w:sz w:val="24"/>
          <w:szCs w:val="24"/>
        </w:rPr>
        <w:t xml:space="preserve"> </w:t>
      </w:r>
      <w:r w:rsidR="004F63CC">
        <w:rPr>
          <w:sz w:val="24"/>
          <w:szCs w:val="24"/>
        </w:rPr>
        <w:t>для</w:t>
      </w:r>
      <w:r w:rsidR="000C2F93">
        <w:rPr>
          <w:sz w:val="24"/>
          <w:szCs w:val="24"/>
        </w:rPr>
        <w:t xml:space="preserve"> целей</w:t>
      </w:r>
      <w:r w:rsidR="004F63CC">
        <w:rPr>
          <w:sz w:val="24"/>
          <w:szCs w:val="24"/>
        </w:rPr>
        <w:t xml:space="preserve"> диагностики, испытаний различных материалов</w:t>
      </w:r>
      <w:r w:rsidR="004F63CC" w:rsidRPr="00202281">
        <w:rPr>
          <w:sz w:val="24"/>
          <w:szCs w:val="24"/>
        </w:rPr>
        <w:t xml:space="preserve"> </w:t>
      </w:r>
      <w:r w:rsidRPr="00202281">
        <w:rPr>
          <w:sz w:val="24"/>
          <w:szCs w:val="24"/>
        </w:rPr>
        <w:t>и для перспективных направлений эне</w:t>
      </w:r>
      <w:r w:rsidRPr="00202281">
        <w:rPr>
          <w:sz w:val="24"/>
          <w:szCs w:val="24"/>
        </w:rPr>
        <w:t>р</w:t>
      </w:r>
      <w:r w:rsidRPr="00202281">
        <w:rPr>
          <w:sz w:val="24"/>
          <w:szCs w:val="24"/>
        </w:rPr>
        <w:t xml:space="preserve">гетики. </w:t>
      </w:r>
      <w:r w:rsidR="004F63CC">
        <w:rPr>
          <w:sz w:val="24"/>
        </w:rPr>
        <w:t>В</w:t>
      </w:r>
      <w:r w:rsidR="004F63CC" w:rsidRPr="00260CE7">
        <w:rPr>
          <w:sz w:val="24"/>
        </w:rPr>
        <w:t xml:space="preserve"> плазме высокой плотности, находящейся в сильном “вмороженном” в плазму магнитном поле, практически все вылетающие быстрые заряженные частицы испытывают несколько актов “ядерного” рассеяния и удерживаются сжатым магнитным полем. В результате эти быстрые ионы расходуют свою энергию на разогрев прилегающих областей плазмы, что является одним из необходимых условий для распространения волны</w:t>
      </w:r>
      <w:r w:rsidR="00BD18E0">
        <w:rPr>
          <w:sz w:val="24"/>
        </w:rPr>
        <w:t xml:space="preserve"> термоядерного</w:t>
      </w:r>
      <w:r w:rsidR="004F63CC" w:rsidRPr="00260CE7">
        <w:rPr>
          <w:sz w:val="24"/>
        </w:rPr>
        <w:t xml:space="preserve"> </w:t>
      </w:r>
      <w:r w:rsidR="00BD18E0" w:rsidRPr="00BD18E0">
        <w:rPr>
          <w:sz w:val="24"/>
        </w:rPr>
        <w:t>"</w:t>
      </w:r>
      <w:r w:rsidR="004F63CC" w:rsidRPr="00260CE7">
        <w:rPr>
          <w:sz w:val="24"/>
        </w:rPr>
        <w:t>горения</w:t>
      </w:r>
      <w:r w:rsidR="00BD18E0" w:rsidRPr="00BD18E0">
        <w:rPr>
          <w:sz w:val="24"/>
        </w:rPr>
        <w:t>"</w:t>
      </w:r>
      <w:r w:rsidR="004F63CC" w:rsidRPr="00260CE7">
        <w:rPr>
          <w:sz w:val="24"/>
        </w:rPr>
        <w:t xml:space="preserve"> в среде.</w:t>
      </w:r>
      <w:r w:rsidR="004F63CC">
        <w:rPr>
          <w:sz w:val="24"/>
        </w:rPr>
        <w:t xml:space="preserve"> </w:t>
      </w:r>
    </w:p>
    <w:p w:rsidR="004C133E" w:rsidRPr="00837BC6" w:rsidRDefault="004F63CC" w:rsidP="004C133E">
      <w:pPr>
        <w:pStyle w:val="30"/>
        <w:rPr>
          <w:sz w:val="24"/>
        </w:rPr>
      </w:pPr>
      <w:r>
        <w:rPr>
          <w:sz w:val="24"/>
          <w:szCs w:val="24"/>
        </w:rPr>
        <w:t xml:space="preserve">В работе </w:t>
      </w:r>
      <w:r w:rsidR="00176220">
        <w:rPr>
          <w:sz w:val="24"/>
          <w:szCs w:val="24"/>
        </w:rPr>
        <w:t>подробно</w:t>
      </w:r>
      <w:r w:rsidR="00176220" w:rsidRPr="0017622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3032D">
        <w:rPr>
          <w:sz w:val="24"/>
          <w:szCs w:val="24"/>
        </w:rPr>
        <w:t>писан</w:t>
      </w:r>
      <w:r>
        <w:rPr>
          <w:sz w:val="24"/>
          <w:szCs w:val="24"/>
        </w:rPr>
        <w:t xml:space="preserve"> </w:t>
      </w:r>
      <w:r w:rsidRPr="0003032D">
        <w:rPr>
          <w:sz w:val="24"/>
          <w:szCs w:val="24"/>
        </w:rPr>
        <w:t>численн</w:t>
      </w:r>
      <w:r>
        <w:rPr>
          <w:sz w:val="24"/>
          <w:szCs w:val="24"/>
        </w:rPr>
        <w:t>ый</w:t>
      </w:r>
      <w:r w:rsidRPr="0003032D">
        <w:rPr>
          <w:sz w:val="24"/>
          <w:szCs w:val="24"/>
        </w:rPr>
        <w:t xml:space="preserve"> метод расчета конвективной части</w:t>
      </w:r>
      <w:r>
        <w:rPr>
          <w:sz w:val="24"/>
          <w:szCs w:val="24"/>
        </w:rPr>
        <w:t xml:space="preserve"> </w:t>
      </w:r>
      <w:r w:rsidR="000C2F93">
        <w:rPr>
          <w:sz w:val="24"/>
          <w:szCs w:val="24"/>
        </w:rPr>
        <w:t>полной системы уравнений плазмодинамики</w:t>
      </w:r>
      <w:r>
        <w:rPr>
          <w:sz w:val="24"/>
          <w:szCs w:val="24"/>
        </w:rPr>
        <w:t>.</w:t>
      </w:r>
      <w:r w:rsidR="000C2F93">
        <w:rPr>
          <w:sz w:val="24"/>
          <w:szCs w:val="24"/>
        </w:rPr>
        <w:t xml:space="preserve"> </w:t>
      </w:r>
      <w:r w:rsidRPr="009B480A">
        <w:rPr>
          <w:sz w:val="24"/>
          <w:szCs w:val="24"/>
        </w:rPr>
        <w:t>Численн</w:t>
      </w:r>
      <w:r>
        <w:rPr>
          <w:sz w:val="24"/>
          <w:szCs w:val="24"/>
        </w:rPr>
        <w:t>ые</w:t>
      </w:r>
      <w:r w:rsidRPr="009B480A">
        <w:rPr>
          <w:sz w:val="24"/>
          <w:szCs w:val="24"/>
        </w:rPr>
        <w:t xml:space="preserve"> решения уравнения диффузии магнитного поля и уравнения теплопроводности по</w:t>
      </w:r>
      <w:r>
        <w:rPr>
          <w:sz w:val="24"/>
          <w:szCs w:val="24"/>
        </w:rPr>
        <w:t>лучены</w:t>
      </w:r>
      <w:r w:rsidRPr="009B480A">
        <w:rPr>
          <w:sz w:val="24"/>
          <w:szCs w:val="24"/>
        </w:rPr>
        <w:t xml:space="preserve"> с помощью компактной разностной схемы повышенного порядка точности [</w:t>
      </w:r>
      <w:r>
        <w:rPr>
          <w:sz w:val="24"/>
          <w:szCs w:val="24"/>
        </w:rPr>
        <w:t>5</w:t>
      </w:r>
      <w:r w:rsidRPr="004F63CC">
        <w:rPr>
          <w:sz w:val="24"/>
          <w:szCs w:val="24"/>
        </w:rPr>
        <w:t>]</w:t>
      </w:r>
      <w:r w:rsidRPr="009B480A">
        <w:rPr>
          <w:sz w:val="24"/>
          <w:szCs w:val="24"/>
        </w:rPr>
        <w:t xml:space="preserve">. Метод расчета переноса широкополосного излучения </w:t>
      </w:r>
      <w:r w:rsidR="008573E4">
        <w:rPr>
          <w:sz w:val="24"/>
          <w:szCs w:val="24"/>
        </w:rPr>
        <w:t>основывается на</w:t>
      </w:r>
      <w:r w:rsidRPr="009B480A">
        <w:rPr>
          <w:sz w:val="24"/>
          <w:szCs w:val="24"/>
        </w:rPr>
        <w:t xml:space="preserve"> многогруппово</w:t>
      </w:r>
      <w:r w:rsidR="008573E4">
        <w:rPr>
          <w:sz w:val="24"/>
          <w:szCs w:val="24"/>
        </w:rPr>
        <w:t>м</w:t>
      </w:r>
      <w:r>
        <w:rPr>
          <w:sz w:val="24"/>
          <w:szCs w:val="24"/>
        </w:rPr>
        <w:t xml:space="preserve"> диффузионно</w:t>
      </w:r>
      <w:r w:rsidR="008573E4">
        <w:rPr>
          <w:sz w:val="24"/>
          <w:szCs w:val="24"/>
        </w:rPr>
        <w:t>м</w:t>
      </w:r>
      <w:r>
        <w:rPr>
          <w:sz w:val="24"/>
          <w:szCs w:val="24"/>
        </w:rPr>
        <w:t xml:space="preserve"> приближени</w:t>
      </w:r>
      <w:r w:rsidR="008573E4">
        <w:rPr>
          <w:sz w:val="24"/>
          <w:szCs w:val="24"/>
        </w:rPr>
        <w:t xml:space="preserve">е </w:t>
      </w:r>
      <w:r w:rsidR="008573E4" w:rsidRPr="008573E4">
        <w:rPr>
          <w:sz w:val="24"/>
          <w:szCs w:val="24"/>
        </w:rPr>
        <w:t>[5]</w:t>
      </w:r>
      <w:r w:rsidRPr="009B480A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260CE7">
        <w:rPr>
          <w:sz w:val="24"/>
          <w:szCs w:val="24"/>
        </w:rPr>
        <w:t>рив</w:t>
      </w:r>
      <w:r>
        <w:rPr>
          <w:sz w:val="24"/>
          <w:szCs w:val="24"/>
        </w:rPr>
        <w:t>е</w:t>
      </w:r>
      <w:r w:rsidRPr="00260CE7">
        <w:rPr>
          <w:sz w:val="24"/>
          <w:szCs w:val="24"/>
        </w:rPr>
        <w:t>д</w:t>
      </w:r>
      <w:r>
        <w:rPr>
          <w:sz w:val="24"/>
          <w:szCs w:val="24"/>
        </w:rPr>
        <w:t>ены</w:t>
      </w:r>
      <w:r w:rsidRPr="00260CE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60CE7">
        <w:rPr>
          <w:sz w:val="24"/>
          <w:szCs w:val="24"/>
        </w:rPr>
        <w:t>езультаты расчетов</w:t>
      </w:r>
      <w:r w:rsidR="000C2F93">
        <w:rPr>
          <w:sz w:val="24"/>
          <w:szCs w:val="24"/>
        </w:rPr>
        <w:t>, соответствующих отдельным моментам</w:t>
      </w:r>
      <w:r w:rsidRPr="00260CE7">
        <w:rPr>
          <w:sz w:val="24"/>
          <w:szCs w:val="24"/>
        </w:rPr>
        <w:t xml:space="preserve"> времени</w:t>
      </w:r>
      <w:r w:rsidRPr="00A3555A">
        <w:rPr>
          <w:sz w:val="24"/>
          <w:szCs w:val="24"/>
        </w:rPr>
        <w:t xml:space="preserve">. </w:t>
      </w:r>
      <w:r w:rsidR="000C2F93">
        <w:rPr>
          <w:sz w:val="24"/>
          <w:szCs w:val="24"/>
        </w:rPr>
        <w:t xml:space="preserve">Выполнено тестирование разработанного метода на варианте задачи Сода. </w:t>
      </w:r>
      <w:r>
        <w:rPr>
          <w:sz w:val="24"/>
          <w:szCs w:val="24"/>
        </w:rPr>
        <w:t>При</w:t>
      </w:r>
      <w:r w:rsidR="000C2F93">
        <w:rPr>
          <w:sz w:val="24"/>
          <w:szCs w:val="24"/>
        </w:rPr>
        <w:t xml:space="preserve"> этом </w:t>
      </w:r>
      <w:r>
        <w:rPr>
          <w:sz w:val="24"/>
          <w:szCs w:val="24"/>
        </w:rPr>
        <w:t>в</w:t>
      </w:r>
      <w:r w:rsidRPr="00A3555A">
        <w:rPr>
          <w:sz w:val="24"/>
          <w:szCs w:val="24"/>
        </w:rPr>
        <w:t xml:space="preserve"> качестве "точного" решения принима</w:t>
      </w:r>
      <w:r>
        <w:rPr>
          <w:sz w:val="24"/>
          <w:szCs w:val="24"/>
        </w:rPr>
        <w:t>лось</w:t>
      </w:r>
      <w:r w:rsidRPr="00A3555A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  <w:r w:rsidRPr="00A3555A">
        <w:rPr>
          <w:sz w:val="24"/>
          <w:szCs w:val="24"/>
        </w:rPr>
        <w:t>, полученное на</w:t>
      </w:r>
      <w:r>
        <w:rPr>
          <w:sz w:val="24"/>
          <w:szCs w:val="24"/>
        </w:rPr>
        <w:t xml:space="preserve"> более</w:t>
      </w:r>
      <w:r w:rsidRPr="00A3555A">
        <w:rPr>
          <w:sz w:val="24"/>
          <w:szCs w:val="24"/>
        </w:rPr>
        <w:t xml:space="preserve"> подробной сетке. Сопоставление "точного" </w:t>
      </w:r>
      <w:r>
        <w:rPr>
          <w:sz w:val="24"/>
          <w:szCs w:val="24"/>
        </w:rPr>
        <w:t>и приближенного</w:t>
      </w:r>
      <w:r w:rsidRPr="00A3555A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показало, что отличие составляет не более процента</w:t>
      </w:r>
      <w:r w:rsidR="00D01D49" w:rsidRPr="00837BC6">
        <w:rPr>
          <w:sz w:val="24"/>
          <w:szCs w:val="24"/>
        </w:rPr>
        <w:t>.</w:t>
      </w:r>
      <w:r w:rsidR="004F3AF3" w:rsidRPr="00837BC6">
        <w:rPr>
          <w:sz w:val="24"/>
          <w:szCs w:val="24"/>
        </w:rPr>
        <w:t xml:space="preserve"> </w:t>
      </w:r>
    </w:p>
    <w:p w:rsidR="004C133E" w:rsidRPr="00275CB7" w:rsidRDefault="008A17FB" w:rsidP="004C133E">
      <w:pPr>
        <w:pStyle w:val="30"/>
        <w:rPr>
          <w:sz w:val="24"/>
          <w:szCs w:val="24"/>
        </w:rPr>
      </w:pPr>
      <w:r w:rsidRPr="000961F7">
        <w:rPr>
          <w:sz w:val="24"/>
          <w:szCs w:val="24"/>
        </w:rPr>
        <w:t>Представленные результаты получены в рамках выполнения государственного задания Минобрнауки России № 13.79.2014/K</w:t>
      </w:r>
      <w:r w:rsidR="00275CB7" w:rsidRPr="00275CB7">
        <w:rPr>
          <w:sz w:val="24"/>
          <w:szCs w:val="24"/>
        </w:rPr>
        <w:t>.</w:t>
      </w:r>
    </w:p>
    <w:p w:rsidR="00E8092B" w:rsidRPr="00E8092B" w:rsidRDefault="00E8092B" w:rsidP="00314FA0">
      <w:pPr>
        <w:pStyle w:val="Zv-TitleReferences-ru"/>
      </w:pPr>
      <w:r w:rsidRPr="00E8092B">
        <w:t>Литература</w:t>
      </w:r>
    </w:p>
    <w:p w:rsidR="00E8092B" w:rsidRPr="004F3AF3" w:rsidRDefault="00303C23" w:rsidP="00E8092B">
      <w:pPr>
        <w:pStyle w:val="Zv-References-en"/>
        <w:rPr>
          <w:lang w:val="ru-RU"/>
        </w:rPr>
      </w:pPr>
      <w:r w:rsidRPr="00F942EC">
        <w:rPr>
          <w:szCs w:val="24"/>
          <w:lang/>
        </w:rPr>
        <w:t>Kuzenov V.V.</w:t>
      </w:r>
      <w:r w:rsidRPr="00F942EC">
        <w:rPr>
          <w:szCs w:val="24"/>
        </w:rPr>
        <w:t xml:space="preserve">, </w:t>
      </w:r>
      <w:r w:rsidRPr="00F942EC">
        <w:rPr>
          <w:bCs/>
          <w:szCs w:val="24"/>
        </w:rPr>
        <w:t>Ryzhkov S.V.</w:t>
      </w:r>
      <w:r w:rsidRPr="00F942EC">
        <w:rPr>
          <w:szCs w:val="24"/>
        </w:rPr>
        <w:t xml:space="preserve"> </w:t>
      </w:r>
      <w:bookmarkStart w:id="2" w:name="OLE_LINK9"/>
      <w:bookmarkStart w:id="3" w:name="OLE_LINK10"/>
      <w:r w:rsidRPr="00F942EC">
        <w:rPr>
          <w:szCs w:val="24"/>
        </w:rPr>
        <w:t>Numerical modeling of magnetized plasma co</w:t>
      </w:r>
      <w:r w:rsidRPr="00F942EC">
        <w:rPr>
          <w:szCs w:val="24"/>
        </w:rPr>
        <w:t>m</w:t>
      </w:r>
      <w:r w:rsidRPr="00F942EC">
        <w:rPr>
          <w:szCs w:val="24"/>
        </w:rPr>
        <w:t>pressed by the laser beams and plasma jets</w:t>
      </w:r>
      <w:bookmarkEnd w:id="2"/>
      <w:bookmarkEnd w:id="3"/>
      <w:r w:rsidRPr="00F942EC">
        <w:rPr>
          <w:szCs w:val="24"/>
        </w:rPr>
        <w:t xml:space="preserve"> // Problems of Atomic Science and Technology. S</w:t>
      </w:r>
      <w:r w:rsidRPr="00F942EC">
        <w:rPr>
          <w:szCs w:val="24"/>
        </w:rPr>
        <w:t>e</w:t>
      </w:r>
      <w:r w:rsidRPr="00F942EC">
        <w:rPr>
          <w:szCs w:val="24"/>
        </w:rPr>
        <w:t>ries: Plasma Physics. 2013.</w:t>
      </w:r>
      <w:r w:rsidRPr="00F942EC">
        <w:rPr>
          <w:rFonts w:eastAsia="MS Mincho"/>
          <w:iCs/>
          <w:szCs w:val="24"/>
          <w:lang w:eastAsia="ja-JP"/>
        </w:rPr>
        <w:t xml:space="preserve"> </w:t>
      </w:r>
      <w:r w:rsidRPr="00F942EC">
        <w:rPr>
          <w:szCs w:val="24"/>
        </w:rPr>
        <w:t xml:space="preserve">№ </w:t>
      </w:r>
      <w:r w:rsidRPr="00F942EC">
        <w:rPr>
          <w:rFonts w:eastAsia="MS Mincho"/>
          <w:iCs/>
          <w:szCs w:val="24"/>
          <w:lang w:eastAsia="ja-JP"/>
        </w:rPr>
        <w:t xml:space="preserve">1 (83). P. </w:t>
      </w:r>
      <w:r w:rsidRPr="00F942EC">
        <w:rPr>
          <w:bCs/>
          <w:szCs w:val="24"/>
        </w:rPr>
        <w:t>12-14</w:t>
      </w:r>
      <w:r w:rsidR="004F3AF3" w:rsidRPr="00F942EC">
        <w:rPr>
          <w:szCs w:val="24"/>
        </w:rPr>
        <w:t>.</w:t>
      </w:r>
    </w:p>
    <w:p w:rsidR="00355843" w:rsidRPr="00303C23" w:rsidRDefault="00355843" w:rsidP="00E8092B">
      <w:pPr>
        <w:pStyle w:val="Zv-References-en"/>
      </w:pPr>
      <w:r w:rsidRPr="00355843">
        <w:rPr>
          <w:lang w:val="ru-RU"/>
        </w:rPr>
        <w:t xml:space="preserve">В.В. Кузенов, С.В. Рыжков. </w:t>
      </w:r>
      <w:r w:rsidR="00303C23" w:rsidRPr="00303C23">
        <w:rPr>
          <w:lang w:val="ru-RU"/>
        </w:rPr>
        <w:t xml:space="preserve">Радиационно-гидродинамическое моделирование контактной границы плазменной мишени, находящейся во внешнем магнитном поле // Прикладная физика. </w:t>
      </w:r>
      <w:r w:rsidR="00303C23" w:rsidRPr="003A6CBC">
        <w:t xml:space="preserve">2014. № 3. </w:t>
      </w:r>
      <w:r w:rsidR="00303C23">
        <w:t>С</w:t>
      </w:r>
      <w:r w:rsidR="00303C23" w:rsidRPr="003A6CBC">
        <w:t>. 26-30</w:t>
      </w:r>
      <w:r>
        <w:rPr>
          <w:lang w:val="ru-RU"/>
        </w:rPr>
        <w:t>.</w:t>
      </w:r>
    </w:p>
    <w:p w:rsidR="00303C23" w:rsidRPr="00303C23" w:rsidRDefault="00303C23" w:rsidP="00E8092B">
      <w:pPr>
        <w:pStyle w:val="Zv-References-en"/>
      </w:pPr>
      <w:r w:rsidRPr="00F942EC">
        <w:rPr>
          <w:szCs w:val="24"/>
          <w:lang/>
        </w:rPr>
        <w:t>Kuzenov V.V.</w:t>
      </w:r>
      <w:r w:rsidRPr="00F942EC">
        <w:rPr>
          <w:szCs w:val="24"/>
        </w:rPr>
        <w:t xml:space="preserve">, </w:t>
      </w:r>
      <w:r w:rsidRPr="00F942EC">
        <w:rPr>
          <w:bCs/>
          <w:szCs w:val="24"/>
        </w:rPr>
        <w:t>Ryzhkov S.V.</w:t>
      </w:r>
      <w:r w:rsidRPr="00F942EC">
        <w:rPr>
          <w:szCs w:val="24"/>
        </w:rPr>
        <w:t xml:space="preserve"> </w:t>
      </w:r>
      <w:r w:rsidRPr="00F942EC">
        <w:rPr>
          <w:rStyle w:val="hps"/>
          <w:szCs w:val="24"/>
          <w:lang/>
        </w:rPr>
        <w:t>Evaluation</w:t>
      </w:r>
      <w:r w:rsidRPr="00F942EC">
        <w:rPr>
          <w:rStyle w:val="hps"/>
          <w:szCs w:val="24"/>
        </w:rPr>
        <w:t xml:space="preserve"> of</w:t>
      </w:r>
      <w:r w:rsidRPr="00F942EC">
        <w:rPr>
          <w:szCs w:val="24"/>
          <w:lang/>
        </w:rPr>
        <w:t xml:space="preserve"> </w:t>
      </w:r>
      <w:r w:rsidRPr="00F942EC">
        <w:rPr>
          <w:rStyle w:val="hps"/>
          <w:szCs w:val="24"/>
          <w:lang/>
        </w:rPr>
        <w:t>hydrodynamic instabilities in</w:t>
      </w:r>
      <w:r w:rsidRPr="00F942EC">
        <w:rPr>
          <w:szCs w:val="24"/>
          <w:lang/>
        </w:rPr>
        <w:t xml:space="preserve"> </w:t>
      </w:r>
      <w:r w:rsidRPr="00F942EC">
        <w:rPr>
          <w:rStyle w:val="hps"/>
          <w:szCs w:val="24"/>
          <w:lang/>
        </w:rPr>
        <w:t>inertial confinement fusion target</w:t>
      </w:r>
      <w:r w:rsidRPr="00F942EC">
        <w:rPr>
          <w:szCs w:val="24"/>
          <w:lang/>
        </w:rPr>
        <w:t xml:space="preserve"> </w:t>
      </w:r>
      <w:r w:rsidRPr="00F942EC">
        <w:rPr>
          <w:rStyle w:val="hps"/>
          <w:szCs w:val="24"/>
          <w:lang/>
        </w:rPr>
        <w:t>in a magnetic field</w:t>
      </w:r>
      <w:r w:rsidRPr="00F942EC">
        <w:rPr>
          <w:szCs w:val="24"/>
        </w:rPr>
        <w:t xml:space="preserve"> // Problems of Atomic Science and Technology. S</w:t>
      </w:r>
      <w:r w:rsidRPr="00F942EC">
        <w:rPr>
          <w:szCs w:val="24"/>
        </w:rPr>
        <w:t>e</w:t>
      </w:r>
      <w:r w:rsidRPr="00F942EC">
        <w:rPr>
          <w:szCs w:val="24"/>
        </w:rPr>
        <w:t>ries: Plasma</w:t>
      </w:r>
      <w:r w:rsidRPr="00F942EC">
        <w:rPr>
          <w:rStyle w:val="31"/>
          <w:szCs w:val="24"/>
        </w:rPr>
        <w:t xml:space="preserve"> </w:t>
      </w:r>
      <w:r w:rsidRPr="00F942EC">
        <w:rPr>
          <w:rStyle w:val="a8"/>
          <w:b w:val="0"/>
          <w:szCs w:val="24"/>
        </w:rPr>
        <w:t>Electronics and New</w:t>
      </w:r>
      <w:r w:rsidRPr="00F942EC">
        <w:rPr>
          <w:b/>
          <w:szCs w:val="24"/>
        </w:rPr>
        <w:t xml:space="preserve"> </w:t>
      </w:r>
      <w:r w:rsidRPr="00F942EC">
        <w:rPr>
          <w:szCs w:val="24"/>
        </w:rPr>
        <w:t>Methods</w:t>
      </w:r>
      <w:r w:rsidRPr="00F942EC">
        <w:rPr>
          <w:b/>
          <w:szCs w:val="24"/>
        </w:rPr>
        <w:t xml:space="preserve"> </w:t>
      </w:r>
      <w:r w:rsidRPr="00F942EC">
        <w:rPr>
          <w:szCs w:val="24"/>
        </w:rPr>
        <w:t>of</w:t>
      </w:r>
      <w:r w:rsidRPr="00F942EC">
        <w:rPr>
          <w:b/>
          <w:szCs w:val="24"/>
        </w:rPr>
        <w:t xml:space="preserve"> </w:t>
      </w:r>
      <w:r w:rsidRPr="00F942EC">
        <w:rPr>
          <w:rStyle w:val="a8"/>
          <w:b w:val="0"/>
          <w:szCs w:val="24"/>
        </w:rPr>
        <w:t>Acceleration</w:t>
      </w:r>
      <w:r w:rsidRPr="00F942EC">
        <w:rPr>
          <w:szCs w:val="24"/>
        </w:rPr>
        <w:t>. 2013.</w:t>
      </w:r>
      <w:r w:rsidRPr="00F942EC">
        <w:rPr>
          <w:rFonts w:eastAsia="MS Mincho"/>
          <w:iCs/>
          <w:szCs w:val="24"/>
          <w:lang w:eastAsia="ja-JP"/>
        </w:rPr>
        <w:t xml:space="preserve"> </w:t>
      </w:r>
      <w:r w:rsidRPr="00F942EC">
        <w:rPr>
          <w:szCs w:val="24"/>
        </w:rPr>
        <w:t>№ 4</w:t>
      </w:r>
      <w:r w:rsidRPr="00F942EC">
        <w:rPr>
          <w:rFonts w:eastAsia="MS Mincho"/>
          <w:iCs/>
          <w:szCs w:val="24"/>
          <w:lang w:eastAsia="ja-JP"/>
        </w:rPr>
        <w:t xml:space="preserve"> (86). P. </w:t>
      </w:r>
      <w:r w:rsidRPr="00F942EC">
        <w:rPr>
          <w:bCs/>
          <w:szCs w:val="24"/>
        </w:rPr>
        <w:t>103-107</w:t>
      </w:r>
      <w:r w:rsidRPr="00836DFA">
        <w:t>.</w:t>
      </w:r>
    </w:p>
    <w:p w:rsidR="00303C23" w:rsidRPr="00983E48" w:rsidRDefault="00303C23" w:rsidP="00303C23">
      <w:pPr>
        <w:pStyle w:val="Zv-References-en"/>
        <w:rPr>
          <w:lang w:val="ru-RU"/>
        </w:rPr>
      </w:pPr>
      <w:r w:rsidRPr="00303C23">
        <w:rPr>
          <w:lang w:val="ru-RU"/>
        </w:rPr>
        <w:t xml:space="preserve">Кузенов В.В., </w:t>
      </w:r>
      <w:r w:rsidRPr="00303C23">
        <w:rPr>
          <w:rStyle w:val="a9"/>
          <w:b w:val="0"/>
          <w:lang w:val="ru-RU"/>
        </w:rPr>
        <w:t xml:space="preserve">Фролко П.А. </w:t>
      </w:r>
      <w:r w:rsidRPr="00303C23">
        <w:rPr>
          <w:bCs/>
          <w:lang w:val="ru-RU"/>
        </w:rPr>
        <w:t>Схемы стандартного и комбинированного энергетического воздействия на мишень в концепции магнитно-инерциального термоядерного синтеза</w:t>
      </w:r>
      <w:r w:rsidRPr="00303C23">
        <w:rPr>
          <w:lang w:val="ru-RU"/>
        </w:rPr>
        <w:t xml:space="preserve"> // Прикладная физика. </w:t>
      </w:r>
      <w:r>
        <w:t>2015</w:t>
      </w:r>
      <w:r w:rsidRPr="00CA2E1A">
        <w:t xml:space="preserve">. </w:t>
      </w:r>
      <w:r>
        <w:t>№ 2</w:t>
      </w:r>
      <w:r w:rsidRPr="00CA2E1A">
        <w:t xml:space="preserve">. </w:t>
      </w:r>
      <w:r>
        <w:t>С</w:t>
      </w:r>
      <w:r w:rsidRPr="00CA2E1A">
        <w:t>.</w:t>
      </w:r>
      <w:r w:rsidRPr="00864B5B">
        <w:t xml:space="preserve"> 2</w:t>
      </w:r>
      <w:r>
        <w:t>1-27</w:t>
      </w:r>
      <w:r w:rsidRPr="00983E48">
        <w:rPr>
          <w:lang w:val="ru-RU"/>
        </w:rPr>
        <w:t>.</w:t>
      </w:r>
    </w:p>
    <w:p w:rsidR="00303C23" w:rsidRPr="00303C23" w:rsidRDefault="00303C23" w:rsidP="00E8092B">
      <w:pPr>
        <w:pStyle w:val="Zv-References-en"/>
        <w:rPr>
          <w:lang w:val="ru-RU"/>
        </w:rPr>
      </w:pPr>
      <w:r w:rsidRPr="00303C23">
        <w:rPr>
          <w:lang w:val="ru-RU"/>
        </w:rPr>
        <w:t>Кузенов В.В., Лебо А.И., Лебо И.Г., Рыжков С.В. Физико-математические модели и методы расчета воздействия мощных лазерных и плазменных  импульсов на конд</w:t>
      </w:r>
      <w:r>
        <w:rPr>
          <w:lang w:val="ru-RU"/>
        </w:rPr>
        <w:t xml:space="preserve">енсированные и газовые среды. </w:t>
      </w:r>
      <w:r w:rsidRPr="00303C23">
        <w:rPr>
          <w:lang w:val="ru-RU"/>
        </w:rPr>
        <w:t xml:space="preserve">М.: Изд-во МГТУ </w:t>
      </w:r>
      <w:r w:rsidRPr="00303C23">
        <w:rPr>
          <w:bCs/>
          <w:lang w:val="ru-RU"/>
        </w:rPr>
        <w:t>им. Н.Э. Баумана, 2015. 327 с.</w:t>
      </w:r>
    </w:p>
    <w:p w:rsidR="00355843" w:rsidRDefault="00355843" w:rsidP="00355843">
      <w:pPr>
        <w:pStyle w:val="Zv-References-en"/>
        <w:numPr>
          <w:ilvl w:val="0"/>
          <w:numId w:val="0"/>
        </w:numPr>
        <w:rPr>
          <w:lang w:val="ru-RU"/>
        </w:rPr>
      </w:pPr>
    </w:p>
    <w:sectPr w:rsidR="0035584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C8" w:rsidRDefault="00CF05C8">
      <w:r>
        <w:separator/>
      </w:r>
    </w:p>
  </w:endnote>
  <w:endnote w:type="continuationSeparator" w:id="0">
    <w:p w:rsidR="00CF05C8" w:rsidRDefault="00CF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D" w:rsidRDefault="005258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88D" w:rsidRDefault="005258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D" w:rsidRDefault="005258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00D">
      <w:rPr>
        <w:rStyle w:val="a5"/>
        <w:noProof/>
      </w:rPr>
      <w:t>1</w:t>
    </w:r>
    <w:r>
      <w:rPr>
        <w:rStyle w:val="a5"/>
      </w:rPr>
      <w:fldChar w:fldCharType="end"/>
    </w:r>
  </w:p>
  <w:p w:rsidR="0052588D" w:rsidRDefault="005258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C8" w:rsidRDefault="00CF05C8">
      <w:r>
        <w:separator/>
      </w:r>
    </w:p>
  </w:footnote>
  <w:footnote w:type="continuationSeparator" w:id="0">
    <w:p w:rsidR="00CF05C8" w:rsidRDefault="00CF0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D" w:rsidRDefault="0052588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A17FB">
      <w:rPr>
        <w:sz w:val="20"/>
      </w:rPr>
      <w:t>8</w:t>
    </w:r>
    <w:r>
      <w:rPr>
        <w:sz w:val="20"/>
      </w:rPr>
      <w:t xml:space="preserve"> – 1</w:t>
    </w:r>
    <w:r w:rsidRPr="008A17F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A17F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2588D" w:rsidRDefault="005258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137A5"/>
    <w:rsid w:val="000251BA"/>
    <w:rsid w:val="00043701"/>
    <w:rsid w:val="000841C9"/>
    <w:rsid w:val="000A7BFC"/>
    <w:rsid w:val="000C2F93"/>
    <w:rsid w:val="000D76E9"/>
    <w:rsid w:val="000E495B"/>
    <w:rsid w:val="00151B1E"/>
    <w:rsid w:val="00176220"/>
    <w:rsid w:val="00180FD7"/>
    <w:rsid w:val="00181385"/>
    <w:rsid w:val="001C0CCB"/>
    <w:rsid w:val="001F2409"/>
    <w:rsid w:val="001F44E8"/>
    <w:rsid w:val="00220629"/>
    <w:rsid w:val="00247225"/>
    <w:rsid w:val="00275CB7"/>
    <w:rsid w:val="002B60D1"/>
    <w:rsid w:val="00303C23"/>
    <w:rsid w:val="00314FA0"/>
    <w:rsid w:val="0034070E"/>
    <w:rsid w:val="00355843"/>
    <w:rsid w:val="003800F3"/>
    <w:rsid w:val="0039083C"/>
    <w:rsid w:val="00396EF0"/>
    <w:rsid w:val="003B5B93"/>
    <w:rsid w:val="00401388"/>
    <w:rsid w:val="00412816"/>
    <w:rsid w:val="004235F9"/>
    <w:rsid w:val="00440379"/>
    <w:rsid w:val="00446025"/>
    <w:rsid w:val="004A77D1"/>
    <w:rsid w:val="004B72AA"/>
    <w:rsid w:val="004C133E"/>
    <w:rsid w:val="004D62D5"/>
    <w:rsid w:val="004F3AF3"/>
    <w:rsid w:val="004F63CC"/>
    <w:rsid w:val="0052588D"/>
    <w:rsid w:val="0053428F"/>
    <w:rsid w:val="005540DC"/>
    <w:rsid w:val="0058676C"/>
    <w:rsid w:val="005936A3"/>
    <w:rsid w:val="005D3787"/>
    <w:rsid w:val="005D54E9"/>
    <w:rsid w:val="005D5B4D"/>
    <w:rsid w:val="00640CDD"/>
    <w:rsid w:val="00640D11"/>
    <w:rsid w:val="00654A7B"/>
    <w:rsid w:val="00682B96"/>
    <w:rsid w:val="006A3F7B"/>
    <w:rsid w:val="006B6CB0"/>
    <w:rsid w:val="006D694F"/>
    <w:rsid w:val="006D72EC"/>
    <w:rsid w:val="007014ED"/>
    <w:rsid w:val="00732A2E"/>
    <w:rsid w:val="007761D4"/>
    <w:rsid w:val="007B6378"/>
    <w:rsid w:val="007E7440"/>
    <w:rsid w:val="00837BC6"/>
    <w:rsid w:val="008573E4"/>
    <w:rsid w:val="00886698"/>
    <w:rsid w:val="008A17FB"/>
    <w:rsid w:val="008B0C0E"/>
    <w:rsid w:val="008C200D"/>
    <w:rsid w:val="008C5703"/>
    <w:rsid w:val="00983E48"/>
    <w:rsid w:val="00990DB7"/>
    <w:rsid w:val="009A1EDB"/>
    <w:rsid w:val="009A535D"/>
    <w:rsid w:val="009C0FCC"/>
    <w:rsid w:val="00A07CE8"/>
    <w:rsid w:val="00A220C4"/>
    <w:rsid w:val="00B05512"/>
    <w:rsid w:val="00B622ED"/>
    <w:rsid w:val="00BB73A1"/>
    <w:rsid w:val="00BD18E0"/>
    <w:rsid w:val="00C103CD"/>
    <w:rsid w:val="00C232A0"/>
    <w:rsid w:val="00CD018F"/>
    <w:rsid w:val="00CF05C8"/>
    <w:rsid w:val="00CF287D"/>
    <w:rsid w:val="00D019FE"/>
    <w:rsid w:val="00D01D49"/>
    <w:rsid w:val="00D23BD8"/>
    <w:rsid w:val="00D47F19"/>
    <w:rsid w:val="00D63D63"/>
    <w:rsid w:val="00D73628"/>
    <w:rsid w:val="00E255FD"/>
    <w:rsid w:val="00E50296"/>
    <w:rsid w:val="00E7021A"/>
    <w:rsid w:val="00E71E39"/>
    <w:rsid w:val="00E8092B"/>
    <w:rsid w:val="00E87733"/>
    <w:rsid w:val="00EA7BF4"/>
    <w:rsid w:val="00F07F74"/>
    <w:rsid w:val="00F74399"/>
    <w:rsid w:val="00F906A0"/>
    <w:rsid w:val="00F95123"/>
    <w:rsid w:val="00FB1E21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05512"/>
    <w:rPr>
      <w:color w:val="0000FF"/>
      <w:u w:val="single"/>
    </w:rPr>
  </w:style>
  <w:style w:type="paragraph" w:customStyle="1" w:styleId="30">
    <w:name w:val="3_ОснТекст"/>
    <w:rsid w:val="004C133E"/>
    <w:pPr>
      <w:ind w:firstLine="284"/>
      <w:jc w:val="both"/>
    </w:pPr>
  </w:style>
  <w:style w:type="paragraph" w:customStyle="1" w:styleId="4">
    <w:name w:val="4_СпЛитературы"/>
    <w:next w:val="5"/>
    <w:rsid w:val="00E8092B"/>
    <w:pPr>
      <w:jc w:val="center"/>
    </w:pPr>
    <w:rPr>
      <w:b/>
    </w:rPr>
  </w:style>
  <w:style w:type="paragraph" w:customStyle="1" w:styleId="5">
    <w:name w:val="5_ЛитСсылка"/>
    <w:rsid w:val="00E8092B"/>
    <w:pPr>
      <w:spacing w:line="235" w:lineRule="auto"/>
      <w:jc w:val="both"/>
    </w:pPr>
    <w:rPr>
      <w:sz w:val="18"/>
      <w:szCs w:val="18"/>
    </w:rPr>
  </w:style>
  <w:style w:type="character" w:customStyle="1" w:styleId="longtext">
    <w:name w:val="long_text"/>
    <w:basedOn w:val="a0"/>
    <w:rsid w:val="00181385"/>
  </w:style>
  <w:style w:type="character" w:customStyle="1" w:styleId="hps">
    <w:name w:val="hps"/>
    <w:basedOn w:val="a0"/>
    <w:rsid w:val="00181385"/>
  </w:style>
  <w:style w:type="character" w:customStyle="1" w:styleId="hpsatn">
    <w:name w:val="hps atn"/>
    <w:basedOn w:val="a0"/>
    <w:rsid w:val="00181385"/>
  </w:style>
  <w:style w:type="character" w:styleId="a8">
    <w:name w:val="Emphasis"/>
    <w:basedOn w:val="a0"/>
    <w:qFormat/>
    <w:rsid w:val="00D01D49"/>
    <w:rPr>
      <w:b/>
      <w:bCs/>
      <w:i w:val="0"/>
      <w:iCs w:val="0"/>
    </w:rPr>
  </w:style>
  <w:style w:type="character" w:customStyle="1" w:styleId="st">
    <w:name w:val="st"/>
    <w:basedOn w:val="a0"/>
    <w:rsid w:val="00D01D49"/>
  </w:style>
  <w:style w:type="character" w:styleId="a9">
    <w:name w:val="Strong"/>
    <w:basedOn w:val="a0"/>
    <w:qFormat/>
    <w:rsid w:val="00D01D49"/>
    <w:rPr>
      <w:b/>
      <w:bCs/>
    </w:rPr>
  </w:style>
  <w:style w:type="paragraph" w:styleId="31">
    <w:name w:val="Body Text Indent 3"/>
    <w:basedOn w:val="a"/>
    <w:rsid w:val="00D01D49"/>
    <w:pPr>
      <w:spacing w:line="360" w:lineRule="auto"/>
      <w:ind w:left="567"/>
      <w:jc w:val="both"/>
    </w:pPr>
    <w:rPr>
      <w:sz w:val="28"/>
      <w:szCs w:val="20"/>
    </w:rPr>
  </w:style>
  <w:style w:type="character" w:customStyle="1" w:styleId="hp">
    <w:name w:val="hp"/>
    <w:basedOn w:val="a0"/>
    <w:rsid w:val="00275CB7"/>
  </w:style>
  <w:style w:type="paragraph" w:customStyle="1" w:styleId="aa">
    <w:name w:val="Знак Знак Знак Знак"/>
    <w:basedOn w:val="a"/>
    <w:rsid w:val="007761D4"/>
    <w:pPr>
      <w:ind w:firstLine="709"/>
      <w:jc w:val="both"/>
    </w:pPr>
    <w:rPr>
      <w:lang w:eastAsia="ja-JP"/>
    </w:rPr>
  </w:style>
  <w:style w:type="character" w:customStyle="1" w:styleId="st1">
    <w:name w:val="st1"/>
    <w:basedOn w:val="a0"/>
    <w:rsid w:val="009C0FCC"/>
  </w:style>
  <w:style w:type="paragraph" w:customStyle="1" w:styleId="32">
    <w:name w:val=" Знак Знак3"/>
    <w:basedOn w:val="a"/>
    <w:rsid w:val="00303C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">
    <w:name w:val=" Char Char Знак Знак Char Char Знак Знак Char Char"/>
    <w:basedOn w:val="a"/>
    <w:rsid w:val="00314FA0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.kuzeno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ryzhkov@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метода расчета физических процессов в мишени магнитно-ИНЕРЦИАЛЬНОГО ТЕрмоЯДеРНОГО СИНТЕЗА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2016-01-11T11:28:00Z</dcterms:created>
  <dcterms:modified xsi:type="dcterms:W3CDTF">2016-01-11T11:28:00Z</dcterms:modified>
</cp:coreProperties>
</file>