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C2047B" w:rsidP="00E7021A">
      <w:pPr>
        <w:pStyle w:val="Zv-Titlereport"/>
      </w:pPr>
      <w:bookmarkStart w:id="0" w:name="OLE_LINK29"/>
      <w:bookmarkStart w:id="1" w:name="OLE_LINK30"/>
      <w:r>
        <w:t>Пространственные и спектральные характеристики</w:t>
      </w:r>
      <w:r w:rsidR="00FB40DC">
        <w:t xml:space="preserve"> релятивистского</w:t>
      </w:r>
      <w:r>
        <w:t xml:space="preserve"> поля плазменного резонанса</w:t>
      </w:r>
      <w:bookmarkEnd w:id="0"/>
      <w:bookmarkEnd w:id="1"/>
    </w:p>
    <w:p w:rsidR="00C2047B" w:rsidRPr="003E04D5" w:rsidRDefault="00C2047B" w:rsidP="00C2047B">
      <w:pPr>
        <w:pStyle w:val="Zv-Author"/>
      </w:pPr>
      <w:r w:rsidRPr="00C2047B">
        <w:rPr>
          <w:u w:val="single"/>
        </w:rPr>
        <w:t>И.И. Метельский</w:t>
      </w:r>
      <w:r w:rsidR="001D407D" w:rsidRPr="003E04D5">
        <w:rPr>
          <w:u w:val="single"/>
          <w:vertAlign w:val="superscript"/>
        </w:rPr>
        <w:t>1</w:t>
      </w:r>
      <w:r>
        <w:t>, В.Ю. Быченков</w:t>
      </w:r>
      <w:r w:rsidR="001D407D" w:rsidRPr="003E04D5">
        <w:rPr>
          <w:vertAlign w:val="superscript"/>
        </w:rPr>
        <w:t>1</w:t>
      </w:r>
      <w:r>
        <w:t>, В.Ф. Ковалёв</w:t>
      </w:r>
      <w:r w:rsidR="001D407D" w:rsidRPr="003E04D5">
        <w:rPr>
          <w:vertAlign w:val="superscript"/>
        </w:rPr>
        <w:t>2</w:t>
      </w:r>
    </w:p>
    <w:p w:rsidR="00A0139C" w:rsidRDefault="001D407D" w:rsidP="00A0139C">
      <w:pPr>
        <w:pStyle w:val="Zv-Organization"/>
      </w:pPr>
      <w:r w:rsidRPr="003E04D5">
        <w:rPr>
          <w:vertAlign w:val="superscript"/>
        </w:rPr>
        <w:t>1</w:t>
      </w:r>
      <w:r w:rsidR="00F8742D">
        <w:t>Физический институт им. П.Н. Лебедева</w:t>
      </w:r>
      <w:r w:rsidR="00740967">
        <w:t xml:space="preserve"> РАН, Москва, Россия, </w:t>
      </w:r>
      <w:hyperlink r:id="rId7" w:history="1">
        <w:r w:rsidR="003E04D5" w:rsidRPr="00EA0CC8">
          <w:rPr>
            <w:rStyle w:val="a7"/>
            <w:lang w:val="en-US"/>
          </w:rPr>
          <w:t>metelski</w:t>
        </w:r>
        <w:r w:rsidR="003E04D5" w:rsidRPr="00EA0CC8">
          <w:rPr>
            <w:rStyle w:val="a7"/>
          </w:rPr>
          <w:t>@</w:t>
        </w:r>
        <w:r w:rsidR="003E04D5" w:rsidRPr="00EA0CC8">
          <w:rPr>
            <w:rStyle w:val="a7"/>
            <w:lang w:val="en-US"/>
          </w:rPr>
          <w:t>lebedev</w:t>
        </w:r>
        <w:r w:rsidR="003E04D5" w:rsidRPr="00EA0CC8">
          <w:rPr>
            <w:rStyle w:val="a7"/>
          </w:rPr>
          <w:t>.</w:t>
        </w:r>
        <w:r w:rsidR="003E04D5" w:rsidRPr="00EA0CC8">
          <w:rPr>
            <w:rStyle w:val="a7"/>
            <w:lang w:val="en-US"/>
          </w:rPr>
          <w:t>ru</w:t>
        </w:r>
      </w:hyperlink>
      <w:r w:rsidR="003E04D5" w:rsidRPr="003E04D5">
        <w:rPr>
          <w:u w:val="single"/>
        </w:rPr>
        <w:br/>
      </w:r>
      <w:r w:rsidRPr="003E04D5">
        <w:rPr>
          <w:vertAlign w:val="superscript"/>
        </w:rPr>
        <w:t>2</w:t>
      </w:r>
      <w:r w:rsidR="00740967">
        <w:t>Институт прикладной математики им. М.В. Келдыша РАН, Москва, Россия</w:t>
      </w:r>
    </w:p>
    <w:p w:rsidR="0006071E" w:rsidRDefault="004A0C24" w:rsidP="00E17634">
      <w:pPr>
        <w:pStyle w:val="Zv-bodyreport"/>
      </w:pPr>
      <w:r>
        <w:t xml:space="preserve">Явление плазменного резонанса, заключающееся в возрастании потенциального электрического поля в окрестности </w:t>
      </w:r>
      <w:r w:rsidR="002C39E9">
        <w:t>критической плотности плазмы, вызывает фундаментальный и прикладной интерес, поскольку рассматривается в качестве возможного механизма генерации гармоник</w:t>
      </w:r>
      <w:r w:rsidR="004A04F8" w:rsidRPr="004A04F8">
        <w:t xml:space="preserve"> [1]</w:t>
      </w:r>
      <w:r w:rsidR="002C39E9">
        <w:t xml:space="preserve">, резонансного поглощения и образования быстрых частиц в </w:t>
      </w:r>
      <w:r w:rsidR="002C39E9" w:rsidRPr="0006071E">
        <w:t>лазерной плазме [</w:t>
      </w:r>
      <w:r w:rsidR="004A04F8" w:rsidRPr="004A04F8">
        <w:t>2</w:t>
      </w:r>
      <w:r w:rsidR="002C39E9" w:rsidRPr="0006071E">
        <w:t>]. Стационарная структура резонансно усиленного плазменного поля в линейном приближении впервые была изучена в работ</w:t>
      </w:r>
      <w:r w:rsidR="004A04F8">
        <w:t>е</w:t>
      </w:r>
      <w:r w:rsidR="002C39E9" w:rsidRPr="0006071E">
        <w:t xml:space="preserve"> [</w:t>
      </w:r>
      <w:r w:rsidR="004A04F8" w:rsidRPr="004A04F8">
        <w:t>3</w:t>
      </w:r>
      <w:r w:rsidR="002C39E9" w:rsidRPr="0006071E">
        <w:t>]. С достигнутыми на сегодняшний день</w:t>
      </w:r>
      <w:r w:rsidR="00B045D3" w:rsidRPr="0006071E">
        <w:t xml:space="preserve"> высокими интенсивностями лазерного излучения возникает необходимость учета нерелятивистских и релятивистских нелинейных эффектов при рассмотрении динамики электронной компоненты плазмы.</w:t>
      </w:r>
      <w:r w:rsidR="00400017">
        <w:t xml:space="preserve"> </w:t>
      </w:r>
      <w:r w:rsidR="0006071E" w:rsidRPr="0006071E">
        <w:t>Аналитические исследования стационарных нерелятивистских плазменных колебаний в окрестности критической плотности в задачах о генерации гармоник при взаимодействии p-поляризованного лазерного излучения с неоднородной плазмой проводились как при малых амплитудах плазменного поля в рамках теории возмущений [</w:t>
      </w:r>
      <w:r w:rsidR="00591DF8">
        <w:t>1</w:t>
      </w:r>
      <w:r w:rsidR="0006071E" w:rsidRPr="0006071E">
        <w:t>], так и в сильно нелинейном режиме [</w:t>
      </w:r>
      <w:r w:rsidR="005F6026">
        <w:t>4</w:t>
      </w:r>
      <w:r w:rsidR="0006071E" w:rsidRPr="0006071E">
        <w:t>].</w:t>
      </w:r>
      <w:r w:rsidR="00400017">
        <w:t xml:space="preserve"> </w:t>
      </w:r>
      <w:r w:rsidR="0006071E" w:rsidRPr="00416B84">
        <w:t>Для релятивистских плазменных колебаний, изучение которых проводилось, в основном, методами численного моделирования</w:t>
      </w:r>
      <w:r w:rsidR="00E17634">
        <w:t xml:space="preserve"> </w:t>
      </w:r>
      <w:r w:rsidR="00E17634" w:rsidRPr="00E17634">
        <w:t>[5]</w:t>
      </w:r>
      <w:r w:rsidR="0006071E" w:rsidRPr="00416B84">
        <w:t xml:space="preserve"> или с использованием полуаналитических моделей [</w:t>
      </w:r>
      <w:r w:rsidR="00E17634" w:rsidRPr="00E17634">
        <w:t>6</w:t>
      </w:r>
      <w:r w:rsidR="0006071E" w:rsidRPr="00416B84">
        <w:t>], обсуждался нестационарный режим возбуждения,</w:t>
      </w:r>
      <w:r w:rsidR="0006071E" w:rsidRPr="008A0629">
        <w:rPr>
          <w:color w:val="FF0000"/>
        </w:rPr>
        <w:t xml:space="preserve"> </w:t>
      </w:r>
      <w:r w:rsidR="0006071E">
        <w:t>что не способствует применению полученных решений для стационарных задач поглощения лазерного излучения и генерации гармоник в области плазменного резонанса.</w:t>
      </w:r>
      <w:r w:rsidR="0006071E" w:rsidRPr="006D22B8">
        <w:t xml:space="preserve"> </w:t>
      </w:r>
      <w:r w:rsidR="0006071E">
        <w:t xml:space="preserve">В этой связи является актуальным развитие стационарной </w:t>
      </w:r>
      <w:r w:rsidR="0006071E" w:rsidRPr="00757FB2">
        <w:t>аналитической</w:t>
      </w:r>
      <w:r w:rsidR="0006071E" w:rsidRPr="00FD258C">
        <w:rPr>
          <w:color w:val="FF0000"/>
        </w:rPr>
        <w:t xml:space="preserve"> </w:t>
      </w:r>
      <w:r w:rsidR="0006071E">
        <w:t>теории релятивистского плазменного резонанса.</w:t>
      </w:r>
    </w:p>
    <w:p w:rsidR="0006071E" w:rsidRDefault="0006071E" w:rsidP="0006071E">
      <w:pPr>
        <w:pStyle w:val="Zv-bodyreport"/>
      </w:pPr>
      <w:r>
        <w:t xml:space="preserve">В представленной работе получено новое стационарное решение нелинейных уравнений, описывающих динамику электронов и пространственно-временную структуру плазменного поля в окрестности резонанса с учетом релятивистской нелинейности. Аналитическое построение ведется в рамках гидродинамического приближения с применением метода ренормгрупповых симметрий, который позволил получить, наряду со стационарным, также и нестационарное решение, аналогичное решениям, получаемым в рамках моделей </w:t>
      </w:r>
      <w:r w:rsidRPr="00A0575E">
        <w:t>[</w:t>
      </w:r>
      <w:r w:rsidR="00C32ABE" w:rsidRPr="00C32ABE">
        <w:t>5,</w:t>
      </w:r>
      <w:r w:rsidR="001D407D">
        <w:rPr>
          <w:lang w:val="en-US"/>
        </w:rPr>
        <w:t> </w:t>
      </w:r>
      <w:r w:rsidR="00C32ABE" w:rsidRPr="00C32ABE">
        <w:t>6</w:t>
      </w:r>
      <w:r w:rsidRPr="00A0575E">
        <w:t>]</w:t>
      </w:r>
      <w:r>
        <w:t xml:space="preserve">. Найдены пространственно-временные распределения потенциального плазменного поля и продольной скорости электронов, а также получен степенной закон спадания амплитуд гармоник резонансно усиленного электрического поля, являющийся следствием эффекта фазовой модуляции колебаний электронов. Исследовано влияние релятивистской нелинейности на поглощение энергии лазерного излучения в окрестности резонанса и определены границы применимости используемой модели. </w:t>
      </w:r>
    </w:p>
    <w:p w:rsidR="0006071E" w:rsidRDefault="0006071E" w:rsidP="0006071E">
      <w:pPr>
        <w:pStyle w:val="Zv-bodyreport"/>
      </w:pPr>
      <w:r w:rsidRPr="001A0F10">
        <w:t>Работа выполнена при финансовой поддержке</w:t>
      </w:r>
      <w:r w:rsidRPr="008A0629">
        <w:rPr>
          <w:color w:val="FF0000"/>
        </w:rPr>
        <w:t xml:space="preserve"> </w:t>
      </w:r>
      <w:r>
        <w:t>РФФИ (проекты</w:t>
      </w:r>
      <w:r w:rsidRPr="001A0F10">
        <w:t xml:space="preserve"> </w:t>
      </w:r>
      <w:r>
        <w:t>№ 1</w:t>
      </w:r>
      <w:r w:rsidRPr="001A0F10">
        <w:t>5</w:t>
      </w:r>
      <w:r>
        <w:t>-02-</w:t>
      </w:r>
      <w:r w:rsidRPr="001A0F10">
        <w:t>0</w:t>
      </w:r>
      <w:r>
        <w:t>3</w:t>
      </w:r>
      <w:r w:rsidRPr="001A0F10">
        <w:t>0</w:t>
      </w:r>
      <w:r>
        <w:t>4</w:t>
      </w:r>
      <w:r w:rsidRPr="001A0F10">
        <w:t xml:space="preserve">2 </w:t>
      </w:r>
      <w:r>
        <w:t>А, № 14-02-31407-мол_а,).</w:t>
      </w:r>
    </w:p>
    <w:p w:rsidR="00400017" w:rsidRDefault="00400017" w:rsidP="00400017">
      <w:pPr>
        <w:pStyle w:val="Zv-TitleReferences-ru"/>
      </w:pPr>
      <w:r>
        <w:t>Литература</w:t>
      </w:r>
    </w:p>
    <w:p w:rsidR="004A04F8" w:rsidRDefault="004A04F8" w:rsidP="004A04F8">
      <w:pPr>
        <w:pStyle w:val="Zv-References-ru"/>
      </w:pPr>
      <w:r>
        <w:t>Ерохин Н.С., Захаров В.К., Моисеев С.С. ЖЭТФ</w:t>
      </w:r>
      <w:r w:rsidRPr="004A04F8">
        <w:t>,</w:t>
      </w:r>
      <w:r>
        <w:t xml:space="preserve"> 1969, 56, № 1.</w:t>
      </w:r>
    </w:p>
    <w:p w:rsidR="001C7C5C" w:rsidRDefault="00265B13" w:rsidP="00265B13">
      <w:pPr>
        <w:pStyle w:val="Zv-References-ru"/>
      </w:pPr>
      <w:r>
        <w:rPr>
          <w:lang w:val="en-US"/>
        </w:rPr>
        <w:t>Bulanov</w:t>
      </w:r>
      <w:r w:rsidRPr="00265B13">
        <w:t xml:space="preserve"> </w:t>
      </w:r>
      <w:r>
        <w:rPr>
          <w:lang w:val="en-US"/>
        </w:rPr>
        <w:t>S</w:t>
      </w:r>
      <w:r w:rsidRPr="00265B13">
        <w:t>.</w:t>
      </w:r>
      <w:r>
        <w:rPr>
          <w:lang w:val="en-US"/>
        </w:rPr>
        <w:t>V</w:t>
      </w:r>
      <w:r w:rsidRPr="00265B13">
        <w:t xml:space="preserve">., </w:t>
      </w:r>
      <w:r>
        <w:rPr>
          <w:lang w:val="en-US"/>
        </w:rPr>
        <w:t>Kovrizhnykh</w:t>
      </w:r>
      <w:r w:rsidRPr="00265B13">
        <w:t xml:space="preserve"> </w:t>
      </w:r>
      <w:r>
        <w:rPr>
          <w:lang w:val="en-US"/>
        </w:rPr>
        <w:t>L</w:t>
      </w:r>
      <w:r w:rsidRPr="00265B13">
        <w:t>.</w:t>
      </w:r>
      <w:r>
        <w:rPr>
          <w:lang w:val="en-US"/>
        </w:rPr>
        <w:t>M</w:t>
      </w:r>
      <w:r w:rsidRPr="00265B13">
        <w:t xml:space="preserve">., </w:t>
      </w:r>
      <w:r>
        <w:rPr>
          <w:lang w:val="en-US"/>
        </w:rPr>
        <w:t>Sakharov</w:t>
      </w:r>
      <w:r w:rsidRPr="00265B13">
        <w:t xml:space="preserve"> </w:t>
      </w:r>
      <w:r>
        <w:rPr>
          <w:lang w:val="en-US"/>
        </w:rPr>
        <w:t>A</w:t>
      </w:r>
      <w:r w:rsidRPr="00265B13">
        <w:t>.</w:t>
      </w:r>
      <w:r>
        <w:rPr>
          <w:lang w:val="en-US"/>
        </w:rPr>
        <w:t>S</w:t>
      </w:r>
      <w:r w:rsidRPr="00265B13">
        <w:t xml:space="preserve">., </w:t>
      </w:r>
      <w:r>
        <w:rPr>
          <w:lang w:val="en-US"/>
        </w:rPr>
        <w:t>Sov</w:t>
      </w:r>
      <w:r w:rsidRPr="00265B13">
        <w:t xml:space="preserve">. </w:t>
      </w:r>
      <w:r>
        <w:rPr>
          <w:lang w:val="en-US"/>
        </w:rPr>
        <w:t>Phys</w:t>
      </w:r>
      <w:r w:rsidRPr="00265B13">
        <w:t xml:space="preserve">. </w:t>
      </w:r>
      <w:r>
        <w:rPr>
          <w:lang w:val="en-US"/>
        </w:rPr>
        <w:t>JETP</w:t>
      </w:r>
      <w:r w:rsidRPr="00265B13">
        <w:t xml:space="preserve">, 1977, 45 </w:t>
      </w:r>
      <w:r>
        <w:t>№ 5.</w:t>
      </w:r>
      <w:r w:rsidRPr="00265B13">
        <w:t xml:space="preserve"> </w:t>
      </w:r>
    </w:p>
    <w:p w:rsidR="004A04F8" w:rsidRDefault="004A04F8" w:rsidP="004A04F8">
      <w:pPr>
        <w:pStyle w:val="Zv-References-ru"/>
      </w:pPr>
      <w:r>
        <w:t>Денисов Н.Г. ЖЭТФ</w:t>
      </w:r>
      <w:r w:rsidRPr="00265B13">
        <w:t>,</w:t>
      </w:r>
      <w:r>
        <w:t xml:space="preserve"> 1957, 31, № 3.</w:t>
      </w:r>
    </w:p>
    <w:p w:rsidR="005F6026" w:rsidRDefault="005F6026" w:rsidP="001C7C5C">
      <w:pPr>
        <w:pStyle w:val="Zv-References-ru"/>
      </w:pPr>
      <w:r>
        <w:t>Ковалев В.Ф., Пустовалов В.В. ТМФ</w:t>
      </w:r>
      <w:r w:rsidR="004A04F8" w:rsidRPr="004A04F8">
        <w:t>,</w:t>
      </w:r>
      <w:r>
        <w:t xml:space="preserve"> 1988, 81 № 1.</w:t>
      </w:r>
    </w:p>
    <w:p w:rsidR="00591DF8" w:rsidRPr="00F63E65" w:rsidRDefault="00F63E65" w:rsidP="00F63E65">
      <w:pPr>
        <w:pStyle w:val="Zv-References-ru"/>
      </w:pPr>
      <w:r>
        <w:t>Милютин С.В., Фролов А.А., Чижонков Е.В., Вычислительные методы и программирование, 2013, 14.</w:t>
      </w:r>
    </w:p>
    <w:p w:rsidR="002F2CD8" w:rsidRPr="003E04D5" w:rsidRDefault="00F63E65" w:rsidP="00DD331F">
      <w:pPr>
        <w:pStyle w:val="Zv-References-ru"/>
        <w:rPr>
          <w:lang w:val="en-US"/>
        </w:rPr>
      </w:pPr>
      <w:r>
        <w:rPr>
          <w:lang w:val="en-US"/>
        </w:rPr>
        <w:t>Bulanov</w:t>
      </w:r>
      <w:r w:rsidRPr="003E04D5">
        <w:rPr>
          <w:lang w:val="en-US"/>
        </w:rPr>
        <w:t xml:space="preserve"> </w:t>
      </w:r>
      <w:r>
        <w:rPr>
          <w:lang w:val="en-US"/>
        </w:rPr>
        <w:t>S</w:t>
      </w:r>
      <w:r w:rsidRPr="003E04D5">
        <w:rPr>
          <w:lang w:val="en-US"/>
        </w:rPr>
        <w:t>.</w:t>
      </w:r>
      <w:r>
        <w:rPr>
          <w:lang w:val="en-US"/>
        </w:rPr>
        <w:t>V</w:t>
      </w:r>
      <w:r w:rsidRPr="003E04D5">
        <w:rPr>
          <w:lang w:val="en-US"/>
        </w:rPr>
        <w:t xml:space="preserve">., </w:t>
      </w:r>
      <w:smartTag w:uri="urn:schemas-microsoft-com:office:smarttags" w:element="place">
        <w:smartTag w:uri="urn:schemas-microsoft-com:office:smarttags" w:element="City">
          <w:r w:rsidR="00DD331F">
            <w:rPr>
              <w:lang w:val="en-US"/>
            </w:rPr>
            <w:t>Naumova</w:t>
          </w:r>
        </w:smartTag>
        <w:r w:rsidR="00DD331F" w:rsidRPr="003E04D5">
          <w:rPr>
            <w:lang w:val="en-US"/>
          </w:rPr>
          <w:t xml:space="preserve"> </w:t>
        </w:r>
        <w:smartTag w:uri="urn:schemas-microsoft-com:office:smarttags" w:element="State">
          <w:r>
            <w:rPr>
              <w:lang w:val="en-US"/>
            </w:rPr>
            <w:t>N</w:t>
          </w:r>
          <w:r w:rsidRPr="003E04D5">
            <w:rPr>
              <w:lang w:val="en-US"/>
            </w:rPr>
            <w:t>.</w:t>
          </w:r>
          <w:r>
            <w:rPr>
              <w:lang w:val="en-US"/>
            </w:rPr>
            <w:t>M</w:t>
          </w:r>
          <w:r w:rsidRPr="003E04D5">
            <w:rPr>
              <w:lang w:val="en-US"/>
            </w:rPr>
            <w:t>.</w:t>
          </w:r>
        </w:smartTag>
      </w:smartTag>
      <w:r w:rsidRPr="003E04D5">
        <w:rPr>
          <w:lang w:val="en-US"/>
        </w:rPr>
        <w:t xml:space="preserve">, </w:t>
      </w:r>
      <w:r w:rsidR="00DD331F">
        <w:rPr>
          <w:lang w:val="en-US"/>
        </w:rPr>
        <w:t>Pegoraro</w:t>
      </w:r>
      <w:r w:rsidR="00DD331F" w:rsidRPr="003E04D5">
        <w:rPr>
          <w:lang w:val="en-US"/>
        </w:rPr>
        <w:t xml:space="preserve"> </w:t>
      </w:r>
      <w:r>
        <w:rPr>
          <w:lang w:val="en-US"/>
        </w:rPr>
        <w:t>F</w:t>
      </w:r>
      <w:r w:rsidRPr="003E04D5">
        <w:rPr>
          <w:lang w:val="en-US"/>
        </w:rPr>
        <w:t>.</w:t>
      </w:r>
      <w:r w:rsidR="009E2B14">
        <w:rPr>
          <w:lang w:val="en-US"/>
        </w:rPr>
        <w:t>,</w:t>
      </w:r>
      <w:r w:rsidRPr="003E04D5">
        <w:rPr>
          <w:lang w:val="en-US"/>
        </w:rPr>
        <w:t xml:space="preserve"> </w:t>
      </w:r>
      <w:r>
        <w:rPr>
          <w:lang w:val="en-US"/>
        </w:rPr>
        <w:t>Phys</w:t>
      </w:r>
      <w:r w:rsidRPr="003E04D5">
        <w:rPr>
          <w:lang w:val="en-US"/>
        </w:rPr>
        <w:t xml:space="preserve"> </w:t>
      </w:r>
      <w:r>
        <w:rPr>
          <w:lang w:val="en-US"/>
        </w:rPr>
        <w:t>Plasmas</w:t>
      </w:r>
      <w:r w:rsidRPr="003E04D5">
        <w:rPr>
          <w:lang w:val="en-US"/>
        </w:rPr>
        <w:t>, 1994, 1 (3).</w:t>
      </w:r>
    </w:p>
    <w:p w:rsidR="002F2CD8" w:rsidRPr="003E04D5" w:rsidRDefault="002F2CD8" w:rsidP="002F2CD8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</w:p>
    <w:sectPr w:rsidR="002F2CD8" w:rsidRPr="003E04D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B5" w:rsidRDefault="00FC76B5">
      <w:r>
        <w:separator/>
      </w:r>
    </w:p>
  </w:endnote>
  <w:endnote w:type="continuationSeparator" w:id="0">
    <w:p w:rsidR="00FC76B5" w:rsidRDefault="00FC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14" w:rsidRDefault="009E2B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B14" w:rsidRDefault="009E2B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14" w:rsidRDefault="009E2B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4D5">
      <w:rPr>
        <w:rStyle w:val="a5"/>
        <w:noProof/>
      </w:rPr>
      <w:t>1</w:t>
    </w:r>
    <w:r>
      <w:rPr>
        <w:rStyle w:val="a5"/>
      </w:rPr>
      <w:fldChar w:fldCharType="end"/>
    </w:r>
  </w:p>
  <w:p w:rsidR="009E2B14" w:rsidRDefault="009E2B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B5" w:rsidRDefault="00FC76B5">
      <w:r>
        <w:separator/>
      </w:r>
    </w:p>
  </w:footnote>
  <w:footnote w:type="continuationSeparator" w:id="0">
    <w:p w:rsidR="00FC76B5" w:rsidRDefault="00FC7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14" w:rsidRDefault="009E2B1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2047B">
      <w:rPr>
        <w:sz w:val="20"/>
      </w:rPr>
      <w:t>8</w:t>
    </w:r>
    <w:r>
      <w:rPr>
        <w:sz w:val="20"/>
      </w:rPr>
      <w:t xml:space="preserve"> – 1</w:t>
    </w:r>
    <w:r w:rsidRPr="00C2047B">
      <w:rPr>
        <w:sz w:val="20"/>
      </w:rPr>
      <w:t>2</w:t>
    </w:r>
    <w:r>
      <w:rPr>
        <w:sz w:val="20"/>
      </w:rPr>
      <w:t xml:space="preserve"> февраля 201</w:t>
    </w:r>
    <w:r w:rsidRPr="00C2047B">
      <w:rPr>
        <w:sz w:val="20"/>
      </w:rPr>
      <w:t>6</w:t>
    </w:r>
    <w:r>
      <w:rPr>
        <w:sz w:val="20"/>
      </w:rPr>
      <w:t xml:space="preserve"> г.</w:t>
    </w:r>
  </w:p>
  <w:p w:rsidR="009E2B14" w:rsidRDefault="009E2B1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9584E"/>
    <w:rsid w:val="00043701"/>
    <w:rsid w:val="000454C9"/>
    <w:rsid w:val="0006071E"/>
    <w:rsid w:val="000C7078"/>
    <w:rsid w:val="000D1DEE"/>
    <w:rsid w:val="000D76E9"/>
    <w:rsid w:val="000E495B"/>
    <w:rsid w:val="00184085"/>
    <w:rsid w:val="001C0CCB"/>
    <w:rsid w:val="001C7C5C"/>
    <w:rsid w:val="001D407D"/>
    <w:rsid w:val="00220629"/>
    <w:rsid w:val="00247225"/>
    <w:rsid w:val="00265B13"/>
    <w:rsid w:val="00266522"/>
    <w:rsid w:val="002C39E9"/>
    <w:rsid w:val="002F0614"/>
    <w:rsid w:val="002F2CD8"/>
    <w:rsid w:val="003800F3"/>
    <w:rsid w:val="003B5B93"/>
    <w:rsid w:val="003E04D5"/>
    <w:rsid w:val="00400017"/>
    <w:rsid w:val="00401388"/>
    <w:rsid w:val="00446025"/>
    <w:rsid w:val="004A04F8"/>
    <w:rsid w:val="004A0C24"/>
    <w:rsid w:val="004A77D1"/>
    <w:rsid w:val="004B72AA"/>
    <w:rsid w:val="004E694C"/>
    <w:rsid w:val="004F4E29"/>
    <w:rsid w:val="00567C6F"/>
    <w:rsid w:val="00572D51"/>
    <w:rsid w:val="00573BAD"/>
    <w:rsid w:val="0057595E"/>
    <w:rsid w:val="0058676C"/>
    <w:rsid w:val="00590B0E"/>
    <w:rsid w:val="00591DF8"/>
    <w:rsid w:val="005F6026"/>
    <w:rsid w:val="00654A7B"/>
    <w:rsid w:val="006C28EC"/>
    <w:rsid w:val="00732A2E"/>
    <w:rsid w:val="00740967"/>
    <w:rsid w:val="007B6378"/>
    <w:rsid w:val="007D6E52"/>
    <w:rsid w:val="00802D35"/>
    <w:rsid w:val="008D1653"/>
    <w:rsid w:val="009E2B14"/>
    <w:rsid w:val="00A0139C"/>
    <w:rsid w:val="00A07A68"/>
    <w:rsid w:val="00AA2ABF"/>
    <w:rsid w:val="00B045D3"/>
    <w:rsid w:val="00B622ED"/>
    <w:rsid w:val="00B8529B"/>
    <w:rsid w:val="00B9584E"/>
    <w:rsid w:val="00BB5D1A"/>
    <w:rsid w:val="00C103CD"/>
    <w:rsid w:val="00C2047B"/>
    <w:rsid w:val="00C232A0"/>
    <w:rsid w:val="00C32ABE"/>
    <w:rsid w:val="00C67CE9"/>
    <w:rsid w:val="00CE497F"/>
    <w:rsid w:val="00D47F19"/>
    <w:rsid w:val="00D77F92"/>
    <w:rsid w:val="00D900FB"/>
    <w:rsid w:val="00DD331F"/>
    <w:rsid w:val="00E17634"/>
    <w:rsid w:val="00E20B00"/>
    <w:rsid w:val="00E7021A"/>
    <w:rsid w:val="00E801A0"/>
    <w:rsid w:val="00E87733"/>
    <w:rsid w:val="00F0451B"/>
    <w:rsid w:val="00F63E65"/>
    <w:rsid w:val="00F74399"/>
    <w:rsid w:val="00F819E4"/>
    <w:rsid w:val="00F8742D"/>
    <w:rsid w:val="00F95123"/>
    <w:rsid w:val="00FB40DC"/>
    <w:rsid w:val="00FC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E04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elski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86;&#1074;&#1072;&#1103;%20&#1087;&#1072;&#1087;&#1082;&#1072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Пространственные и спектральные характеристики релятивистского поля плазменного резонанса</dc:title>
  <dc:subject/>
  <dc:creator>User</dc:creator>
  <cp:keywords/>
  <dc:description/>
  <cp:lastModifiedBy>Сергей Сатунин</cp:lastModifiedBy>
  <cp:revision>2</cp:revision>
  <cp:lastPrinted>1601-01-01T00:00:00Z</cp:lastPrinted>
  <dcterms:created xsi:type="dcterms:W3CDTF">2016-01-10T21:55:00Z</dcterms:created>
  <dcterms:modified xsi:type="dcterms:W3CDTF">2016-01-10T21:55:00Z</dcterms:modified>
</cp:coreProperties>
</file>