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7B" w:rsidRDefault="00FB4C73" w:rsidP="00E7021A">
      <w:pPr>
        <w:pStyle w:val="Zv-Titlereport"/>
      </w:pPr>
      <w:bookmarkStart w:id="0" w:name="OLE_LINK1"/>
      <w:bookmarkStart w:id="1" w:name="OLE_LINK2"/>
      <w:r>
        <w:t>Экспериментальные исследования лазерного ускорения ионов</w:t>
      </w:r>
      <w:bookmarkEnd w:id="0"/>
      <w:bookmarkEnd w:id="1"/>
    </w:p>
    <w:p w:rsidR="003B0641" w:rsidRDefault="00FB4C73" w:rsidP="003B0641">
      <w:pPr>
        <w:pStyle w:val="Zv-Author"/>
      </w:pPr>
      <w:r>
        <w:t>К.В. Сафронов, С.А. Горохов, В.А. Флегентов, Д.С. Гаврилов, А.Г. Какшин, Е.А.</w:t>
      </w:r>
      <w:r w:rsidR="00C34A1C">
        <w:rPr>
          <w:lang w:val="en-US"/>
        </w:rPr>
        <w:t> </w:t>
      </w:r>
      <w:r>
        <w:t>Лобода, Д.А. Вихляев</w:t>
      </w:r>
    </w:p>
    <w:p w:rsidR="003B0641" w:rsidRDefault="003B0641" w:rsidP="003B0641">
      <w:pPr>
        <w:pStyle w:val="Zv-Organization"/>
      </w:pPr>
      <w:r w:rsidRPr="00A71E89">
        <w:t xml:space="preserve">Всероссийский </w:t>
      </w:r>
      <w:r w:rsidR="00065B23">
        <w:t>научно-исследовательский институт</w:t>
      </w:r>
      <w:r w:rsidRPr="00A71E89">
        <w:t xml:space="preserve"> технической физики </w:t>
      </w:r>
      <w:r w:rsidR="00A64CDF">
        <w:t>имени академика Е.И. Забабахина</w:t>
      </w:r>
      <w:r w:rsidR="00A64CDF" w:rsidRPr="00C34A1C">
        <w:t>,</w:t>
      </w:r>
      <w:r>
        <w:t xml:space="preserve"> г.</w:t>
      </w:r>
      <w:r w:rsidR="00A64CDF">
        <w:t xml:space="preserve"> </w:t>
      </w:r>
      <w:r>
        <w:t>Снежинск, Россия,</w:t>
      </w:r>
      <w:r w:rsidRPr="003B0641">
        <w:t xml:space="preserve"> </w:t>
      </w:r>
      <w:hyperlink r:id="rId7" w:history="1">
        <w:r w:rsidRPr="006944FD">
          <w:rPr>
            <w:rStyle w:val="a7"/>
            <w:lang w:val="en-US"/>
          </w:rPr>
          <w:t>dep</w:t>
        </w:r>
        <w:r w:rsidRPr="006944FD">
          <w:rPr>
            <w:rStyle w:val="a7"/>
          </w:rPr>
          <w:t>5@</w:t>
        </w:r>
        <w:r w:rsidRPr="006944FD">
          <w:rPr>
            <w:rStyle w:val="a7"/>
            <w:lang w:val="en-US"/>
          </w:rPr>
          <w:t>vniitf</w:t>
        </w:r>
        <w:r w:rsidRPr="006944FD">
          <w:rPr>
            <w:rStyle w:val="a7"/>
          </w:rPr>
          <w:t>.</w:t>
        </w:r>
        <w:r w:rsidRPr="006944FD">
          <w:rPr>
            <w:rStyle w:val="a7"/>
            <w:lang w:val="en-US"/>
          </w:rPr>
          <w:t>ru</w:t>
        </w:r>
      </w:hyperlink>
    </w:p>
    <w:p w:rsidR="00FB4C73" w:rsidRDefault="00FB4C73" w:rsidP="00A64CDF">
      <w:pPr>
        <w:pStyle w:val="Zv-bodyreport"/>
      </w:pPr>
      <w:r>
        <w:t xml:space="preserve">При облучении тонких фольг ультракороткими лазерными импульсами вблизи поверхности возникают электростатические поля с напряженностями около </w:t>
      </w:r>
      <w:r w:rsidRPr="00A64CDF">
        <w:t>10 ТВ/м.</w:t>
      </w:r>
      <w:r>
        <w:t xml:space="preserve"> В таких полях легкие и тяжелые ионы ускоряются до нескольких </w:t>
      </w:r>
      <w:r w:rsidRPr="00A64CDF">
        <w:t>МэВ/нуклон</w:t>
      </w:r>
      <w:r>
        <w:t xml:space="preserve"> </w:t>
      </w:r>
      <w:r w:rsidRPr="00605149">
        <w:t>[1,</w:t>
      </w:r>
      <w:r w:rsidR="00A64CDF">
        <w:rPr>
          <w:lang w:val="en-US"/>
        </w:rPr>
        <w:t> </w:t>
      </w:r>
      <w:r w:rsidRPr="00605149">
        <w:t>2]</w:t>
      </w:r>
      <w:r>
        <w:t>. Потенциальными применениями источников ионов с такими энергиями являются: тестирование космической микроэлектроники на одиночные сбои под действием космического излучения, исследование поверхности методом обратного резерфордовского рассеяния и др.</w:t>
      </w:r>
    </w:p>
    <w:p w:rsidR="00FB4C73" w:rsidRDefault="00FB4C73" w:rsidP="00A64CDF">
      <w:pPr>
        <w:pStyle w:val="Zv-bodyreport"/>
      </w:pPr>
      <w:r>
        <w:t>Однако ускорение тяжелых ионов в лазер- плазменных экспериментах затруднено вследствие присутствия водородсодержащих соединений на поверхности твердотельных мишеней (в виде воды и углеводородных загрязнений</w:t>
      </w:r>
      <w:r w:rsidRPr="00AC6730">
        <w:t>)</w:t>
      </w:r>
      <w:r>
        <w:t>. Проблема состоит в том, что в электростатическом поле горячих электронов протоны ускоряются гораздо быстрее тяжелых ионов. В результате протоны оказываются на фронте разлетающейся плазмы и экранируют ускоряющее поле для всех частиц, движущихся позади. Этот эффект настолько силен, что приводит к подавлению ускорения даже самых легких ионов: углерода и кислорода.</w:t>
      </w:r>
    </w:p>
    <w:p w:rsidR="00FB4C73" w:rsidRDefault="00FB4C73" w:rsidP="00A64CDF">
      <w:pPr>
        <w:pStyle w:val="Zv-bodyreport"/>
      </w:pPr>
      <w:r>
        <w:t xml:space="preserve">Для повышения эффективности ускорения тяжелых ионов был разработан метод </w:t>
      </w:r>
      <w:r>
        <w:rPr>
          <w:lang w:val="en-US"/>
        </w:rPr>
        <w:t>in</w:t>
      </w:r>
      <w:r>
        <w:t>-</w:t>
      </w:r>
      <w:r>
        <w:rPr>
          <w:lang w:val="en-US"/>
        </w:rPr>
        <w:t>situ</w:t>
      </w:r>
      <w:r w:rsidRPr="0069095B">
        <w:t xml:space="preserve"> </w:t>
      </w:r>
      <w:r>
        <w:t>очистки мишеней излучением лазера непрерывного действия, а также метод измерения температуры мишеней по спектру теплового излучения.</w:t>
      </w:r>
    </w:p>
    <w:p w:rsidR="00FB4C73" w:rsidRDefault="00FB4C73" w:rsidP="00A64CDF">
      <w:pPr>
        <w:pStyle w:val="Zv-bodyreport"/>
      </w:pPr>
      <w:r>
        <w:t xml:space="preserve">На установке Сокол-П проведены эксперименты по ускорению ионов из нагретых лазерным излучением танталовых и титановых фольг толщиной </w:t>
      </w:r>
      <w:r w:rsidRPr="00A64CDF">
        <w:t>~1 мкм</w:t>
      </w:r>
      <w:r>
        <w:t xml:space="preserve">. Нагрев позволил увеличить энергию легких ионов более чем в 2,5 раза. В экспериментах были зарегистрированы ионы кислорода и углерода с энергиями свыше </w:t>
      </w:r>
      <w:r w:rsidRPr="00A64CDF">
        <w:t>5 МэВ/нуклон</w:t>
      </w:r>
      <w:r>
        <w:t xml:space="preserve">, а также ионы тантала с энергиями до </w:t>
      </w:r>
      <w:r w:rsidR="0073568F" w:rsidRPr="00A64CDF">
        <w:t>0,26</w:t>
      </w:r>
      <w:r w:rsidRPr="00A64CDF">
        <w:t xml:space="preserve"> МэВ</w:t>
      </w:r>
      <w:r w:rsidR="0073568F" w:rsidRPr="00A64CDF">
        <w:t>/нуклон</w:t>
      </w:r>
      <w:r>
        <w:t xml:space="preserve"> (соответствующий коэффициент линейной передачи энергии свыше </w:t>
      </w:r>
      <w:r w:rsidRPr="00A64CDF">
        <w:t>30 </w:t>
      </w:r>
      <w:r w:rsidR="00A64CDF">
        <w:t>МэВ</w:t>
      </w:r>
      <w:r w:rsidRPr="00A64CDF">
        <w:t>·мг/см</w:t>
      </w:r>
      <w:r w:rsidRPr="00A64CDF">
        <w:rPr>
          <w:vertAlign w:val="superscript"/>
        </w:rPr>
        <w:t>2</w:t>
      </w:r>
      <w:r>
        <w:t>).</w:t>
      </w:r>
    </w:p>
    <w:p w:rsidR="00FB4C73" w:rsidRPr="00B346B1" w:rsidRDefault="00FB4C73" w:rsidP="00A64CDF">
      <w:pPr>
        <w:pStyle w:val="Zv-bodyreport"/>
      </w:pPr>
      <w:r>
        <w:t xml:space="preserve">Также были проведены эксперименты по ускорению дейтронов из нагретых фольг </w:t>
      </w:r>
      <w:r>
        <w:rPr>
          <w:lang w:val="en-US"/>
        </w:rPr>
        <w:t>TiD</w:t>
      </w:r>
      <w:r w:rsidRPr="00AC6730">
        <w:rPr>
          <w:vertAlign w:val="subscript"/>
        </w:rPr>
        <w:t>2</w:t>
      </w:r>
      <w:r w:rsidRPr="00AC6730">
        <w:t xml:space="preserve">. </w:t>
      </w:r>
      <w:r>
        <w:t>Были зарегистрированы дейтроны с энергиями до 6 МэВ, суммарная энергия частиц составляет 0,</w:t>
      </w:r>
      <w:r w:rsidRPr="005978C1">
        <w:t>0</w:t>
      </w:r>
      <w:r>
        <w:t>4% эн</w:t>
      </w:r>
      <w:r w:rsidR="00B83706">
        <w:t>ергии лазерного импульса.</w:t>
      </w:r>
      <w:r w:rsidR="00B346B1" w:rsidRPr="00B346B1">
        <w:t xml:space="preserve"> </w:t>
      </w:r>
      <w:r w:rsidR="00B346B1">
        <w:t>Разработанный метод генерации пучков дейтронов может быть использован для ускорения ионов трития.</w:t>
      </w:r>
    </w:p>
    <w:p w:rsidR="00FB4C73" w:rsidRPr="00FB4C73" w:rsidRDefault="00A64CDF" w:rsidP="00A64CDF">
      <w:pPr>
        <w:pStyle w:val="Zv-TitleReferences-en"/>
      </w:pPr>
      <w:r>
        <w:t>Литература</w:t>
      </w:r>
    </w:p>
    <w:p w:rsidR="00FB4C73" w:rsidRPr="00AC6730" w:rsidRDefault="00FB4C73" w:rsidP="00A64CDF">
      <w:pPr>
        <w:pStyle w:val="Zv-References-ru"/>
        <w:rPr>
          <w:lang w:val="en-US"/>
        </w:rPr>
      </w:pPr>
      <w:r w:rsidRPr="00AC6730">
        <w:rPr>
          <w:lang w:val="en-US"/>
        </w:rPr>
        <w:t>P. McKenna, K.W.D. Ledingham, J.M.</w:t>
      </w:r>
      <w:r w:rsidR="00BE1D7A">
        <w:rPr>
          <w:lang w:val="en-US"/>
        </w:rPr>
        <w:t xml:space="preserve"> </w:t>
      </w:r>
      <w:r w:rsidRPr="00AC6730">
        <w:rPr>
          <w:lang w:val="en-US"/>
        </w:rPr>
        <w:t>Yang et al., Characterization of proton and heavier ion acceleration in ultrahigh-intensity laser interactions with heated target foils, Phys. Rev. E 70, 036405 (2004).</w:t>
      </w:r>
    </w:p>
    <w:p w:rsidR="00FB4C73" w:rsidRPr="00CE1933" w:rsidRDefault="00FB4C73" w:rsidP="00A64CDF">
      <w:pPr>
        <w:pStyle w:val="Zv-References-ru"/>
        <w:rPr>
          <w:lang w:val="en-US"/>
        </w:rPr>
      </w:pPr>
      <w:r w:rsidRPr="00CE1933">
        <w:rPr>
          <w:lang w:val="en-US"/>
        </w:rPr>
        <w:t>J. Braenzel, A.A. Andreev, K. Platonov et al., Coulomb driven energy boost of heavy ions for laser plasma acceleration, arXiv:1412.3620v1 [physics.plasm-ph] 11 Dec 2014</w:t>
      </w:r>
      <w:r>
        <w:rPr>
          <w:lang w:val="en-US"/>
        </w:rPr>
        <w:t>.</w:t>
      </w:r>
    </w:p>
    <w:p w:rsidR="00FB4C73" w:rsidRPr="00FB4C73" w:rsidRDefault="00FB4C73" w:rsidP="00FB4C73">
      <w:pPr>
        <w:pStyle w:val="Zv-bodyreport"/>
        <w:rPr>
          <w:lang w:val="en-US"/>
        </w:rPr>
      </w:pPr>
    </w:p>
    <w:sectPr w:rsidR="00FB4C73" w:rsidRPr="00FB4C73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724" w:rsidRDefault="00D62724">
      <w:r>
        <w:separator/>
      </w:r>
    </w:p>
  </w:endnote>
  <w:endnote w:type="continuationSeparator" w:id="0">
    <w:p w:rsidR="00D62724" w:rsidRDefault="00D62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332" w:rsidRDefault="0012533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5332" w:rsidRDefault="0012533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332" w:rsidRDefault="0012533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E1D7A">
      <w:rPr>
        <w:rStyle w:val="a5"/>
        <w:noProof/>
      </w:rPr>
      <w:t>1</w:t>
    </w:r>
    <w:r>
      <w:rPr>
        <w:rStyle w:val="a5"/>
      </w:rPr>
      <w:fldChar w:fldCharType="end"/>
    </w:r>
  </w:p>
  <w:p w:rsidR="00125332" w:rsidRDefault="0012533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724" w:rsidRDefault="00D62724">
      <w:r>
        <w:separator/>
      </w:r>
    </w:p>
  </w:footnote>
  <w:footnote w:type="continuationSeparator" w:id="0">
    <w:p w:rsidR="00D62724" w:rsidRDefault="00D627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332" w:rsidRDefault="00125332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3B0641">
      <w:rPr>
        <w:sz w:val="20"/>
      </w:rPr>
      <w:t>8</w:t>
    </w:r>
    <w:r>
      <w:rPr>
        <w:sz w:val="20"/>
      </w:rPr>
      <w:t xml:space="preserve"> – 1</w:t>
    </w:r>
    <w:r w:rsidRPr="003B0641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3B0641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125332" w:rsidRDefault="0012533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14899"/>
    <w:multiLevelType w:val="hybridMultilevel"/>
    <w:tmpl w:val="1D803A04"/>
    <w:lvl w:ilvl="0" w:tplc="407C41D6">
      <w:start w:val="1"/>
      <w:numFmt w:val="decimal"/>
      <w:lvlText w:val="[%1]."/>
      <w:lvlJc w:val="left"/>
      <w:pPr>
        <w:ind w:left="1778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43701"/>
    <w:rsid w:val="00065B23"/>
    <w:rsid w:val="00095B10"/>
    <w:rsid w:val="000C7078"/>
    <w:rsid w:val="000D76E9"/>
    <w:rsid w:val="000E495B"/>
    <w:rsid w:val="00125332"/>
    <w:rsid w:val="001C0CCB"/>
    <w:rsid w:val="00220629"/>
    <w:rsid w:val="00247225"/>
    <w:rsid w:val="003800F3"/>
    <w:rsid w:val="003B0641"/>
    <w:rsid w:val="003B5B93"/>
    <w:rsid w:val="00401388"/>
    <w:rsid w:val="00446025"/>
    <w:rsid w:val="00475A83"/>
    <w:rsid w:val="004A77D1"/>
    <w:rsid w:val="004B72AA"/>
    <w:rsid w:val="004F4E29"/>
    <w:rsid w:val="00567C6F"/>
    <w:rsid w:val="00573BAD"/>
    <w:rsid w:val="0058676C"/>
    <w:rsid w:val="00654A7B"/>
    <w:rsid w:val="00732A2E"/>
    <w:rsid w:val="0073568F"/>
    <w:rsid w:val="007628C4"/>
    <w:rsid w:val="007B6378"/>
    <w:rsid w:val="00802D35"/>
    <w:rsid w:val="00870E89"/>
    <w:rsid w:val="008D1653"/>
    <w:rsid w:val="00900819"/>
    <w:rsid w:val="00A64CDF"/>
    <w:rsid w:val="00B346B1"/>
    <w:rsid w:val="00B622ED"/>
    <w:rsid w:val="00B83706"/>
    <w:rsid w:val="00B9584E"/>
    <w:rsid w:val="00BE1D7A"/>
    <w:rsid w:val="00C103CD"/>
    <w:rsid w:val="00C232A0"/>
    <w:rsid w:val="00C34A1C"/>
    <w:rsid w:val="00CE497F"/>
    <w:rsid w:val="00D47F19"/>
    <w:rsid w:val="00D62724"/>
    <w:rsid w:val="00D900FB"/>
    <w:rsid w:val="00E7021A"/>
    <w:rsid w:val="00E87733"/>
    <w:rsid w:val="00EE3FD5"/>
    <w:rsid w:val="00EE72E8"/>
    <w:rsid w:val="00F74399"/>
    <w:rsid w:val="00F95123"/>
    <w:rsid w:val="00FB4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3B064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B4C73"/>
    <w:pPr>
      <w:ind w:left="720"/>
      <w:contextualSpacing/>
    </w:pPr>
  </w:style>
  <w:style w:type="paragraph" w:styleId="a9">
    <w:name w:val="Balloon Text"/>
    <w:basedOn w:val="a"/>
    <w:link w:val="aa"/>
    <w:rsid w:val="0073568F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rsid w:val="007356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p5@vniitf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5</TotalTime>
  <Pages>1</Pages>
  <Words>341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2714</CharactersWithSpaces>
  <SharedDoc>false</SharedDoc>
  <HLinks>
    <vt:vector size="12" baseType="variant">
      <vt:variant>
        <vt:i4>2424927</vt:i4>
      </vt:variant>
      <vt:variant>
        <vt:i4>3</vt:i4>
      </vt:variant>
      <vt:variant>
        <vt:i4>0</vt:i4>
      </vt:variant>
      <vt:variant>
        <vt:i4>5</vt:i4>
      </vt:variant>
      <vt:variant>
        <vt:lpwstr>mailto:dep5@vniitf.ru</vt:lpwstr>
      </vt:variant>
      <vt:variant>
        <vt:lpwstr/>
      </vt:variant>
      <vt:variant>
        <vt:i4>2424927</vt:i4>
      </vt:variant>
      <vt:variant>
        <vt:i4>0</vt:i4>
      </vt:variant>
      <vt:variant>
        <vt:i4>0</vt:i4>
      </vt:variant>
      <vt:variant>
        <vt:i4>5</vt:i4>
      </vt:variant>
      <vt:variant>
        <vt:lpwstr>mailto:dep5@vniitf.ru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Экспериментальные исследования лазерного ускорения ионов</dc:title>
  <dc:subject/>
  <dc:creator>Сергей Сатунин</dc:creator>
  <cp:keywords/>
  <cp:lastModifiedBy>Сергей Сатунин</cp:lastModifiedBy>
  <cp:revision>3</cp:revision>
  <cp:lastPrinted>2015-10-09T06:49:00Z</cp:lastPrinted>
  <dcterms:created xsi:type="dcterms:W3CDTF">2016-01-08T08:11:00Z</dcterms:created>
  <dcterms:modified xsi:type="dcterms:W3CDTF">2016-01-08T08:13:00Z</dcterms:modified>
</cp:coreProperties>
</file>