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3" w:rsidRPr="00092EE4" w:rsidRDefault="00214B83" w:rsidP="00214B83">
      <w:pPr>
        <w:pStyle w:val="Zv-Titlereport"/>
      </w:pPr>
      <w:bookmarkStart w:id="0" w:name="OLE_LINK1"/>
      <w:bookmarkStart w:id="1" w:name="OLE_LINK2"/>
      <w:bookmarkStart w:id="2" w:name="OLE_LINK24"/>
      <w:bookmarkStart w:id="3" w:name="OLE_LINK25"/>
      <w:r w:rsidRPr="00092EE4">
        <w:rPr>
          <w:bCs/>
          <w:caps w:val="0"/>
          <w:kern w:val="0"/>
          <w:szCs w:val="24"/>
        </w:rPr>
        <w:t>РАДИАЦИОННЫЙ НАГРЕВ ТОНКИХ AL</w:t>
      </w:r>
      <w:r w:rsidR="00B45072" w:rsidRPr="000A37AC">
        <w:rPr>
          <w:bCs/>
          <w:caps w:val="0"/>
          <w:kern w:val="0"/>
          <w:szCs w:val="24"/>
        </w:rPr>
        <w:t>-</w:t>
      </w:r>
      <w:r w:rsidRPr="00092EE4">
        <w:rPr>
          <w:bCs/>
          <w:caps w:val="0"/>
          <w:kern w:val="0"/>
          <w:szCs w:val="24"/>
        </w:rPr>
        <w:t>ФОЛЬГ ИНТЕНСИВНЫМ ВУФ ИЗЛУЧЕНИЕМ</w:t>
      </w:r>
      <w:bookmarkEnd w:id="2"/>
      <w:bookmarkEnd w:id="3"/>
    </w:p>
    <w:bookmarkEnd w:id="0"/>
    <w:bookmarkEnd w:id="1"/>
    <w:p w:rsidR="00D61351" w:rsidRDefault="0037752F" w:rsidP="00543DFD">
      <w:pPr>
        <w:pStyle w:val="Zv-Author"/>
      </w:pPr>
      <w:r w:rsidRPr="00092EE4">
        <w:t>В.В.</w:t>
      </w:r>
      <w:r>
        <w:t xml:space="preserve"> </w:t>
      </w:r>
      <w:r w:rsidR="00214B83" w:rsidRPr="00092EE4">
        <w:t>Александров</w:t>
      </w:r>
      <w:r w:rsidR="00A955E9" w:rsidRPr="007B149D">
        <w:rPr>
          <w:vertAlign w:val="superscript"/>
        </w:rPr>
        <w:t>1</w:t>
      </w:r>
      <w:r w:rsidR="00214B83" w:rsidRPr="00092EE4">
        <w:t xml:space="preserve">, </w:t>
      </w:r>
      <w:r w:rsidR="004972A4" w:rsidRPr="00092EE4">
        <w:t>С.Н.</w:t>
      </w:r>
      <w:r w:rsidR="004972A4">
        <w:t xml:space="preserve"> </w:t>
      </w:r>
      <w:r w:rsidR="00421888" w:rsidRPr="00092EE4">
        <w:t>Андреев</w:t>
      </w:r>
      <w:r w:rsidR="00A955E9" w:rsidRPr="007B149D">
        <w:rPr>
          <w:vertAlign w:val="superscript"/>
        </w:rPr>
        <w:t>2</w:t>
      </w:r>
      <w:r w:rsidR="00421888" w:rsidRPr="00092EE4">
        <w:t>,</w:t>
      </w:r>
      <w:r w:rsidR="00421888">
        <w:t xml:space="preserve"> </w:t>
      </w:r>
      <w:r w:rsidR="00421888" w:rsidRPr="00DF12D3">
        <w:t>М.М.</w:t>
      </w:r>
      <w:r w:rsidR="00421888">
        <w:t xml:space="preserve"> </w:t>
      </w:r>
      <w:r w:rsidR="00421888" w:rsidRPr="00DF12D3">
        <w:t>Баско</w:t>
      </w:r>
      <w:r w:rsidR="00A955E9" w:rsidRPr="007B149D">
        <w:rPr>
          <w:vertAlign w:val="superscript"/>
        </w:rPr>
        <w:t>4</w:t>
      </w:r>
      <w:r w:rsidR="00421888" w:rsidRPr="00DF12D3">
        <w:t>,</w:t>
      </w:r>
      <w:r w:rsidR="00421888">
        <w:t xml:space="preserve"> </w:t>
      </w:r>
      <w:r w:rsidRPr="00092EE4">
        <w:t>А.В</w:t>
      </w:r>
      <w:r w:rsidRPr="00DF12D3">
        <w:t>.</w:t>
      </w:r>
      <w:r>
        <w:t xml:space="preserve"> </w:t>
      </w:r>
      <w:r w:rsidR="00214B83" w:rsidRPr="00092EE4">
        <w:t>Браниц</w:t>
      </w:r>
      <w:r w:rsidR="00214B83">
        <w:t>к</w:t>
      </w:r>
      <w:r w:rsidR="00214B83" w:rsidRPr="00092EE4">
        <w:t>ий</w:t>
      </w:r>
      <w:r w:rsidR="00A955E9" w:rsidRPr="007B149D">
        <w:rPr>
          <w:vertAlign w:val="superscript"/>
        </w:rPr>
        <w:t>1</w:t>
      </w:r>
      <w:r w:rsidR="00214B83" w:rsidRPr="00DF12D3">
        <w:t xml:space="preserve">, </w:t>
      </w:r>
      <w:r w:rsidR="00421888" w:rsidRPr="00092EE4">
        <w:t>Г.С.</w:t>
      </w:r>
      <w:r w:rsidR="00421888">
        <w:t xml:space="preserve"> </w:t>
      </w:r>
      <w:r w:rsidR="00421888" w:rsidRPr="00092EE4">
        <w:t>Волков</w:t>
      </w:r>
      <w:r w:rsidR="00A955E9" w:rsidRPr="007B149D">
        <w:rPr>
          <w:vertAlign w:val="superscript"/>
        </w:rPr>
        <w:t>1</w:t>
      </w:r>
      <w:r w:rsidR="00421888" w:rsidRPr="00092EE4">
        <w:t>,</w:t>
      </w:r>
      <w:r w:rsidR="00421888">
        <w:t xml:space="preserve"> </w:t>
      </w:r>
      <w:r w:rsidRPr="00930831">
        <w:rPr>
          <w:u w:val="single"/>
        </w:rPr>
        <w:t>Е.В.</w:t>
      </w:r>
      <w:r w:rsidR="005075FF">
        <w:rPr>
          <w:u w:val="single"/>
          <w:lang w:val="en-US"/>
        </w:rPr>
        <w:t> </w:t>
      </w:r>
      <w:r w:rsidR="00214B83" w:rsidRPr="00930831">
        <w:rPr>
          <w:u w:val="single"/>
        </w:rPr>
        <w:t>Грабовский</w:t>
      </w:r>
      <w:r w:rsidR="00A955E9" w:rsidRPr="007B149D">
        <w:rPr>
          <w:vertAlign w:val="superscript"/>
        </w:rPr>
        <w:t>1</w:t>
      </w:r>
      <w:r w:rsidR="00214B83" w:rsidRPr="00DF12D3">
        <w:t>,</w:t>
      </w:r>
      <w:r w:rsidR="00214B83" w:rsidRPr="00092EE4">
        <w:t xml:space="preserve"> </w:t>
      </w:r>
      <w:r w:rsidRPr="00092EE4">
        <w:t>А.Н.</w:t>
      </w:r>
      <w:r>
        <w:t xml:space="preserve"> </w:t>
      </w:r>
      <w:r w:rsidR="00214B83" w:rsidRPr="00092EE4">
        <w:t>Грицук</w:t>
      </w:r>
      <w:r w:rsidR="00A955E9" w:rsidRPr="007B149D">
        <w:rPr>
          <w:vertAlign w:val="superscript"/>
        </w:rPr>
        <w:t>1</w:t>
      </w:r>
      <w:r w:rsidR="00214B83" w:rsidRPr="00092EE4">
        <w:t xml:space="preserve">, </w:t>
      </w:r>
      <w:r w:rsidRPr="00092EE4">
        <w:t>Я.Н.</w:t>
      </w:r>
      <w:r>
        <w:t xml:space="preserve"> </w:t>
      </w:r>
      <w:r w:rsidR="00214B83" w:rsidRPr="00092EE4">
        <w:t>Лаухин</w:t>
      </w:r>
      <w:r w:rsidR="00A955E9" w:rsidRPr="007B149D">
        <w:rPr>
          <w:vertAlign w:val="superscript"/>
        </w:rPr>
        <w:t>1</w:t>
      </w:r>
      <w:r w:rsidR="00214B83" w:rsidRPr="00092EE4">
        <w:t xml:space="preserve">, </w:t>
      </w:r>
      <w:r w:rsidRPr="00092EE4">
        <w:t>К.Н.</w:t>
      </w:r>
      <w:r>
        <w:t xml:space="preserve"> </w:t>
      </w:r>
      <w:r w:rsidR="00214B83" w:rsidRPr="00092EE4">
        <w:t>Митрофанов</w:t>
      </w:r>
      <w:r w:rsidR="00A955E9" w:rsidRPr="007B149D">
        <w:rPr>
          <w:vertAlign w:val="superscript"/>
        </w:rPr>
        <w:t>1</w:t>
      </w:r>
      <w:r w:rsidR="00214B83" w:rsidRPr="00092EE4">
        <w:t>,</w:t>
      </w:r>
      <w:r w:rsidR="00385F6C" w:rsidRPr="00385F6C">
        <w:t xml:space="preserve"> </w:t>
      </w:r>
      <w:r w:rsidR="004972A4" w:rsidRPr="00DF12D3">
        <w:t>В.Г.</w:t>
      </w:r>
      <w:r w:rsidR="004972A4" w:rsidRPr="004972A4">
        <w:t xml:space="preserve"> </w:t>
      </w:r>
      <w:r w:rsidR="00385F6C" w:rsidRPr="00DF12D3">
        <w:t>Новиков</w:t>
      </w:r>
      <w:r w:rsidR="00A955E9" w:rsidRPr="007B149D">
        <w:rPr>
          <w:vertAlign w:val="superscript"/>
        </w:rPr>
        <w:t>4</w:t>
      </w:r>
      <w:r w:rsidR="004972A4">
        <w:t xml:space="preserve">, </w:t>
      </w:r>
      <w:r w:rsidRPr="00092EE4">
        <w:t>Г.М.</w:t>
      </w:r>
      <w:r w:rsidR="005075FF">
        <w:rPr>
          <w:lang w:val="en-US"/>
        </w:rPr>
        <w:t> </w:t>
      </w:r>
      <w:r w:rsidR="00214B83" w:rsidRPr="00092EE4">
        <w:t>Олейник</w:t>
      </w:r>
      <w:r w:rsidR="00A955E9" w:rsidRPr="007B149D">
        <w:rPr>
          <w:vertAlign w:val="superscript"/>
        </w:rPr>
        <w:t>1</w:t>
      </w:r>
      <w:r w:rsidR="00214B83" w:rsidRPr="00092EE4">
        <w:t>,</w:t>
      </w:r>
      <w:r w:rsidR="00214B83" w:rsidRPr="00DF12D3">
        <w:t xml:space="preserve"> </w:t>
      </w:r>
      <w:r w:rsidR="004972A4" w:rsidRPr="00092EE4">
        <w:t>В.П.</w:t>
      </w:r>
      <w:r w:rsidR="004972A4">
        <w:t xml:space="preserve"> </w:t>
      </w:r>
      <w:r w:rsidR="00385F6C" w:rsidRPr="00092EE4">
        <w:t>Смирнов</w:t>
      </w:r>
      <w:r w:rsidR="00A955E9" w:rsidRPr="007B149D">
        <w:rPr>
          <w:vertAlign w:val="superscript"/>
        </w:rPr>
        <w:t>3</w:t>
      </w:r>
      <w:r w:rsidR="00385F6C">
        <w:t>,</w:t>
      </w:r>
      <w:r w:rsidR="00385F6C" w:rsidRPr="00DF12D3">
        <w:t xml:space="preserve"> </w:t>
      </w:r>
      <w:r w:rsidR="004972A4" w:rsidRPr="00DF12D3">
        <w:t>П.В.</w:t>
      </w:r>
      <w:r w:rsidR="004972A4">
        <w:t xml:space="preserve"> </w:t>
      </w:r>
      <w:r w:rsidR="00385F6C" w:rsidRPr="00DF12D3">
        <w:t>Сасоров</w:t>
      </w:r>
      <w:r w:rsidR="00A955E9" w:rsidRPr="007B149D">
        <w:rPr>
          <w:vertAlign w:val="superscript"/>
        </w:rPr>
        <w:t>4</w:t>
      </w:r>
      <w:r w:rsidR="00385F6C" w:rsidRPr="00DF12D3">
        <w:t>,</w:t>
      </w:r>
      <w:r w:rsidR="00385F6C">
        <w:t xml:space="preserve"> </w:t>
      </w:r>
      <w:r w:rsidR="004972A4" w:rsidRPr="00092EE4">
        <w:t>И.Ю.</w:t>
      </w:r>
      <w:r w:rsidR="004972A4">
        <w:t xml:space="preserve"> </w:t>
      </w:r>
      <w:r w:rsidR="00214B83" w:rsidRPr="00092EE4">
        <w:t>Толстихина</w:t>
      </w:r>
      <w:r w:rsidR="00A955E9" w:rsidRPr="007B149D">
        <w:rPr>
          <w:vertAlign w:val="superscript"/>
        </w:rPr>
        <w:t>2</w:t>
      </w:r>
      <w:r w:rsidR="00214B83" w:rsidRPr="00092EE4">
        <w:t xml:space="preserve">, </w:t>
      </w:r>
      <w:r w:rsidR="00385F6C" w:rsidRPr="00092EE4">
        <w:t>И.Н.</w:t>
      </w:r>
      <w:r w:rsidR="00385F6C">
        <w:t xml:space="preserve"> </w:t>
      </w:r>
      <w:r w:rsidR="00385F6C" w:rsidRPr="00092EE4">
        <w:t>Фролов</w:t>
      </w:r>
      <w:r w:rsidR="00A955E9" w:rsidRPr="007B149D">
        <w:rPr>
          <w:vertAlign w:val="superscript"/>
        </w:rPr>
        <w:t>1</w:t>
      </w:r>
      <w:r w:rsidR="00385F6C" w:rsidRPr="00092EE4">
        <w:t>,</w:t>
      </w:r>
      <w:r w:rsidR="00385F6C">
        <w:t xml:space="preserve"> </w:t>
      </w:r>
      <w:r w:rsidR="004972A4" w:rsidRPr="00092EE4">
        <w:t>А.П.</w:t>
      </w:r>
      <w:r w:rsidR="005075FF">
        <w:rPr>
          <w:lang w:val="en-US"/>
        </w:rPr>
        <w:t> </w:t>
      </w:r>
      <w:r w:rsidR="00214B83" w:rsidRPr="00092EE4">
        <w:t>Шевелько</w:t>
      </w:r>
      <w:r w:rsidR="00A955E9" w:rsidRPr="007B149D">
        <w:rPr>
          <w:vertAlign w:val="superscript"/>
        </w:rPr>
        <w:t>2</w:t>
      </w:r>
      <w:r w:rsidR="00214B83" w:rsidRPr="00092EE4">
        <w:t xml:space="preserve">, </w:t>
      </w:r>
      <w:r w:rsidR="00385F6C" w:rsidRPr="00092EE4">
        <w:t>О.Ф.</w:t>
      </w:r>
      <w:r w:rsidR="00385F6C">
        <w:t xml:space="preserve"> </w:t>
      </w:r>
      <w:r w:rsidR="00421888" w:rsidRPr="00092EE4">
        <w:t>Якушев</w:t>
      </w:r>
      <w:r w:rsidR="00A955E9" w:rsidRPr="007B149D">
        <w:rPr>
          <w:vertAlign w:val="superscript"/>
        </w:rPr>
        <w:t>2</w:t>
      </w:r>
    </w:p>
    <w:p w:rsidR="00D61351" w:rsidRPr="005075FF" w:rsidRDefault="00A955E9" w:rsidP="005075FF">
      <w:pPr>
        <w:pStyle w:val="Zv-Organization"/>
      </w:pPr>
      <w:r w:rsidRPr="007B149D">
        <w:rPr>
          <w:b/>
          <w:caps/>
          <w:szCs w:val="24"/>
          <w:vertAlign w:val="superscript"/>
        </w:rPr>
        <w:t>1</w:t>
      </w:r>
      <w:r w:rsidR="005075FF">
        <w:t>Троицкий институт инновационных и термоядерных исследований, Троицк,</w:t>
      </w:r>
      <w:r w:rsidR="007B149D" w:rsidRPr="007B149D">
        <w:br/>
        <w:t xml:space="preserve">    </w:t>
      </w:r>
      <w:r w:rsidR="005075FF">
        <w:t xml:space="preserve"> Московская область, Россия, </w:t>
      </w:r>
      <w:hyperlink r:id="rId7" w:history="1">
        <w:r w:rsidR="007B149D" w:rsidRPr="00274521">
          <w:rPr>
            <w:rStyle w:val="a7"/>
          </w:rPr>
          <w:t>angara@triniti.ru</w:t>
        </w:r>
      </w:hyperlink>
      <w:r w:rsidR="007B149D" w:rsidRPr="007B149D">
        <w:br/>
      </w:r>
      <w:r w:rsidRPr="007B149D">
        <w:rPr>
          <w:b/>
          <w:caps/>
          <w:szCs w:val="24"/>
          <w:vertAlign w:val="superscript"/>
        </w:rPr>
        <w:t>2</w:t>
      </w:r>
      <w:r w:rsidR="005075FF" w:rsidRPr="00820DF8">
        <w:t>Физический институт имени П.Н. Лебедева Российской Академии наук, Москва,</w:t>
      </w:r>
      <w:r w:rsidR="007B149D" w:rsidRPr="007B149D">
        <w:br/>
        <w:t xml:space="preserve">    </w:t>
      </w:r>
      <w:r w:rsidR="005075FF" w:rsidRPr="00820DF8">
        <w:t xml:space="preserve"> Россия</w:t>
      </w:r>
      <w:r w:rsidR="005075FF">
        <w:br w:type="textWrapping" w:clear="all"/>
      </w:r>
      <w:r w:rsidRPr="007B149D">
        <w:rPr>
          <w:b/>
          <w:caps/>
          <w:szCs w:val="24"/>
          <w:vertAlign w:val="superscript"/>
        </w:rPr>
        <w:t>3</w:t>
      </w:r>
      <w:r w:rsidR="00D61351" w:rsidRPr="005075FF">
        <w:t>АО "Наука и инновации", Росатом, г. Москва</w:t>
      </w:r>
      <w:r w:rsidR="005075FF" w:rsidRPr="005075FF">
        <w:t>, Россия</w:t>
      </w:r>
      <w:r w:rsidR="005075FF">
        <w:br w:type="textWrapping" w:clear="all"/>
      </w:r>
      <w:r w:rsidRPr="007B149D">
        <w:rPr>
          <w:b/>
          <w:caps/>
          <w:szCs w:val="24"/>
          <w:vertAlign w:val="superscript"/>
        </w:rPr>
        <w:t>4</w:t>
      </w:r>
      <w:r w:rsidRPr="00420A1E">
        <w:rPr>
          <w:szCs w:val="24"/>
        </w:rPr>
        <w:t>Институт прикладной математики им. М.В. Келдыша РАН</w:t>
      </w:r>
      <w:r>
        <w:rPr>
          <w:szCs w:val="24"/>
        </w:rPr>
        <w:t>, г. Москва, Россия</w:t>
      </w:r>
    </w:p>
    <w:p w:rsidR="00A955E9" w:rsidRPr="007B149D" w:rsidRDefault="00D61351" w:rsidP="0012638D">
      <w:pPr>
        <w:pStyle w:val="Zv-Author"/>
        <w:ind w:firstLine="311"/>
        <w:jc w:val="both"/>
        <w:rPr>
          <w:rStyle w:val="Zv-bodyreport0"/>
        </w:rPr>
      </w:pPr>
      <w:r w:rsidRPr="005075FF">
        <w:rPr>
          <w:rStyle w:val="Zv-bodyreport0"/>
        </w:rPr>
        <w:t>В  работе описаны эксперименты по исследованию радиационного нагрева тонкой Al</w:t>
      </w:r>
      <w:r w:rsidR="000A37AC" w:rsidRPr="005075FF">
        <w:rPr>
          <w:rStyle w:val="Zv-bodyreport0"/>
        </w:rPr>
        <w:t>-</w:t>
      </w:r>
      <w:r w:rsidRPr="005075FF">
        <w:rPr>
          <w:rStyle w:val="Zv-bodyreport0"/>
        </w:rPr>
        <w:t>фольги интенси</w:t>
      </w:r>
      <w:r w:rsidR="0012638D" w:rsidRPr="005075FF">
        <w:rPr>
          <w:rStyle w:val="Zv-bodyreport0"/>
        </w:rPr>
        <w:t>вным ВУФ излучением от плазмы Z-</w:t>
      </w:r>
      <w:r w:rsidRPr="005075FF">
        <w:rPr>
          <w:rStyle w:val="Zv-bodyreport0"/>
        </w:rPr>
        <w:t>пинча на основе многопроволочных W сборок на установке Ангара-5-1. Результаты экспериментов, включающие изучение пространственной структуры поглощения, динамики разлета и спектроскопические исследования эффектов просветления нагреваемой фольги,  сравниваются с модифицированными теоретическими расчетами с помощью двумерного радиационно-гидродинамического кода RALEF2D . Приводятся оценки по влиянию магнитного поля пинча на динамику поглощения и разлета фольги. Интегральные по времени спектры собственного излучения Z-пинча, а также спектры излучения, прошедшего через горячую и холодную фольгу, регистрировались с помощью внероуландовского спектрографа скользящего падени</w:t>
      </w:r>
      <w:r w:rsidR="00A955E9">
        <w:rPr>
          <w:rStyle w:val="Zv-bodyreport0"/>
        </w:rPr>
        <w:t>я GIS-1. Фольга, размером 6</w:t>
      </w:r>
      <w:r w:rsidR="00A955E9">
        <w:rPr>
          <w:rStyle w:val="Zv-bodyreport0"/>
          <w:lang w:val="en-US"/>
        </w:rPr>
        <w:t> </w:t>
      </w:r>
      <w:r w:rsidR="00A955E9">
        <w:rPr>
          <w:rStyle w:val="Zv-bodyreport0"/>
        </w:rPr>
        <w:t>х 8</w:t>
      </w:r>
      <w:r w:rsidR="00A955E9">
        <w:rPr>
          <w:rStyle w:val="Zv-bodyreport0"/>
          <w:lang w:val="en-US"/>
        </w:rPr>
        <w:t> </w:t>
      </w:r>
      <w:r w:rsidRPr="005075FF">
        <w:rPr>
          <w:rStyle w:val="Zv-bodyreport0"/>
        </w:rPr>
        <w:t>мм</w:t>
      </w:r>
      <w:r w:rsidRPr="00A955E9">
        <w:rPr>
          <w:rStyle w:val="Zv-bodyreport0"/>
          <w:vertAlign w:val="superscript"/>
        </w:rPr>
        <w:t>2</w:t>
      </w:r>
      <w:r w:rsidRPr="005075FF">
        <w:rPr>
          <w:rStyle w:val="Zv-bodyreport0"/>
        </w:rPr>
        <w:t>, устанавливалась на расстоянии R</w:t>
      </w:r>
      <w:r w:rsidR="00A955E9">
        <w:rPr>
          <w:rStyle w:val="Zv-bodyreport0"/>
          <w:lang w:val="en-US"/>
        </w:rPr>
        <w:t> </w:t>
      </w:r>
      <w:r w:rsidRPr="005075FF">
        <w:rPr>
          <w:rStyle w:val="Zv-bodyreport0"/>
        </w:rPr>
        <w:t>=</w:t>
      </w:r>
      <w:r w:rsidR="00A955E9">
        <w:rPr>
          <w:rStyle w:val="Zv-bodyreport0"/>
          <w:lang w:val="en-US"/>
        </w:rPr>
        <w:t> </w:t>
      </w:r>
      <w:r w:rsidRPr="005075FF">
        <w:rPr>
          <w:rStyle w:val="Zv-bodyreport0"/>
        </w:rPr>
        <w:t>11 мм от оси источника излучения. На спектрах видно,</w:t>
      </w:r>
      <w:r w:rsidR="0012638D" w:rsidRPr="005075FF">
        <w:rPr>
          <w:rStyle w:val="Zv-bodyreport0"/>
        </w:rPr>
        <w:t xml:space="preserve"> что после нагрева излучением Z-</w:t>
      </w:r>
      <w:r w:rsidRPr="005075FF">
        <w:rPr>
          <w:rStyle w:val="Zv-bodyreport0"/>
        </w:rPr>
        <w:t xml:space="preserve">пинча фольга начинает пропускать излучение с длиной волны </w:t>
      </w:r>
      <w:r w:rsidRPr="005075FF">
        <w:rPr>
          <w:rStyle w:val="Zv-bodyreport0"/>
        </w:rPr>
        <w:sym w:font="Symbol" w:char="F06C"/>
      </w:r>
      <w:r w:rsidRPr="005075FF">
        <w:rPr>
          <w:rStyle w:val="Zv-bodyreport0"/>
        </w:rPr>
        <w:t xml:space="preserve"> &gt; 17 нм.  Вклад собственного излучения горячей фольги в спектр, регистрируемый спектрографом, меньше проходящего излучения примерно на порядок величины.</w:t>
      </w:r>
      <w:r w:rsidR="00BB2DD9" w:rsidRPr="005075FF">
        <w:rPr>
          <w:rStyle w:val="Zv-bodyreport0"/>
        </w:rPr>
        <w:t xml:space="preserve"> Расчеты для n</w:t>
      </w:r>
      <w:r w:rsidR="00BB2DD9" w:rsidRPr="00A955E9">
        <w:rPr>
          <w:rStyle w:val="Zv-bodyreport0"/>
          <w:vertAlign w:val="subscript"/>
        </w:rPr>
        <w:t>e</w:t>
      </w:r>
      <w:r w:rsidR="00BB2DD9" w:rsidRPr="005075FF">
        <w:rPr>
          <w:rStyle w:val="Zv-bodyreport0"/>
        </w:rPr>
        <w:t xml:space="preserve"> =</w:t>
      </w:r>
      <w:r w:rsidR="00A955E9">
        <w:rPr>
          <w:rStyle w:val="Zv-bodyreport0"/>
          <w:lang w:val="en-US"/>
        </w:rPr>
        <w:t> </w:t>
      </w:r>
      <w:r w:rsidR="00A955E9" w:rsidRPr="007B149D">
        <w:rPr>
          <w:rStyle w:val="Zv-bodyreport0"/>
        </w:rPr>
        <w:br w:type="textWrapping" w:clear="all"/>
      </w:r>
      <w:r w:rsidR="00BB2DD9" w:rsidRPr="005075FF">
        <w:rPr>
          <w:rStyle w:val="Zv-bodyreport0"/>
        </w:rPr>
        <w:t>2</w:t>
      </w:r>
      <w:r w:rsidR="00A955E9">
        <w:rPr>
          <w:rStyle w:val="Zv-bodyreport0"/>
          <w:lang w:val="en-US"/>
        </w:rPr>
        <w:t> </w:t>
      </w:r>
      <w:r w:rsidR="00BB2DD9" w:rsidRPr="005075FF">
        <w:rPr>
          <w:rStyle w:val="Zv-bodyreport0"/>
        </w:rPr>
        <w:t>х</w:t>
      </w:r>
      <w:r w:rsidR="00A955E9">
        <w:rPr>
          <w:rStyle w:val="Zv-bodyreport0"/>
          <w:lang w:val="en-US"/>
        </w:rPr>
        <w:t> </w:t>
      </w:r>
      <w:r w:rsidR="00BB2DD9" w:rsidRPr="005075FF">
        <w:rPr>
          <w:rStyle w:val="Zv-bodyreport0"/>
        </w:rPr>
        <w:t>10</w:t>
      </w:r>
      <w:r w:rsidR="00BB2DD9" w:rsidRPr="00A955E9">
        <w:rPr>
          <w:rStyle w:val="Zv-bodyreport0"/>
          <w:vertAlign w:val="superscript"/>
        </w:rPr>
        <w:t>20</w:t>
      </w:r>
      <w:r w:rsidR="00A955E9">
        <w:rPr>
          <w:rStyle w:val="Zv-bodyreport0"/>
          <w:lang w:val="en-US"/>
        </w:rPr>
        <w:t> </w:t>
      </w:r>
      <w:r w:rsidR="00BB2DD9" w:rsidRPr="005075FF">
        <w:rPr>
          <w:rStyle w:val="Zv-bodyreport0"/>
        </w:rPr>
        <w:t>см</w:t>
      </w:r>
      <w:r w:rsidR="00A955E9" w:rsidRPr="007B149D">
        <w:rPr>
          <w:rStyle w:val="Zv-bodyreport0"/>
          <w:vertAlign w:val="superscript"/>
        </w:rPr>
        <w:t>–</w:t>
      </w:r>
      <w:r w:rsidR="00BB2DD9" w:rsidRPr="00A955E9">
        <w:rPr>
          <w:rStyle w:val="Zv-bodyreport0"/>
          <w:vertAlign w:val="superscript"/>
        </w:rPr>
        <w:t>3</w:t>
      </w:r>
      <w:r w:rsidR="00BB2DD9" w:rsidRPr="005075FF">
        <w:rPr>
          <w:rStyle w:val="Zv-bodyreport0"/>
        </w:rPr>
        <w:t xml:space="preserve"> и T</w:t>
      </w:r>
      <w:r w:rsidR="00BB2DD9" w:rsidRPr="00A955E9">
        <w:rPr>
          <w:rStyle w:val="Zv-bodyreport0"/>
          <w:vertAlign w:val="subscript"/>
        </w:rPr>
        <w:t>e</w:t>
      </w:r>
      <w:r w:rsidR="00BB2DD9" w:rsidRPr="005075FF">
        <w:rPr>
          <w:rStyle w:val="Zv-bodyreport0"/>
        </w:rPr>
        <w:t xml:space="preserve"> =</w:t>
      </w:r>
      <w:r w:rsidR="00A955E9">
        <w:rPr>
          <w:rStyle w:val="Zv-bodyreport0"/>
          <w:lang w:val="en-US"/>
        </w:rPr>
        <w:t> </w:t>
      </w:r>
      <w:r w:rsidR="00BB2DD9" w:rsidRPr="005075FF">
        <w:rPr>
          <w:rStyle w:val="Zv-bodyreport0"/>
        </w:rPr>
        <w:t>15</w:t>
      </w:r>
      <w:r w:rsidR="00A955E9" w:rsidRPr="007B149D">
        <w:rPr>
          <w:rStyle w:val="Zv-bodyreport0"/>
        </w:rPr>
        <w:t>–</w:t>
      </w:r>
      <w:r w:rsidR="00BB2DD9" w:rsidRPr="005075FF">
        <w:rPr>
          <w:rStyle w:val="Zv-bodyreport0"/>
        </w:rPr>
        <w:t xml:space="preserve">30 эВ показали, что вклад в спектр поглощения дают ионы Al с зарядами от 4 до 8. Наилучшее согласие структуры экспериментального и теоретического спектров в диапазоне </w:t>
      </w:r>
      <w:r w:rsidR="00BB2DD9" w:rsidRPr="005075FF">
        <w:rPr>
          <w:rStyle w:val="Zv-bodyreport0"/>
        </w:rPr>
        <w:sym w:font="Symbol" w:char="F06C"/>
      </w:r>
      <w:r w:rsidR="00BB2DD9" w:rsidRPr="005075FF">
        <w:rPr>
          <w:rStyle w:val="Zv-bodyreport0"/>
        </w:rPr>
        <w:t>= 5 – 14 нм наблюдается при расчетном спектре с T</w:t>
      </w:r>
      <w:r w:rsidR="00BB2DD9" w:rsidRPr="00A955E9">
        <w:rPr>
          <w:rStyle w:val="Zv-bodyreport0"/>
          <w:vertAlign w:val="subscript"/>
        </w:rPr>
        <w:t>e</w:t>
      </w:r>
      <w:r w:rsidR="00BB2DD9" w:rsidRPr="005075FF">
        <w:rPr>
          <w:rStyle w:val="Zv-bodyreport0"/>
        </w:rPr>
        <w:t xml:space="preserve"> =</w:t>
      </w:r>
      <w:r w:rsidR="00A955E9" w:rsidRPr="007B149D">
        <w:rPr>
          <w:rStyle w:val="Zv-bodyreport0"/>
        </w:rPr>
        <w:t xml:space="preserve"> </w:t>
      </w:r>
      <w:r w:rsidR="00BB2DD9" w:rsidRPr="005075FF">
        <w:rPr>
          <w:rStyle w:val="Zv-bodyreport0"/>
        </w:rPr>
        <w:t xml:space="preserve">20 эВ. </w:t>
      </w:r>
    </w:p>
    <w:p w:rsidR="00654A7B" w:rsidRPr="007B149D" w:rsidRDefault="00654A7B" w:rsidP="007B149D">
      <w:pPr>
        <w:pStyle w:val="Zv-Author"/>
        <w:ind w:left="0"/>
        <w:jc w:val="both"/>
        <w:rPr>
          <w:lang w:val="en-US"/>
        </w:rPr>
      </w:pPr>
    </w:p>
    <w:sectPr w:rsidR="00654A7B" w:rsidRPr="007B149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DD" w:rsidRDefault="00AE62DD">
      <w:r>
        <w:separator/>
      </w:r>
    </w:p>
  </w:endnote>
  <w:endnote w:type="continuationSeparator" w:id="0">
    <w:p w:rsidR="00AE62DD" w:rsidRDefault="00AE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6D" w:rsidRDefault="004061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16D" w:rsidRDefault="004061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6D" w:rsidRDefault="004061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DFD">
      <w:rPr>
        <w:rStyle w:val="a5"/>
        <w:noProof/>
      </w:rPr>
      <w:t>1</w:t>
    </w:r>
    <w:r>
      <w:rPr>
        <w:rStyle w:val="a5"/>
      </w:rPr>
      <w:fldChar w:fldCharType="end"/>
    </w:r>
  </w:p>
  <w:p w:rsidR="0040616D" w:rsidRDefault="004061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DD" w:rsidRDefault="00AE62DD">
      <w:r>
        <w:separator/>
      </w:r>
    </w:p>
  </w:footnote>
  <w:footnote w:type="continuationSeparator" w:id="0">
    <w:p w:rsidR="00AE62DD" w:rsidRDefault="00AE6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6D" w:rsidRDefault="0040616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14B83">
      <w:rPr>
        <w:sz w:val="20"/>
      </w:rPr>
      <w:t>8</w:t>
    </w:r>
    <w:r>
      <w:rPr>
        <w:sz w:val="20"/>
      </w:rPr>
      <w:t xml:space="preserve"> – 1</w:t>
    </w:r>
    <w:r w:rsidRPr="00214B8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14B8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0616D" w:rsidRDefault="004061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324D"/>
    <w:multiLevelType w:val="hybridMultilevel"/>
    <w:tmpl w:val="F2FE7A6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31EE"/>
    <w:rsid w:val="00043701"/>
    <w:rsid w:val="0007584E"/>
    <w:rsid w:val="000A37AC"/>
    <w:rsid w:val="000C6AC2"/>
    <w:rsid w:val="000C7078"/>
    <w:rsid w:val="000D76E9"/>
    <w:rsid w:val="000E495B"/>
    <w:rsid w:val="00106F7E"/>
    <w:rsid w:val="00124AC8"/>
    <w:rsid w:val="0012638D"/>
    <w:rsid w:val="001B266A"/>
    <w:rsid w:val="001C0CCB"/>
    <w:rsid w:val="00214B83"/>
    <w:rsid w:val="00220629"/>
    <w:rsid w:val="00247225"/>
    <w:rsid w:val="0037752F"/>
    <w:rsid w:val="003800F3"/>
    <w:rsid w:val="00385F6C"/>
    <w:rsid w:val="003B5B93"/>
    <w:rsid w:val="003F307C"/>
    <w:rsid w:val="00401388"/>
    <w:rsid w:val="0040616D"/>
    <w:rsid w:val="00421888"/>
    <w:rsid w:val="00446025"/>
    <w:rsid w:val="004972A4"/>
    <w:rsid w:val="004A77D1"/>
    <w:rsid w:val="004B72AA"/>
    <w:rsid w:val="004F4E29"/>
    <w:rsid w:val="005075FF"/>
    <w:rsid w:val="005249F5"/>
    <w:rsid w:val="00543DFD"/>
    <w:rsid w:val="00567C6F"/>
    <w:rsid w:val="00573BAD"/>
    <w:rsid w:val="0058676C"/>
    <w:rsid w:val="00604AD3"/>
    <w:rsid w:val="00642C12"/>
    <w:rsid w:val="00643FBE"/>
    <w:rsid w:val="00654A7B"/>
    <w:rsid w:val="00732A2E"/>
    <w:rsid w:val="007B149D"/>
    <w:rsid w:val="007B6378"/>
    <w:rsid w:val="00802D35"/>
    <w:rsid w:val="00805DDD"/>
    <w:rsid w:val="008D1653"/>
    <w:rsid w:val="00923B45"/>
    <w:rsid w:val="009867FC"/>
    <w:rsid w:val="009D400C"/>
    <w:rsid w:val="00A955E9"/>
    <w:rsid w:val="00AE62DD"/>
    <w:rsid w:val="00B45072"/>
    <w:rsid w:val="00B622ED"/>
    <w:rsid w:val="00B9584E"/>
    <w:rsid w:val="00BB2DD9"/>
    <w:rsid w:val="00BB35D2"/>
    <w:rsid w:val="00C103CD"/>
    <w:rsid w:val="00C232A0"/>
    <w:rsid w:val="00C74322"/>
    <w:rsid w:val="00CE497F"/>
    <w:rsid w:val="00D47F19"/>
    <w:rsid w:val="00D61351"/>
    <w:rsid w:val="00D900FB"/>
    <w:rsid w:val="00DA55B6"/>
    <w:rsid w:val="00DF254E"/>
    <w:rsid w:val="00E7021A"/>
    <w:rsid w:val="00E87733"/>
    <w:rsid w:val="00EC469F"/>
    <w:rsid w:val="00F1151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61351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5075FF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ara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77</TotalTime>
  <Pages>1</Pages>
  <Words>274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2134</CharactersWithSpaces>
  <SharedDoc>false</SharedDoc>
  <HLinks>
    <vt:vector size="78" baseType="variant"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mailto:shevelko@rambler.ru</vt:lpwstr>
      </vt:variant>
      <vt:variant>
        <vt:lpwstr/>
      </vt:variant>
      <vt:variant>
        <vt:i4>7798861</vt:i4>
      </vt:variant>
      <vt:variant>
        <vt:i4>33</vt:i4>
      </vt:variant>
      <vt:variant>
        <vt:i4>0</vt:i4>
      </vt:variant>
      <vt:variant>
        <vt:i4>5</vt:i4>
      </vt:variant>
      <vt:variant>
        <vt:lpwstr>mailto:frolov@triniti.ru</vt:lpwstr>
      </vt:variant>
      <vt:variant>
        <vt:lpwstr/>
      </vt:variant>
      <vt:variant>
        <vt:i4>8126533</vt:i4>
      </vt:variant>
      <vt:variant>
        <vt:i4>30</vt:i4>
      </vt:variant>
      <vt:variant>
        <vt:i4>0</vt:i4>
      </vt:variant>
      <vt:variant>
        <vt:i4>5</vt:i4>
      </vt:variant>
      <vt:variant>
        <vt:lpwstr>mailto:VPSmirnov@rosatom.ru</vt:lpwstr>
      </vt:variant>
      <vt:variant>
        <vt:lpwstr/>
      </vt:variant>
      <vt:variant>
        <vt:i4>6815748</vt:i4>
      </vt:variant>
      <vt:variant>
        <vt:i4>27</vt:i4>
      </vt:variant>
      <vt:variant>
        <vt:i4>0</vt:i4>
      </vt:variant>
      <vt:variant>
        <vt:i4>5</vt:i4>
      </vt:variant>
      <vt:variant>
        <vt:lpwstr>mailto:pavel.sasorov@gmail.com</vt:lpwstr>
      </vt:variant>
      <vt:variant>
        <vt:lpwstr/>
      </vt:variant>
      <vt:variant>
        <vt:i4>131104</vt:i4>
      </vt:variant>
      <vt:variant>
        <vt:i4>24</vt:i4>
      </vt:variant>
      <vt:variant>
        <vt:i4>0</vt:i4>
      </vt:variant>
      <vt:variant>
        <vt:i4>5</vt:i4>
      </vt:variant>
      <vt:variant>
        <vt:lpwstr>mailto:oleinik@triniti.ru</vt:lpwstr>
      </vt:variant>
      <vt:variant>
        <vt:lpwstr/>
      </vt:variant>
      <vt:variant>
        <vt:i4>3538965</vt:i4>
      </vt:variant>
      <vt:variant>
        <vt:i4>21</vt:i4>
      </vt:variant>
      <vt:variant>
        <vt:i4>0</vt:i4>
      </vt:variant>
      <vt:variant>
        <vt:i4>5</vt:i4>
      </vt:variant>
      <vt:variant>
        <vt:lpwstr>mailto:novikov@kiam.ru</vt:lpwstr>
      </vt:variant>
      <vt:variant>
        <vt:lpwstr/>
      </vt:variant>
      <vt:variant>
        <vt:i4>393270</vt:i4>
      </vt:variant>
      <vt:variant>
        <vt:i4>18</vt:i4>
      </vt:variant>
      <vt:variant>
        <vt:i4>0</vt:i4>
      </vt:variant>
      <vt:variant>
        <vt:i4>5</vt:i4>
      </vt:variant>
      <vt:variant>
        <vt:lpwstr>mailto:mitrofan@triniti.ru</vt:lpwstr>
      </vt:variant>
      <vt:variant>
        <vt:lpwstr/>
      </vt:variant>
      <vt:variant>
        <vt:i4>3211266</vt:i4>
      </vt:variant>
      <vt:variant>
        <vt:i4>15</vt:i4>
      </vt:variant>
      <vt:variant>
        <vt:i4>0</vt:i4>
      </vt:variant>
      <vt:variant>
        <vt:i4>5</vt:i4>
      </vt:variant>
      <vt:variant>
        <vt:lpwstr>mailto:nlausnp@mail.ru</vt:lpwstr>
      </vt:variant>
      <vt:variant>
        <vt:lpwstr/>
      </vt:variant>
      <vt:variant>
        <vt:i4>6553687</vt:i4>
      </vt:variant>
      <vt:variant>
        <vt:i4>12</vt:i4>
      </vt:variant>
      <vt:variant>
        <vt:i4>0</vt:i4>
      </vt:variant>
      <vt:variant>
        <vt:i4>5</vt:i4>
      </vt:variant>
      <vt:variant>
        <vt:lpwstr>mailto:volkov@triniti.ru</vt:lpwstr>
      </vt:variant>
      <vt:variant>
        <vt:lpwstr/>
      </vt:variant>
      <vt:variant>
        <vt:i4>7405663</vt:i4>
      </vt:variant>
      <vt:variant>
        <vt:i4>9</vt:i4>
      </vt:variant>
      <vt:variant>
        <vt:i4>0</vt:i4>
      </vt:variant>
      <vt:variant>
        <vt:i4>5</vt:i4>
      </vt:variant>
      <vt:variant>
        <vt:lpwstr>mailto:griar@triniti.ru</vt:lpwstr>
      </vt:variant>
      <vt:variant>
        <vt:lpwstr/>
      </vt:variant>
      <vt:variant>
        <vt:i4>6619213</vt:i4>
      </vt:variant>
      <vt:variant>
        <vt:i4>6</vt:i4>
      </vt:variant>
      <vt:variant>
        <vt:i4>0</vt:i4>
      </vt:variant>
      <vt:variant>
        <vt:i4>5</vt:i4>
      </vt:variant>
      <vt:variant>
        <vt:lpwstr>mailto:angara@triniti.tu</vt:lpwstr>
      </vt:variant>
      <vt:variant>
        <vt:lpwstr/>
      </vt:variant>
      <vt:variant>
        <vt:i4>7143503</vt:i4>
      </vt:variant>
      <vt:variant>
        <vt:i4>3</vt:i4>
      </vt:variant>
      <vt:variant>
        <vt:i4>0</vt:i4>
      </vt:variant>
      <vt:variant>
        <vt:i4>5</vt:i4>
      </vt:variant>
      <vt:variant>
        <vt:lpwstr>mailto:branitsky@triniti.ru</vt:lpwstr>
      </vt:variant>
      <vt:variant>
        <vt:lpwstr/>
      </vt:variant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mailto:alexvv@triniti.ru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РАДИАЦИОННЫЙ НАГРЕВ ТОНКИХ AL-ФОЛЬГ ИНТЕНСИВНЫМ ВУФ ИЗЛУЧЕНИЕМ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2016-01-04T18:47:00Z</dcterms:created>
  <dcterms:modified xsi:type="dcterms:W3CDTF">2016-01-04T20:09:00Z</dcterms:modified>
</cp:coreProperties>
</file>