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4B" w:rsidRPr="008C7C59" w:rsidRDefault="00CD424B" w:rsidP="00CD424B">
      <w:pPr>
        <w:pStyle w:val="Zv-Author"/>
        <w:rPr>
          <w:b/>
          <w:caps/>
          <w:kern w:val="24"/>
        </w:rPr>
      </w:pPr>
      <w:bookmarkStart w:id="0" w:name="OLE_LINK18"/>
      <w:bookmarkStart w:id="1" w:name="OLE_LINK19"/>
      <w:r w:rsidRPr="00CD424B">
        <w:rPr>
          <w:b/>
          <w:caps/>
          <w:kern w:val="24"/>
        </w:rPr>
        <w:t xml:space="preserve">Исследование рентгеновского излучения </w:t>
      </w:r>
      <w:r w:rsidRPr="00CD424B">
        <w:rPr>
          <w:b/>
          <w:caps/>
          <w:kern w:val="24"/>
          <w:lang w:val="en-US"/>
        </w:rPr>
        <w:t>Z</w:t>
      </w:r>
      <w:r w:rsidRPr="008C7C59">
        <w:rPr>
          <w:b/>
          <w:caps/>
          <w:kern w:val="24"/>
        </w:rPr>
        <w:t>-</w:t>
      </w:r>
      <w:r w:rsidRPr="00CD424B">
        <w:rPr>
          <w:b/>
          <w:caps/>
          <w:kern w:val="24"/>
        </w:rPr>
        <w:t xml:space="preserve">пинчей с газовым напуском на установке </w:t>
      </w:r>
      <w:r w:rsidR="00C66D68">
        <w:rPr>
          <w:b/>
          <w:caps/>
          <w:kern w:val="24"/>
          <w:lang w:val="en-US"/>
        </w:rPr>
        <w:t>COBRA</w:t>
      </w:r>
      <w:bookmarkEnd w:id="0"/>
      <w:bookmarkEnd w:id="1"/>
    </w:p>
    <w:p w:rsidR="00CD424B" w:rsidRPr="00C66D68" w:rsidRDefault="00643544" w:rsidP="00643544">
      <w:pPr>
        <w:pStyle w:val="Zv-Author"/>
        <w:rPr>
          <w:u w:val="single"/>
        </w:rPr>
      </w:pPr>
      <w:r>
        <w:rPr>
          <w:u w:val="single"/>
        </w:rPr>
        <w:t>Т.</w:t>
      </w:r>
      <w:r w:rsidR="00CD424B" w:rsidRPr="00C66D68">
        <w:rPr>
          <w:u w:val="single"/>
        </w:rPr>
        <w:t>А. Шелковенко</w:t>
      </w:r>
      <w:r w:rsidRPr="00334EB8">
        <w:rPr>
          <w:vertAlign w:val="superscript"/>
        </w:rPr>
        <w:t>1</w:t>
      </w:r>
      <w:r w:rsidR="00CD424B" w:rsidRPr="008C7C59">
        <w:t xml:space="preserve">, </w:t>
      </w:r>
      <w:r>
        <w:t>С.</w:t>
      </w:r>
      <w:r w:rsidR="00CD424B" w:rsidRPr="00C66D68">
        <w:t>А. Пику</w:t>
      </w:r>
      <w:r w:rsidR="001E595F" w:rsidRPr="00C66D68">
        <w:t>з</w:t>
      </w:r>
      <w:r w:rsidRPr="00334EB8">
        <w:rPr>
          <w:vertAlign w:val="superscript"/>
        </w:rPr>
        <w:t>1</w:t>
      </w:r>
      <w:r w:rsidR="00CD424B" w:rsidRPr="00C66D68">
        <w:t>, Н. Чи</w:t>
      </w:r>
      <w:r w:rsidRPr="00334EB8">
        <w:rPr>
          <w:vertAlign w:val="superscript"/>
        </w:rPr>
        <w:t>2</w:t>
      </w:r>
      <w:r w:rsidR="00CD424B" w:rsidRPr="00C66D68">
        <w:t>, Ф. ДеГруши</w:t>
      </w:r>
      <w:r w:rsidRPr="00334EB8">
        <w:rPr>
          <w:vertAlign w:val="superscript"/>
        </w:rPr>
        <w:t>2</w:t>
      </w:r>
      <w:r w:rsidR="00CD424B" w:rsidRPr="00C66D68">
        <w:t xml:space="preserve">, </w:t>
      </w:r>
      <w:r>
        <w:t>Д.</w:t>
      </w:r>
      <w:r w:rsidR="00F03AE2">
        <w:t>Т. Э</w:t>
      </w:r>
      <w:r w:rsidR="00CD424B" w:rsidRPr="00C66D68">
        <w:t>нгел</w:t>
      </w:r>
      <w:r w:rsidR="00F03AE2">
        <w:t>ь</w:t>
      </w:r>
      <w:r w:rsidR="00CD424B" w:rsidRPr="00C66D68">
        <w:t>брехт</w:t>
      </w:r>
      <w:r w:rsidRPr="00334EB8">
        <w:rPr>
          <w:vertAlign w:val="superscript"/>
        </w:rPr>
        <w:t>2</w:t>
      </w:r>
      <w:r w:rsidR="00CD424B" w:rsidRPr="00C66D68">
        <w:t xml:space="preserve">, </w:t>
      </w:r>
      <w:r>
        <w:t>Д.А.</w:t>
      </w:r>
      <w:r>
        <w:rPr>
          <w:lang w:val="en-US"/>
        </w:rPr>
        <w:t> </w:t>
      </w:r>
      <w:r w:rsidR="00CD424B" w:rsidRPr="00C66D68">
        <w:t>Хаммер</w:t>
      </w:r>
      <w:r w:rsidRPr="00334EB8">
        <w:rPr>
          <w:vertAlign w:val="superscript"/>
        </w:rPr>
        <w:t>2</w:t>
      </w:r>
    </w:p>
    <w:p w:rsidR="00CD424B" w:rsidRPr="00CD424B" w:rsidRDefault="00643544" w:rsidP="00CD424B">
      <w:pPr>
        <w:pStyle w:val="Zv-Organization"/>
        <w:rPr>
          <w:vertAlign w:val="superscript"/>
        </w:rPr>
      </w:pPr>
      <w:r w:rsidRPr="00334EB8">
        <w:rPr>
          <w:vertAlign w:val="superscript"/>
        </w:rPr>
        <w:t>1</w:t>
      </w:r>
      <w:r w:rsidR="00CD424B" w:rsidRPr="00CD424B">
        <w:t>Физический институт им.</w:t>
      </w:r>
      <w:r w:rsidR="008C7C59" w:rsidRPr="008C7C59">
        <w:t xml:space="preserve"> </w:t>
      </w:r>
      <w:r w:rsidR="00CD424B" w:rsidRPr="00CD424B">
        <w:t>П.Н.Лебедева РАН, Москва, Россия</w:t>
      </w:r>
      <w:r w:rsidR="00C66D68">
        <w:t xml:space="preserve">, </w:t>
      </w:r>
      <w:hyperlink r:id="rId7" w:history="1">
        <w:r w:rsidR="00334EB8" w:rsidRPr="00274521">
          <w:rPr>
            <w:rStyle w:val="a7"/>
          </w:rPr>
          <w:t>tchel55@mail.ru</w:t>
        </w:r>
      </w:hyperlink>
      <w:r w:rsidR="00334EB8" w:rsidRPr="00334EB8">
        <w:br/>
      </w:r>
      <w:r w:rsidRPr="00334EB8">
        <w:rPr>
          <w:vertAlign w:val="superscript"/>
        </w:rPr>
        <w:t>2</w:t>
      </w:r>
      <w:r w:rsidR="00CD424B" w:rsidRPr="00CD424B">
        <w:t xml:space="preserve">Корнельский университет, Итаса, </w:t>
      </w:r>
      <w:r w:rsidR="00A079AE">
        <w:t xml:space="preserve">Нью-Йорк, </w:t>
      </w:r>
      <w:r w:rsidR="00CD424B" w:rsidRPr="00CD424B">
        <w:t>США</w:t>
      </w:r>
    </w:p>
    <w:p w:rsidR="0043271F" w:rsidRDefault="0043271F" w:rsidP="00643544">
      <w:pPr>
        <w:pStyle w:val="Zv-bodyreport"/>
      </w:pPr>
      <w:r>
        <w:t xml:space="preserve">В последние несколько лет в Корнельском университете (США) активно исследуются </w:t>
      </w:r>
      <w:r>
        <w:rPr>
          <w:lang w:val="en-US"/>
        </w:rPr>
        <w:t>Z</w:t>
      </w:r>
      <w:r>
        <w:t xml:space="preserve">-пинчи с газовым напуском на установке </w:t>
      </w:r>
      <w:r>
        <w:rPr>
          <w:lang w:val="en-US"/>
        </w:rPr>
        <w:t>COBRA</w:t>
      </w:r>
      <w:r w:rsidRPr="008C7C59">
        <w:t xml:space="preserve"> (0</w:t>
      </w:r>
      <w:r w:rsidR="00643544" w:rsidRPr="00334EB8">
        <w:t>,</w:t>
      </w:r>
      <w:r w:rsidR="00643544">
        <w:t>8</w:t>
      </w:r>
      <w:r w:rsidR="00643544" w:rsidRPr="00334EB8">
        <w:t>–</w:t>
      </w:r>
      <w:r w:rsidR="00643544">
        <w:t>1</w:t>
      </w:r>
      <w:r w:rsidR="00643544" w:rsidRPr="00334EB8">
        <w:t>,2</w:t>
      </w:r>
      <w:r w:rsidRPr="008C7C59">
        <w:t xml:space="preserve"> </w:t>
      </w:r>
      <w:r>
        <w:rPr>
          <w:lang w:val="en-US"/>
        </w:rPr>
        <w:t>MA</w:t>
      </w:r>
      <w:r w:rsidR="00643544">
        <w:t>, 250</w:t>
      </w:r>
      <w:r w:rsidR="00643544" w:rsidRPr="00334EB8">
        <w:t>–</w:t>
      </w:r>
      <w:r w:rsidRPr="008C7C59">
        <w:t xml:space="preserve">100 </w:t>
      </w:r>
      <w:r>
        <w:t>нс). Возможности изменения параметров установки и большой комплекс различных диагностик позволяет проводить исследования данного объекта комплексно при различных параметрах генератора.</w:t>
      </w:r>
    </w:p>
    <w:p w:rsidR="0043271F" w:rsidRDefault="0043271F" w:rsidP="00643544">
      <w:pPr>
        <w:pStyle w:val="Zv-bodyreport"/>
      </w:pPr>
      <w:r>
        <w:t xml:space="preserve">Исследования рентгеновского излучения позволяли исследовать параметры газового пинча на стадии пинчевания. В экспериментах использовались </w:t>
      </w:r>
      <w:r>
        <w:rPr>
          <w:lang w:val="en-US"/>
        </w:rPr>
        <w:t>Ne</w:t>
      </w:r>
      <w:r w:rsidRPr="008C7C59">
        <w:t xml:space="preserve">, </w:t>
      </w:r>
      <w:r>
        <w:rPr>
          <w:lang w:val="en-US"/>
        </w:rPr>
        <w:t>Ar</w:t>
      </w:r>
      <w:r w:rsidRPr="008C7C59">
        <w:t xml:space="preserve"> </w:t>
      </w:r>
      <w:r>
        <w:t xml:space="preserve">и </w:t>
      </w:r>
      <w:r>
        <w:rPr>
          <w:lang w:val="en-US"/>
        </w:rPr>
        <w:t>Kr</w:t>
      </w:r>
      <w:r w:rsidRPr="008C7C59">
        <w:t xml:space="preserve"> </w:t>
      </w:r>
      <w:r>
        <w:t>в одной и двух оболочках с проволочкой в центре и газовой струей с предыонизацией газа во внешней оболочке. Алмазные фотодетекторы и полупроводниковые кремниевые детекторы с фильтрами, обеспечивающими регистрацию излучения от 100 эВ до выше 8 кэВ, применялись для исследования временной зависимости  интенсивности излучения  в различных энер</w:t>
      </w:r>
      <w:r w:rsidR="00A079AE">
        <w:t xml:space="preserve">гетических интервалах. Ряд </w:t>
      </w:r>
      <w:r>
        <w:t xml:space="preserve">интегральных </w:t>
      </w:r>
      <w:r w:rsidR="00A079AE">
        <w:t xml:space="preserve">по времени </w:t>
      </w:r>
      <w:r>
        <w:t xml:space="preserve">диагностик с пространственным разрешением и различными фильтрами позволяли исследовать пространственное распределение излучающих областей </w:t>
      </w:r>
      <w:r>
        <w:rPr>
          <w:lang w:val="en-US"/>
        </w:rPr>
        <w:t>Z</w:t>
      </w:r>
      <w:r w:rsidRPr="008C7C59">
        <w:t>-</w:t>
      </w:r>
      <w:r>
        <w:t xml:space="preserve">пинча в различных энергетических диапазонах. Например, использование сферически изогнутых кристаллов слюды и кварца позволяло регистрировать спектры излучения  различных материалов пинча с высоким спектральным и хорошим пространственным разрешением и на их основе производить расчет средней электронной плотности и температуры, зарегистрированной на стадии  пинчевания и распада пинча. </w:t>
      </w:r>
    </w:p>
    <w:p w:rsidR="0043271F" w:rsidRDefault="0043271F" w:rsidP="00643544">
      <w:pPr>
        <w:pStyle w:val="Zv-bodyreport"/>
      </w:pPr>
      <w:r>
        <w:t xml:space="preserve">Для более точного определения данных параметров и исследования из изменения во времени регистрировались спектры пинча с газовым напуском при помощи быстрого рентгеновского регистратора с различными кристаллами, позволяющими регистрировать многозарядные спектры в широком энергетическом диапазоне от </w:t>
      </w:r>
      <w:r>
        <w:rPr>
          <w:lang w:val="en-US"/>
        </w:rPr>
        <w:t>He</w:t>
      </w:r>
      <w:r w:rsidRPr="008C7C59">
        <w:t xml:space="preserve">- </w:t>
      </w:r>
      <w:r>
        <w:t xml:space="preserve">и </w:t>
      </w:r>
      <w:r>
        <w:rPr>
          <w:lang w:val="en-US"/>
        </w:rPr>
        <w:t>H</w:t>
      </w:r>
      <w:r w:rsidRPr="008C7C59">
        <w:t>-</w:t>
      </w:r>
      <w:r>
        <w:t xml:space="preserve">подобных неона и аргона до </w:t>
      </w:r>
      <w:r>
        <w:rPr>
          <w:lang w:val="en-US"/>
        </w:rPr>
        <w:t>Ne</w:t>
      </w:r>
      <w:r w:rsidRPr="008C7C59">
        <w:t>-</w:t>
      </w:r>
      <w:r>
        <w:t xml:space="preserve">подобного криптона с высоким спектральным и временным  разрешением. </w:t>
      </w:r>
    </w:p>
    <w:p w:rsidR="0043271F" w:rsidRDefault="0043271F" w:rsidP="00643544">
      <w:pPr>
        <w:pStyle w:val="Zv-bodyreport"/>
      </w:pPr>
      <w:r>
        <w:t xml:space="preserve">Применение диагностик, обеспечивающих высокое спектральное, временное и пространственное разрешение в рентгеновском диапазоне излучения внесло большой вклад в исследование динамики пинчевания </w:t>
      </w:r>
      <w:r>
        <w:rPr>
          <w:lang w:val="en-US"/>
        </w:rPr>
        <w:t>Z</w:t>
      </w:r>
      <w:r w:rsidRPr="008C7C59">
        <w:t>-</w:t>
      </w:r>
      <w:r>
        <w:t>пинчей с газовым напуском с различными сочетаниями газов и давления газов в оболочках.</w:t>
      </w:r>
    </w:p>
    <w:p w:rsidR="0043271F" w:rsidRPr="008C7C59" w:rsidRDefault="0043271F" w:rsidP="00643544">
      <w:pPr>
        <w:pStyle w:val="Zv-bodyreport"/>
      </w:pPr>
      <w:r w:rsidRPr="008C7C59">
        <w:t>Работа поддержана грантом DE_NA0001836.</w:t>
      </w:r>
    </w:p>
    <w:p w:rsidR="00871A3B" w:rsidRDefault="00871A3B" w:rsidP="00871A3B">
      <w:pPr>
        <w:pStyle w:val="Zv-bodyreport"/>
      </w:pPr>
    </w:p>
    <w:sectPr w:rsidR="00871A3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B8" w:rsidRDefault="00334EB8">
      <w:r>
        <w:separator/>
      </w:r>
    </w:p>
  </w:endnote>
  <w:endnote w:type="continuationSeparator" w:id="0">
    <w:p w:rsidR="00334EB8" w:rsidRDefault="0033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B8" w:rsidRDefault="00334E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EB8" w:rsidRDefault="00334E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B8" w:rsidRDefault="00334E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CD3">
      <w:rPr>
        <w:rStyle w:val="a5"/>
        <w:noProof/>
      </w:rPr>
      <w:t>1</w:t>
    </w:r>
    <w:r>
      <w:rPr>
        <w:rStyle w:val="a5"/>
      </w:rPr>
      <w:fldChar w:fldCharType="end"/>
    </w:r>
  </w:p>
  <w:p w:rsidR="00334EB8" w:rsidRDefault="00334E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B8" w:rsidRDefault="00334EB8">
      <w:r>
        <w:separator/>
      </w:r>
    </w:p>
  </w:footnote>
  <w:footnote w:type="continuationSeparator" w:id="0">
    <w:p w:rsidR="00334EB8" w:rsidRDefault="00334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B8" w:rsidRDefault="00334EB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71A3B">
      <w:rPr>
        <w:sz w:val="20"/>
      </w:rPr>
      <w:t>8</w:t>
    </w:r>
    <w:r>
      <w:rPr>
        <w:sz w:val="20"/>
      </w:rPr>
      <w:t xml:space="preserve"> – 1</w:t>
    </w:r>
    <w:r w:rsidRPr="00871A3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71A3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34EB8" w:rsidRDefault="00334EB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BD811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6174A"/>
    <w:rsid w:val="000620F2"/>
    <w:rsid w:val="000C7078"/>
    <w:rsid w:val="000D76E9"/>
    <w:rsid w:val="000E495B"/>
    <w:rsid w:val="00145069"/>
    <w:rsid w:val="001C0CCB"/>
    <w:rsid w:val="001E595F"/>
    <w:rsid w:val="00220629"/>
    <w:rsid w:val="00247225"/>
    <w:rsid w:val="00334EB8"/>
    <w:rsid w:val="003800F3"/>
    <w:rsid w:val="003B5B93"/>
    <w:rsid w:val="00401388"/>
    <w:rsid w:val="0043271F"/>
    <w:rsid w:val="00446025"/>
    <w:rsid w:val="004A77D1"/>
    <w:rsid w:val="004B72AA"/>
    <w:rsid w:val="004F4E29"/>
    <w:rsid w:val="00567C6F"/>
    <w:rsid w:val="00573BAD"/>
    <w:rsid w:val="00584CD3"/>
    <w:rsid w:val="0058676C"/>
    <w:rsid w:val="005B4347"/>
    <w:rsid w:val="00643544"/>
    <w:rsid w:val="00654A7B"/>
    <w:rsid w:val="00732A2E"/>
    <w:rsid w:val="0078096C"/>
    <w:rsid w:val="007B6378"/>
    <w:rsid w:val="00802D35"/>
    <w:rsid w:val="00871A3B"/>
    <w:rsid w:val="00881FD9"/>
    <w:rsid w:val="008C7C59"/>
    <w:rsid w:val="008D1653"/>
    <w:rsid w:val="00A079AE"/>
    <w:rsid w:val="00A4585B"/>
    <w:rsid w:val="00B622ED"/>
    <w:rsid w:val="00B9584E"/>
    <w:rsid w:val="00C103CD"/>
    <w:rsid w:val="00C232A0"/>
    <w:rsid w:val="00C66D68"/>
    <w:rsid w:val="00CC0285"/>
    <w:rsid w:val="00CD424B"/>
    <w:rsid w:val="00CE497F"/>
    <w:rsid w:val="00D47F19"/>
    <w:rsid w:val="00D579B1"/>
    <w:rsid w:val="00D900FB"/>
    <w:rsid w:val="00E7021A"/>
    <w:rsid w:val="00E77F82"/>
    <w:rsid w:val="00E87733"/>
    <w:rsid w:val="00F03AE2"/>
    <w:rsid w:val="00F74399"/>
    <w:rsid w:val="00F95123"/>
    <w:rsid w:val="00FA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579B1"/>
    <w:rPr>
      <w:color w:val="0000FF"/>
      <w:u w:val="single"/>
    </w:rPr>
  </w:style>
  <w:style w:type="character" w:styleId="a8">
    <w:name w:val="Strong"/>
    <w:qFormat/>
    <w:rsid w:val="00C66D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chel5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2454</CharactersWithSpaces>
  <SharedDoc>false</SharedDoc>
  <HLinks>
    <vt:vector size="6" baseType="variant"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mailto:pikuz@mail.ru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рентгеновского излучения Z-пинчей с газовым напуском на установке COBRA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2016-01-04T16:24:00Z</dcterms:created>
  <dcterms:modified xsi:type="dcterms:W3CDTF">2016-01-04T16:24:00Z</dcterms:modified>
</cp:coreProperties>
</file>