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9F773F" w:rsidP="00516E19">
      <w:pPr>
        <w:pStyle w:val="Zv-Titlereport"/>
        <w:ind w:left="993" w:right="707"/>
      </w:pPr>
      <w:bookmarkStart w:id="0" w:name="OLE_LINK3"/>
      <w:bookmarkStart w:id="1" w:name="OLE_LINK4"/>
      <w:r>
        <w:rPr>
          <w:color w:val="000000"/>
          <w:sz w:val="26"/>
          <w:szCs w:val="26"/>
        </w:rPr>
        <w:t>Трёхмерное моделирование гидродинами</w:t>
      </w:r>
      <w:r w:rsidR="005A5303">
        <w:rPr>
          <w:color w:val="000000"/>
          <w:sz w:val="26"/>
          <w:szCs w:val="26"/>
        </w:rPr>
        <w:t>ческих</w:t>
      </w:r>
      <w:r w:rsidR="00516E19" w:rsidRPr="00516E19">
        <w:rPr>
          <w:color w:val="000000"/>
          <w:sz w:val="26"/>
          <w:szCs w:val="26"/>
        </w:rPr>
        <w:t xml:space="preserve"> </w:t>
      </w:r>
      <w:r w:rsidR="005A5303">
        <w:rPr>
          <w:color w:val="000000"/>
          <w:sz w:val="26"/>
          <w:szCs w:val="26"/>
        </w:rPr>
        <w:t xml:space="preserve">неустойчивостей </w:t>
      </w:r>
      <w:r>
        <w:rPr>
          <w:color w:val="000000"/>
          <w:sz w:val="26"/>
          <w:szCs w:val="26"/>
        </w:rPr>
        <w:t>на финальной стадии</w:t>
      </w:r>
      <w:r w:rsidR="00516E19" w:rsidRPr="00516E1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сжатия</w:t>
      </w:r>
      <w:r w:rsidR="005A5303">
        <w:rPr>
          <w:color w:val="000000"/>
          <w:sz w:val="26"/>
          <w:szCs w:val="26"/>
        </w:rPr>
        <w:t xml:space="preserve"> лазерной мишени</w:t>
      </w:r>
      <w:bookmarkEnd w:id="0"/>
      <w:bookmarkEnd w:id="1"/>
    </w:p>
    <w:p w:rsidR="00635C2A" w:rsidRDefault="00635C2A" w:rsidP="00635C2A">
      <w:pPr>
        <w:pStyle w:val="Zv-Author"/>
      </w:pPr>
      <w:r w:rsidRPr="00C96ED5">
        <w:rPr>
          <w:u w:val="single"/>
        </w:rPr>
        <w:t>П.А. Кучугов</w:t>
      </w:r>
      <w:r w:rsidR="0070289D" w:rsidRPr="00070A13">
        <w:rPr>
          <w:vertAlign w:val="superscript"/>
        </w:rPr>
        <w:t>1,2</w:t>
      </w:r>
      <w:r w:rsidRPr="00AD7228">
        <w:t>,</w:t>
      </w:r>
      <w:r>
        <w:t xml:space="preserve"> А.С. Болдарев</w:t>
      </w:r>
      <w:r w:rsidR="0070289D" w:rsidRPr="00070A13">
        <w:rPr>
          <w:vertAlign w:val="superscript"/>
        </w:rPr>
        <w:t>1</w:t>
      </w:r>
      <w:r w:rsidR="00A45CB1">
        <w:t>,</w:t>
      </w:r>
      <w:r w:rsidRPr="00AD7228">
        <w:t xml:space="preserve"> </w:t>
      </w:r>
      <w:r>
        <w:t>В.А. Гасилов</w:t>
      </w:r>
      <w:r w:rsidR="0070289D" w:rsidRPr="00070A13">
        <w:rPr>
          <w:vertAlign w:val="superscript"/>
        </w:rPr>
        <w:t>1</w:t>
      </w:r>
      <w:r>
        <w:t>, С.Ю. Гуськов</w:t>
      </w:r>
      <w:r w:rsidR="0070289D" w:rsidRPr="00070A13">
        <w:rPr>
          <w:vertAlign w:val="superscript"/>
        </w:rPr>
        <w:t>2,3</w:t>
      </w:r>
      <w:r>
        <w:t>,</w:t>
      </w:r>
      <w:r w:rsidR="003943D5">
        <w:t xml:space="preserve"> Н.Н. Демченко</w:t>
      </w:r>
      <w:r w:rsidR="0070289D" w:rsidRPr="00070A13">
        <w:rPr>
          <w:vertAlign w:val="superscript"/>
        </w:rPr>
        <w:t>2</w:t>
      </w:r>
      <w:r w:rsidR="003943D5">
        <w:t>,</w:t>
      </w:r>
      <w:r>
        <w:t xml:space="preserve"> </w:t>
      </w:r>
      <w:r w:rsidR="0070289D">
        <w:t>Н.В.</w:t>
      </w:r>
      <w:r w:rsidR="0070289D">
        <w:rPr>
          <w:lang w:val="en-US"/>
        </w:rPr>
        <w:t> </w:t>
      </w:r>
      <w:r w:rsidR="00A45CB1" w:rsidRPr="00AD7228">
        <w:t>Змитренко</w:t>
      </w:r>
      <w:r w:rsidR="0070289D" w:rsidRPr="00070A13">
        <w:rPr>
          <w:vertAlign w:val="superscript"/>
        </w:rPr>
        <w:t>1</w:t>
      </w:r>
      <w:r w:rsidR="00A45CB1" w:rsidRPr="00AD7228">
        <w:t>,</w:t>
      </w:r>
      <w:r w:rsidR="00A45CB1">
        <w:t xml:space="preserve"> </w:t>
      </w:r>
      <w:r>
        <w:t>О.Г. Ольховская</w:t>
      </w:r>
      <w:r w:rsidR="0070289D" w:rsidRPr="00070A13">
        <w:rPr>
          <w:vertAlign w:val="superscript"/>
        </w:rPr>
        <w:t>1</w:t>
      </w:r>
      <w:r>
        <w:t>,</w:t>
      </w:r>
      <w:r w:rsidRPr="00AD7228">
        <w:t xml:space="preserve"> В.Б. Розанов</w:t>
      </w:r>
      <w:r w:rsidR="0070289D" w:rsidRPr="00070A13">
        <w:rPr>
          <w:vertAlign w:val="superscript"/>
        </w:rPr>
        <w:t>2</w:t>
      </w:r>
    </w:p>
    <w:p w:rsidR="00635C2A" w:rsidRDefault="00070A13" w:rsidP="00635C2A">
      <w:pPr>
        <w:pStyle w:val="Zv-Organization"/>
      </w:pPr>
      <w:r w:rsidRPr="00070A13">
        <w:rPr>
          <w:vertAlign w:val="superscript"/>
        </w:rPr>
        <w:t>1</w:t>
      </w:r>
      <w:r w:rsidR="00635C2A" w:rsidRPr="00AD7228">
        <w:t>Институт прикладной математики им. М.В. Келдыша, Москва, Р</w:t>
      </w:r>
      <w:r w:rsidR="0070289D">
        <w:t>оссия</w:t>
      </w:r>
      <w:r w:rsidR="00635C2A" w:rsidRPr="00AD7228">
        <w:t xml:space="preserve">, </w:t>
      </w:r>
      <w:hyperlink r:id="rId7" w:history="1">
        <w:r w:rsidR="00635C2A" w:rsidRPr="000D7B34">
          <w:rPr>
            <w:rStyle w:val="a7"/>
          </w:rPr>
          <w:t>pkuchugov@gmail.com</w:t>
        </w:r>
      </w:hyperlink>
      <w:r w:rsidR="00635C2A">
        <w:br/>
      </w:r>
      <w:r w:rsidRPr="00070A13">
        <w:rPr>
          <w:vertAlign w:val="superscript"/>
        </w:rPr>
        <w:t>2</w:t>
      </w:r>
      <w:r w:rsidR="00635C2A">
        <w:t xml:space="preserve">Физический институт им. П.Н. Лебедева, Москва, </w:t>
      </w:r>
      <w:r w:rsidR="0070289D" w:rsidRPr="00AD7228">
        <w:t>Р</w:t>
      </w:r>
      <w:r w:rsidR="0070289D">
        <w:t>оссия</w:t>
      </w:r>
      <w:r>
        <w:br/>
      </w:r>
      <w:r w:rsidRPr="00070A13">
        <w:rPr>
          <w:vertAlign w:val="superscript"/>
        </w:rPr>
        <w:t>3</w:t>
      </w:r>
      <w:r>
        <w:t>Национальный исследовательский ядерный университет «МИФИ»</w:t>
      </w:r>
      <w:r w:rsidR="004900B4" w:rsidRPr="004900B4">
        <w:t xml:space="preserve"> </w:t>
      </w:r>
      <w:r w:rsidR="004900B4">
        <w:t xml:space="preserve">, Москва, </w:t>
      </w:r>
      <w:r w:rsidR="0070289D" w:rsidRPr="00AD7228">
        <w:t>Р</w:t>
      </w:r>
      <w:r w:rsidR="0070289D">
        <w:t>оссия</w:t>
      </w:r>
    </w:p>
    <w:p w:rsidR="00B02C54" w:rsidRDefault="004900B4" w:rsidP="00070A13">
      <w:pPr>
        <w:pStyle w:val="Zv-bodyreport"/>
      </w:pPr>
      <w:r>
        <w:t>С момента</w:t>
      </w:r>
      <w:r w:rsidR="00B02C54">
        <w:t xml:space="preserve"> </w:t>
      </w:r>
      <w:r w:rsidR="00B02C54" w:rsidRPr="00F73FA5">
        <w:t xml:space="preserve">завершения </w:t>
      </w:r>
      <w:r w:rsidR="00F73FA5" w:rsidRPr="00F73FA5">
        <w:t xml:space="preserve">экспериментов на лазерной установке </w:t>
      </w:r>
      <w:r w:rsidR="00F73FA5" w:rsidRPr="00F73FA5">
        <w:rPr>
          <w:lang w:val="en-US"/>
        </w:rPr>
        <w:t>NIF</w:t>
      </w:r>
      <w:r w:rsidR="00F73FA5" w:rsidRPr="00F73FA5">
        <w:t xml:space="preserve"> (США) в ра</w:t>
      </w:r>
      <w:r>
        <w:t>м</w:t>
      </w:r>
      <w:r w:rsidR="00F73FA5" w:rsidRPr="00F73FA5">
        <w:t xml:space="preserve">ках Национальной компании по зажиганию (NIC) </w:t>
      </w:r>
      <w:r w:rsidR="00B02C54" w:rsidRPr="00F73FA5">
        <w:t>[1]</w:t>
      </w:r>
      <w:r w:rsidR="00B02C54">
        <w:t xml:space="preserve"> неоднократно говорилось о необходимости учёта протекающих при имплозии термоядерной мишени физических процессов в трёхмерной геометрии, т.к. это позволяет принимать во внимание эффекты, обусловленные развитием различного рода неустойчивостей, и исследовать их влияние на интегральные характеристики сжатия и горения капсулы с горючим. </w:t>
      </w:r>
      <w:r w:rsidR="00070A13">
        <w:t>На сегодняшний день</w:t>
      </w:r>
      <w:r w:rsidR="00070A13" w:rsidRPr="00070A13">
        <w:t xml:space="preserve"> </w:t>
      </w:r>
      <w:r w:rsidR="00070A13">
        <w:t>соответствующие попытки предпринимаются во всех ведущих мировых лабораториях, которые так или иначе вовлечены в процесс по достижению самоподдерживающегося термоядерного горения.</w:t>
      </w:r>
      <w:r w:rsidR="00B02C54">
        <w:t xml:space="preserve"> Результаты трёхмерного моделирования дают возможность получать правдоподобные, т.</w:t>
      </w:r>
      <w:r w:rsidR="0070289D">
        <w:t> </w:t>
      </w:r>
      <w:r w:rsidR="00B02C54">
        <w:t>е. приближенные к экспериментальным значениям, оценки эффективности той или иной конструкции мишени и драйвера по сравнению с одномерными и двумерными расчётам.</w:t>
      </w:r>
    </w:p>
    <w:p w:rsidR="00B02C54" w:rsidRDefault="0057392D" w:rsidP="00070A13">
      <w:pPr>
        <w:pStyle w:val="Zv-bodyreport"/>
      </w:pPr>
      <w:r>
        <w:t>В данной работе авторами проведено трёхмерное моделирование финальной (начиная с момента окончания действия лазерного импульса и до начала разлёта оболочки) стадии сжатия мишени. Конструкция мишени</w:t>
      </w:r>
      <w:r w:rsidR="00A45CB1">
        <w:t> [2]</w:t>
      </w:r>
      <w:r>
        <w:t xml:space="preserve"> выбрана на основе серии одномерных расчётов для схемы прямого облучения лазерным </w:t>
      </w:r>
      <w:r w:rsidR="00195BDA">
        <w:t xml:space="preserve">импульсом мегаджоульного масштаба. </w:t>
      </w:r>
      <w:r w:rsidR="004D5ECB">
        <w:t>Расчёты проводились с использованием двух численных кодов – NUT3D</w:t>
      </w:r>
      <w:r w:rsidR="004E18C4">
        <w:t> [3,</w:t>
      </w:r>
      <w:r w:rsidR="0070289D">
        <w:t xml:space="preserve"> </w:t>
      </w:r>
      <w:r w:rsidR="004E18C4">
        <w:t>4</w:t>
      </w:r>
      <w:r w:rsidR="0016245B">
        <w:t>], с помощью которого выполнены предварительные расчёты, учитывающие только гидродинамические процессы и направленные на оценку скорости роста возмущений, и MARPLE3D [</w:t>
      </w:r>
      <w:r w:rsidR="004E18C4">
        <w:t>5</w:t>
      </w:r>
      <w:r w:rsidR="0016245B">
        <w:t xml:space="preserve">], возможности которого позволяют учесть весь спектр физических процессов, таких как </w:t>
      </w:r>
      <w:r w:rsidR="005874B3">
        <w:t>реалистичные модели УРС, теплопроводность, обмен энергией между ионной и электронной подсистемами, перенос излучения и термоядерное горение.  Проведено исследование эффективности выбранной мишени в случаях наличия неоднородности облучения, обусловленной устройством лазерной системы и сдвигом мишени из центра фокусировки лазерных пучков.</w:t>
      </w:r>
    </w:p>
    <w:p w:rsidR="00070A13" w:rsidRDefault="00070A13" w:rsidP="00070A13">
      <w:pPr>
        <w:pStyle w:val="Zv-bodyreport"/>
      </w:pPr>
      <w:r>
        <w:t>Работа выполнена при частичной финансовой поддержке РФФИ, гранты №№ 14-01-00828-а и 14-02-00270-а.</w:t>
      </w:r>
    </w:p>
    <w:p w:rsidR="00F406CF" w:rsidRDefault="00F406CF" w:rsidP="00F406CF">
      <w:pPr>
        <w:pStyle w:val="Zv-TitleReferences-en"/>
      </w:pPr>
      <w:r>
        <w:t>Литература</w:t>
      </w:r>
    </w:p>
    <w:p w:rsidR="00F406CF" w:rsidRDefault="005E6B3E" w:rsidP="00F406CF">
      <w:pPr>
        <w:pStyle w:val="Zv-References-en"/>
        <w:rPr>
          <w:lang w:val="ru-RU"/>
        </w:rPr>
      </w:pPr>
      <w:r w:rsidRPr="005E6B3E">
        <w:t>Edwards</w:t>
      </w:r>
      <w:r w:rsidRPr="008C3050">
        <w:rPr>
          <w:lang w:val="ru-RU"/>
        </w:rPr>
        <w:t xml:space="preserve"> </w:t>
      </w:r>
      <w:r w:rsidRPr="005E6B3E">
        <w:t>M</w:t>
      </w:r>
      <w:r w:rsidRPr="008C3050">
        <w:rPr>
          <w:lang w:val="ru-RU"/>
        </w:rPr>
        <w:t>.</w:t>
      </w:r>
      <w:r w:rsidRPr="005E6B3E">
        <w:t>J</w:t>
      </w:r>
      <w:r w:rsidRPr="008C3050">
        <w:rPr>
          <w:lang w:val="ru-RU"/>
        </w:rPr>
        <w:t>.</w:t>
      </w:r>
      <w:r w:rsidR="008C3050">
        <w:rPr>
          <w:lang w:val="ru-RU"/>
        </w:rPr>
        <w:t xml:space="preserve"> Patel P.K., Lindl J.D.</w:t>
      </w:r>
      <w:r w:rsidRPr="008C3050">
        <w:rPr>
          <w:lang w:val="ru-RU"/>
        </w:rPr>
        <w:t xml:space="preserve"> </w:t>
      </w:r>
      <w:r w:rsidRPr="005E6B3E">
        <w:t>et</w:t>
      </w:r>
      <w:r w:rsidRPr="008C3050">
        <w:rPr>
          <w:lang w:val="ru-RU"/>
        </w:rPr>
        <w:t xml:space="preserve"> </w:t>
      </w:r>
      <w:r w:rsidRPr="005E6B3E">
        <w:t>al</w:t>
      </w:r>
      <w:r w:rsidR="00F406CF" w:rsidRPr="008C3050">
        <w:rPr>
          <w:lang w:val="ru-RU"/>
        </w:rPr>
        <w:t>.</w:t>
      </w:r>
      <w:r w:rsidRPr="008C3050">
        <w:rPr>
          <w:lang w:val="ru-RU"/>
        </w:rPr>
        <w:t xml:space="preserve">, </w:t>
      </w:r>
      <w:r w:rsidRPr="008C3050">
        <w:t>Phys</w:t>
      </w:r>
      <w:r w:rsidRPr="008C3050">
        <w:rPr>
          <w:lang w:val="ru-RU"/>
        </w:rPr>
        <w:t xml:space="preserve">. </w:t>
      </w:r>
      <w:r>
        <w:rPr>
          <w:lang w:val="ru-RU"/>
        </w:rPr>
        <w:t>Plasmas, 20, 07050, 2013.</w:t>
      </w:r>
    </w:p>
    <w:p w:rsidR="00FE00BA" w:rsidRPr="00C47F64" w:rsidRDefault="00C47F64" w:rsidP="00C47F64">
      <w:pPr>
        <w:pStyle w:val="Zv-References-en"/>
        <w:rPr>
          <w:lang w:val="ru-RU"/>
        </w:rPr>
      </w:pPr>
      <w:r w:rsidRPr="00C47F64">
        <w:rPr>
          <w:lang w:val="ru-RU"/>
        </w:rPr>
        <w:t xml:space="preserve">Бельков С.А., Бондаренко С.В., Гуськов </w:t>
      </w:r>
      <w:r>
        <w:rPr>
          <w:lang w:val="ru-RU"/>
        </w:rPr>
        <w:t>С.Ю.</w:t>
      </w:r>
      <w:r w:rsidRPr="00C47F64">
        <w:rPr>
          <w:lang w:val="ru-RU"/>
        </w:rPr>
        <w:t xml:space="preserve"> и др. ЖЭТФ</w:t>
      </w:r>
      <w:r>
        <w:rPr>
          <w:lang w:val="ru-RU"/>
        </w:rPr>
        <w:t xml:space="preserve">, 148, 4(10), </w:t>
      </w:r>
      <w:r w:rsidR="00A74BC4">
        <w:rPr>
          <w:lang w:val="ru-RU"/>
        </w:rPr>
        <w:t xml:space="preserve">784-798, </w:t>
      </w:r>
      <w:r w:rsidRPr="00C47F64">
        <w:rPr>
          <w:lang w:val="ru-RU"/>
        </w:rPr>
        <w:t>2015</w:t>
      </w:r>
      <w:r w:rsidR="009A63E7">
        <w:rPr>
          <w:lang w:val="ru-RU"/>
        </w:rPr>
        <w:t>.</w:t>
      </w:r>
    </w:p>
    <w:p w:rsidR="00F406CF" w:rsidRDefault="003B4541" w:rsidP="003B4541">
      <w:pPr>
        <w:pStyle w:val="Zv-References-en"/>
        <w:rPr>
          <w:lang w:val="ru-RU"/>
        </w:rPr>
      </w:pPr>
      <w:r>
        <w:rPr>
          <w:lang w:val="ru-RU"/>
        </w:rPr>
        <w:t xml:space="preserve">Тишкин В.Ф., </w:t>
      </w:r>
      <w:r w:rsidRPr="003B4541">
        <w:rPr>
          <w:lang w:val="ru-RU"/>
        </w:rPr>
        <w:t>Никишин В.</w:t>
      </w:r>
      <w:r w:rsidR="00FE00BA">
        <w:rPr>
          <w:lang w:val="ru-RU"/>
        </w:rPr>
        <w:t>В., Попов И.В., Фаворский А.П.</w:t>
      </w:r>
      <w:r w:rsidR="00CB094F">
        <w:rPr>
          <w:lang w:val="ru-RU"/>
        </w:rPr>
        <w:t>, Матем. моделирование</w:t>
      </w:r>
      <w:r>
        <w:rPr>
          <w:lang w:val="ru-RU"/>
        </w:rPr>
        <w:t xml:space="preserve">, 7, </w:t>
      </w:r>
      <w:r w:rsidRPr="003B4541">
        <w:rPr>
          <w:lang w:val="ru-RU"/>
        </w:rPr>
        <w:t>5, 15–25</w:t>
      </w:r>
      <w:r>
        <w:rPr>
          <w:lang w:val="ru-RU"/>
        </w:rPr>
        <w:t>, 1995.</w:t>
      </w:r>
    </w:p>
    <w:p w:rsidR="003B4541" w:rsidRPr="00D14A9B" w:rsidRDefault="003B4541" w:rsidP="00D14A9B">
      <w:pPr>
        <w:pStyle w:val="Zv-References-en"/>
        <w:rPr>
          <w:lang w:val="ru-RU"/>
        </w:rPr>
      </w:pPr>
      <w:r>
        <w:rPr>
          <w:lang w:val="ru-RU"/>
        </w:rPr>
        <w:t>Лебо И.Г, Тишкин В.Ф</w:t>
      </w:r>
      <w:r w:rsidR="00D14A9B">
        <w:rPr>
          <w:lang w:val="ru-RU"/>
        </w:rPr>
        <w:t xml:space="preserve">, </w:t>
      </w:r>
      <w:r>
        <w:rPr>
          <w:lang w:val="ru-RU"/>
        </w:rPr>
        <w:t>М.: ФИЗМАТЛИТ, 304, 2006.</w:t>
      </w:r>
    </w:p>
    <w:p w:rsidR="00F406CF" w:rsidRPr="005E6B3E" w:rsidRDefault="00C54566" w:rsidP="00070A13">
      <w:pPr>
        <w:pStyle w:val="Zv-References-en"/>
        <w:rPr>
          <w:lang w:val="ru-RU"/>
        </w:rPr>
      </w:pPr>
      <w:r w:rsidRPr="005E2499">
        <w:rPr>
          <w:lang w:val="ru-RU"/>
        </w:rPr>
        <w:t xml:space="preserve">Гасилов </w:t>
      </w:r>
      <w:r w:rsidRPr="0036588F">
        <w:t>B</w:t>
      </w:r>
      <w:r w:rsidRPr="005E2499">
        <w:rPr>
          <w:lang w:val="ru-RU"/>
        </w:rPr>
        <w:t>.</w:t>
      </w:r>
      <w:r w:rsidRPr="0036588F">
        <w:t>A</w:t>
      </w:r>
      <w:r w:rsidRPr="005E2499">
        <w:rPr>
          <w:lang w:val="ru-RU"/>
        </w:rPr>
        <w:t>.</w:t>
      </w:r>
      <w:r w:rsidR="00CB094F">
        <w:rPr>
          <w:lang w:val="ru-RU"/>
        </w:rPr>
        <w:t>, Болдарев А.С., Дьяченко С.В.</w:t>
      </w:r>
      <w:r w:rsidRPr="0036588F">
        <w:t> </w:t>
      </w:r>
      <w:r w:rsidRPr="005E2499">
        <w:rPr>
          <w:lang w:val="ru-RU"/>
        </w:rPr>
        <w:t xml:space="preserve">и др. </w:t>
      </w:r>
      <w:r>
        <w:rPr>
          <w:lang w:val="ru-RU"/>
        </w:rPr>
        <w:t>Матем. моделирование</w:t>
      </w:r>
      <w:r w:rsidRPr="005E2499">
        <w:rPr>
          <w:lang w:val="ru-RU"/>
        </w:rPr>
        <w:t xml:space="preserve">, </w:t>
      </w:r>
      <w:hyperlink r:id="rId8" w:anchor="showvolume" w:history="1">
        <w:r w:rsidRPr="005E2499">
          <w:rPr>
            <w:lang w:val="ru-RU"/>
          </w:rPr>
          <w:t>24,</w:t>
        </w:r>
      </w:hyperlink>
      <w:r w:rsidRPr="005E2499">
        <w:rPr>
          <w:lang w:val="ru-RU"/>
        </w:rPr>
        <w:t xml:space="preserve"> </w:t>
      </w:r>
      <w:hyperlink r:id="rId9" w:history="1">
        <w:r>
          <w:rPr>
            <w:lang w:val="ru-RU"/>
          </w:rPr>
          <w:t>1</w:t>
        </w:r>
        <w:r w:rsidRPr="005E2499">
          <w:rPr>
            <w:lang w:val="ru-RU"/>
          </w:rPr>
          <w:t>,</w:t>
        </w:r>
      </w:hyperlink>
      <w:r w:rsidRPr="005E2499">
        <w:rPr>
          <w:lang w:val="ru-RU"/>
        </w:rPr>
        <w:t xml:space="preserve"> 55–87</w:t>
      </w:r>
      <w:r>
        <w:rPr>
          <w:lang w:val="ru-RU"/>
        </w:rPr>
        <w:t xml:space="preserve">, </w:t>
      </w:r>
      <w:r w:rsidRPr="005E2499">
        <w:rPr>
          <w:lang w:val="ru-RU"/>
        </w:rPr>
        <w:t>2012</w:t>
      </w:r>
      <w:r w:rsidR="00F406CF">
        <w:rPr>
          <w:lang w:val="ru-RU"/>
        </w:rPr>
        <w:t>.</w:t>
      </w:r>
    </w:p>
    <w:p w:rsidR="00654A7B" w:rsidRPr="00070A13" w:rsidRDefault="00654A7B" w:rsidP="00070A13">
      <w:pPr>
        <w:pStyle w:val="Zv-bodyreport"/>
      </w:pPr>
      <w:r>
        <w:br w:type="page"/>
      </w:r>
      <w:r w:rsidRPr="00401388">
        <w:rPr>
          <w:b/>
          <w:bCs/>
        </w:rPr>
        <w:lastRenderedPageBreak/>
        <w:t>Список авторов</w:t>
      </w:r>
    </w:p>
    <w:p w:rsidR="00654A7B" w:rsidRPr="005E6B3E" w:rsidRDefault="009F773F" w:rsidP="00401388">
      <w:pPr>
        <w:pStyle w:val="1"/>
        <w:tabs>
          <w:tab w:val="left" w:pos="426"/>
        </w:tabs>
        <w:ind w:left="0" w:firstLine="0"/>
        <w:rPr>
          <w:lang w:val="ru-RU"/>
        </w:rPr>
      </w:pPr>
      <w:r>
        <w:rPr>
          <w:lang w:val="ru-RU"/>
        </w:rPr>
        <w:t>Кучугов Павел Александрович</w:t>
      </w:r>
    </w:p>
    <w:p w:rsidR="00D62B9E" w:rsidRPr="005E6B3E" w:rsidRDefault="00D62B9E" w:rsidP="00401388">
      <w:pPr>
        <w:pStyle w:val="1"/>
        <w:tabs>
          <w:tab w:val="left" w:pos="426"/>
        </w:tabs>
        <w:ind w:left="0" w:firstLine="0"/>
        <w:rPr>
          <w:lang w:val="ru-RU"/>
        </w:rPr>
      </w:pPr>
      <w:r>
        <w:rPr>
          <w:lang w:val="ru-RU"/>
        </w:rPr>
        <w:t>Болдарев Алексей Сергеевич</w:t>
      </w:r>
    </w:p>
    <w:p w:rsidR="00D62B9E" w:rsidRPr="005E6B3E" w:rsidRDefault="00D62B9E" w:rsidP="00401388">
      <w:pPr>
        <w:pStyle w:val="1"/>
        <w:tabs>
          <w:tab w:val="left" w:pos="426"/>
        </w:tabs>
        <w:ind w:left="0" w:firstLine="0"/>
        <w:rPr>
          <w:lang w:val="ru-RU"/>
        </w:rPr>
      </w:pPr>
      <w:r>
        <w:rPr>
          <w:lang w:val="ru-RU"/>
        </w:rPr>
        <w:t>Гасилов Владимир Анатольевич</w:t>
      </w:r>
    </w:p>
    <w:p w:rsidR="00D62B9E" w:rsidRPr="00CB094F" w:rsidRDefault="00D62B9E" w:rsidP="00401388">
      <w:pPr>
        <w:pStyle w:val="1"/>
        <w:tabs>
          <w:tab w:val="left" w:pos="426"/>
        </w:tabs>
        <w:ind w:left="0" w:firstLine="0"/>
        <w:rPr>
          <w:lang w:val="ru-RU"/>
        </w:rPr>
      </w:pPr>
      <w:r>
        <w:rPr>
          <w:lang w:val="ru-RU"/>
        </w:rPr>
        <w:t>Гуськов Сергей Юрьевич</w:t>
      </w:r>
    </w:p>
    <w:p w:rsidR="00283A09" w:rsidRPr="00283A09" w:rsidRDefault="00283A09" w:rsidP="00401388">
      <w:pPr>
        <w:pStyle w:val="1"/>
        <w:tabs>
          <w:tab w:val="left" w:pos="426"/>
        </w:tabs>
        <w:ind w:left="0" w:firstLine="0"/>
      </w:pPr>
      <w:r>
        <w:rPr>
          <w:lang w:val="ru-RU"/>
        </w:rPr>
        <w:t>Демченко Николай Николаевич</w:t>
      </w:r>
    </w:p>
    <w:p w:rsidR="00283A09" w:rsidRPr="00D62B9E" w:rsidRDefault="00283A09" w:rsidP="00283A09">
      <w:pPr>
        <w:pStyle w:val="1"/>
        <w:tabs>
          <w:tab w:val="left" w:pos="426"/>
        </w:tabs>
        <w:ind w:left="0" w:firstLine="0"/>
      </w:pPr>
      <w:r>
        <w:rPr>
          <w:lang w:val="ru-RU"/>
        </w:rPr>
        <w:t>Змитренко Николай Васильевич</w:t>
      </w:r>
    </w:p>
    <w:p w:rsidR="00D62B9E" w:rsidRPr="00D62B9E" w:rsidRDefault="00D62B9E" w:rsidP="00401388">
      <w:pPr>
        <w:pStyle w:val="1"/>
        <w:tabs>
          <w:tab w:val="left" w:pos="426"/>
        </w:tabs>
        <w:ind w:left="0" w:firstLine="0"/>
      </w:pPr>
      <w:r>
        <w:rPr>
          <w:lang w:val="ru-RU"/>
        </w:rPr>
        <w:t>Ольховская Ольга Гургеновна</w:t>
      </w:r>
    </w:p>
    <w:p w:rsidR="004B72AA" w:rsidRPr="00283A09" w:rsidRDefault="00D62B9E" w:rsidP="000D76E9">
      <w:pPr>
        <w:pStyle w:val="1"/>
        <w:tabs>
          <w:tab w:val="left" w:pos="426"/>
        </w:tabs>
        <w:ind w:left="0" w:firstLine="0"/>
      </w:pPr>
      <w:r>
        <w:rPr>
          <w:lang w:val="ru-RU"/>
        </w:rPr>
        <w:t>Розанов Владислав Борисович</w:t>
      </w:r>
    </w:p>
    <w:p w:rsidR="000D76E9" w:rsidRPr="000D76E9" w:rsidRDefault="000D76E9" w:rsidP="004B72AA">
      <w:pPr>
        <w:pStyle w:val="a3"/>
        <w:tabs>
          <w:tab w:val="clear" w:pos="4677"/>
          <w:tab w:val="clear" w:pos="9355"/>
        </w:tabs>
        <w:spacing w:after="120"/>
        <w:rPr>
          <w:lang w:val="en-US"/>
        </w:rPr>
      </w:pPr>
    </w:p>
    <w:p w:rsidR="00E87733" w:rsidRDefault="00E87733">
      <w:pPr>
        <w:pStyle w:val="a3"/>
        <w:tabs>
          <w:tab w:val="clear" w:pos="4677"/>
          <w:tab w:val="clear" w:pos="9355"/>
        </w:tabs>
        <w:rPr>
          <w:lang w:val="en-US"/>
        </w:rPr>
        <w:sectPr w:rsidR="00E87733">
          <w:headerReference w:type="default" r:id="rId10"/>
          <w:footerReference w:type="even" r:id="rId11"/>
          <w:footerReference w:type="default" r:id="rId12"/>
          <w:pgSz w:w="11906" w:h="16838"/>
          <w:pgMar w:top="1418" w:right="1134" w:bottom="1418" w:left="1134" w:header="624" w:footer="624" w:gutter="0"/>
          <w:cols w:space="708"/>
          <w:docGrid w:linePitch="360"/>
        </w:sectPr>
      </w:pPr>
    </w:p>
    <w:p w:rsidR="00654A7B" w:rsidRPr="00003859" w:rsidRDefault="00003859" w:rsidP="000D76E9">
      <w:pPr>
        <w:pStyle w:val="Zv-Titlereport"/>
        <w:rPr>
          <w:lang w:val="en-US"/>
        </w:rPr>
      </w:pPr>
      <w:r>
        <w:rPr>
          <w:lang w:val="en-US"/>
        </w:rPr>
        <w:lastRenderedPageBreak/>
        <w:t>THREE</w:t>
      </w:r>
      <w:r w:rsidRPr="00003859">
        <w:rPr>
          <w:lang w:val="en-US"/>
        </w:rPr>
        <w:t xml:space="preserve">-DIMENSIONAL modeling of hydrodynamic instabilities </w:t>
      </w:r>
      <w:r w:rsidR="004900B4" w:rsidRPr="004900B4">
        <w:rPr>
          <w:lang w:val="en-US"/>
        </w:rPr>
        <w:t>at</w:t>
      </w:r>
      <w:r w:rsidRPr="00003859">
        <w:rPr>
          <w:lang w:val="en-US"/>
        </w:rPr>
        <w:t xml:space="preserve"> the final stage of a laser target compression </w:t>
      </w:r>
    </w:p>
    <w:p w:rsidR="0070289D" w:rsidRPr="0070289D" w:rsidRDefault="0070289D" w:rsidP="0070289D">
      <w:pPr>
        <w:pStyle w:val="Zv-Author"/>
        <w:rPr>
          <w:lang w:val="en-US"/>
        </w:rPr>
      </w:pPr>
      <w:r>
        <w:rPr>
          <w:u w:val="single"/>
          <w:lang w:val="en-US"/>
        </w:rPr>
        <w:t>P.A. Kuchugov</w:t>
      </w:r>
      <w:r w:rsidRPr="00516E19">
        <w:rPr>
          <w:vertAlign w:val="superscript"/>
          <w:lang w:val="en-US"/>
        </w:rPr>
        <w:t>1,2</w:t>
      </w:r>
      <w:r>
        <w:rPr>
          <w:lang w:val="en-US"/>
        </w:rPr>
        <w:t>, A.S. Boldarev</w:t>
      </w:r>
      <w:r w:rsidRPr="00516E19">
        <w:rPr>
          <w:vertAlign w:val="superscript"/>
          <w:lang w:val="en-US"/>
        </w:rPr>
        <w:t>1</w:t>
      </w:r>
      <w:r>
        <w:rPr>
          <w:lang w:val="en-US"/>
        </w:rPr>
        <w:t>, V.A. Gasilov</w:t>
      </w:r>
      <w:r w:rsidRPr="00516E19">
        <w:rPr>
          <w:vertAlign w:val="superscript"/>
          <w:lang w:val="en-US"/>
        </w:rPr>
        <w:t>1</w:t>
      </w:r>
      <w:r>
        <w:rPr>
          <w:lang w:val="en-US"/>
        </w:rPr>
        <w:t>, S.Yu. Guskov</w:t>
      </w:r>
      <w:r w:rsidRPr="00516E19">
        <w:rPr>
          <w:vertAlign w:val="superscript"/>
          <w:lang w:val="en-US"/>
        </w:rPr>
        <w:t>2,3</w:t>
      </w:r>
      <w:r>
        <w:rPr>
          <w:lang w:val="en-US"/>
        </w:rPr>
        <w:t>, N.N. Demchenko</w:t>
      </w:r>
      <w:r w:rsidRPr="00516E19">
        <w:rPr>
          <w:vertAlign w:val="superscript"/>
          <w:lang w:val="en-US"/>
        </w:rPr>
        <w:t>2</w:t>
      </w:r>
      <w:r>
        <w:rPr>
          <w:lang w:val="en-US"/>
        </w:rPr>
        <w:t>, N.V. Zmitrenko</w:t>
      </w:r>
      <w:r w:rsidRPr="00516E19">
        <w:rPr>
          <w:vertAlign w:val="superscript"/>
          <w:lang w:val="en-US"/>
        </w:rPr>
        <w:t>1</w:t>
      </w:r>
      <w:r>
        <w:rPr>
          <w:lang w:val="en-US"/>
        </w:rPr>
        <w:t>, O.G. Olkhovskaya</w:t>
      </w:r>
      <w:r w:rsidRPr="00516E19">
        <w:rPr>
          <w:vertAlign w:val="superscript"/>
          <w:lang w:val="en-US"/>
        </w:rPr>
        <w:t>1</w:t>
      </w:r>
      <w:r>
        <w:rPr>
          <w:lang w:val="en-US"/>
        </w:rPr>
        <w:t>, and V.B. Rozanov</w:t>
      </w:r>
      <w:r w:rsidRPr="00516E19">
        <w:rPr>
          <w:vertAlign w:val="superscript"/>
          <w:lang w:val="en-US"/>
        </w:rPr>
        <w:t>2</w:t>
      </w:r>
    </w:p>
    <w:p w:rsidR="0070289D" w:rsidRPr="00516E19" w:rsidRDefault="0070289D" w:rsidP="0070289D">
      <w:pPr>
        <w:pStyle w:val="Zv-Organization"/>
        <w:rPr>
          <w:lang w:val="en-US"/>
        </w:rPr>
      </w:pPr>
      <w:r w:rsidRPr="00516E19">
        <w:rPr>
          <w:vertAlign w:val="superscript"/>
          <w:lang w:val="en-US"/>
        </w:rPr>
        <w:t>1</w:t>
      </w:r>
      <w:r w:rsidRPr="00516E19">
        <w:rPr>
          <w:lang w:val="en-US"/>
        </w:rPr>
        <w:t>Keldysh Institute of Applied Mathematics, Russian Academy of Sciences, Moscow, Russia</w:t>
      </w:r>
      <w:r>
        <w:rPr>
          <w:lang w:val="en-US"/>
        </w:rPr>
        <w:t xml:space="preserve">, </w:t>
      </w:r>
      <w:hyperlink r:id="rId13" w:history="1">
        <w:r w:rsidRPr="00516E19">
          <w:rPr>
            <w:rStyle w:val="a7"/>
            <w:lang w:val="en-US"/>
          </w:rPr>
          <w:t>pkuchugov@gmail.com</w:t>
        </w:r>
      </w:hyperlink>
      <w:r w:rsidRPr="00516E19">
        <w:rPr>
          <w:lang w:val="en-US"/>
        </w:rPr>
        <w:br/>
      </w:r>
      <w:r w:rsidRPr="00516E19">
        <w:rPr>
          <w:vertAlign w:val="superscript"/>
          <w:lang w:val="en-US"/>
        </w:rPr>
        <w:t>2</w:t>
      </w:r>
      <w:r w:rsidRPr="00516E19">
        <w:rPr>
          <w:lang w:val="en-US"/>
        </w:rPr>
        <w:t>Lebedev Physical Institute, Russian Academy of Sciences, Moscow, Russia</w:t>
      </w:r>
      <w:r w:rsidRPr="00516E19">
        <w:rPr>
          <w:lang w:val="en-US"/>
        </w:rPr>
        <w:br/>
      </w:r>
      <w:r w:rsidRPr="00516E19">
        <w:rPr>
          <w:vertAlign w:val="superscript"/>
          <w:lang w:val="en-US"/>
        </w:rPr>
        <w:t>3</w:t>
      </w:r>
      <w:r w:rsidRPr="00516E19">
        <w:rPr>
          <w:lang w:val="en-US"/>
        </w:rPr>
        <w:t>Moscow Engineering Physics Institute, Moscow, Russia</w:t>
      </w:r>
    </w:p>
    <w:p w:rsidR="00654A7B" w:rsidRPr="00AE4DC7" w:rsidRDefault="00654A7B" w:rsidP="00AE4DC7">
      <w:pPr>
        <w:pStyle w:val="a6"/>
        <w:rPr>
          <w:b/>
        </w:rPr>
      </w:pPr>
      <w:r>
        <w:rPr>
          <w:lang w:val="en-US"/>
        </w:rPr>
        <w:br w:type="page"/>
      </w:r>
      <w:r w:rsidRPr="00401388">
        <w:rPr>
          <w:b/>
          <w:lang w:val="en-US"/>
        </w:rPr>
        <w:lastRenderedPageBreak/>
        <w:t>List of authors</w:t>
      </w:r>
    </w:p>
    <w:p w:rsidR="00AE4DC7" w:rsidRDefault="00AE4DC7" w:rsidP="00AE4DC7">
      <w:pPr>
        <w:pStyle w:val="1"/>
        <w:numPr>
          <w:ilvl w:val="0"/>
          <w:numId w:val="15"/>
        </w:numPr>
        <w:tabs>
          <w:tab w:val="left" w:pos="426"/>
        </w:tabs>
        <w:ind w:left="0" w:firstLine="0"/>
      </w:pPr>
      <w:r>
        <w:t>Kuchugov Pavel Aleksandrovich</w:t>
      </w:r>
    </w:p>
    <w:p w:rsidR="00AE4DC7" w:rsidRDefault="00AE4DC7" w:rsidP="00AE4DC7">
      <w:pPr>
        <w:pStyle w:val="1"/>
        <w:tabs>
          <w:tab w:val="left" w:pos="426"/>
        </w:tabs>
        <w:ind w:left="0" w:firstLine="0"/>
      </w:pPr>
      <w:r>
        <w:t>Boldarev Aleksey Sergeevich</w:t>
      </w:r>
    </w:p>
    <w:p w:rsidR="00AE4DC7" w:rsidRDefault="00AE4DC7" w:rsidP="00AE4DC7">
      <w:pPr>
        <w:pStyle w:val="1"/>
        <w:tabs>
          <w:tab w:val="left" w:pos="426"/>
        </w:tabs>
        <w:ind w:left="0" w:firstLine="0"/>
      </w:pPr>
      <w:r>
        <w:t>Gasilov Vladimir Anatol'evich</w:t>
      </w:r>
    </w:p>
    <w:p w:rsidR="00AE4DC7" w:rsidRPr="00283A09" w:rsidRDefault="00AE4DC7" w:rsidP="00AE4DC7">
      <w:pPr>
        <w:pStyle w:val="1"/>
        <w:tabs>
          <w:tab w:val="left" w:pos="426"/>
        </w:tabs>
        <w:ind w:left="0" w:firstLine="0"/>
      </w:pPr>
      <w:r>
        <w:t>Gus'kov Sergey Yur'evich</w:t>
      </w:r>
    </w:p>
    <w:p w:rsidR="00283A09" w:rsidRPr="00283A09" w:rsidRDefault="00283A09" w:rsidP="00AE4DC7">
      <w:pPr>
        <w:pStyle w:val="1"/>
        <w:tabs>
          <w:tab w:val="left" w:pos="426"/>
        </w:tabs>
        <w:ind w:left="0" w:firstLine="0"/>
      </w:pPr>
      <w:r>
        <w:rPr>
          <w:lang w:val="ru-RU"/>
        </w:rPr>
        <w:t>Demchenko Nikolay Nikolaevich</w:t>
      </w:r>
    </w:p>
    <w:p w:rsidR="00283A09" w:rsidRPr="00283A09" w:rsidRDefault="00283A09" w:rsidP="00283A09">
      <w:pPr>
        <w:pStyle w:val="1"/>
        <w:tabs>
          <w:tab w:val="left" w:pos="426"/>
        </w:tabs>
        <w:ind w:left="0" w:firstLine="0"/>
      </w:pPr>
      <w:r>
        <w:t>Zmitrenko Nikolay Vasil'evich</w:t>
      </w:r>
    </w:p>
    <w:p w:rsidR="00283A09" w:rsidRDefault="00283A09" w:rsidP="00283A09">
      <w:pPr>
        <w:pStyle w:val="1"/>
        <w:tabs>
          <w:tab w:val="left" w:pos="426"/>
        </w:tabs>
        <w:ind w:left="0" w:firstLine="0"/>
      </w:pPr>
      <w:r>
        <w:rPr>
          <w:lang w:val="ru-RU"/>
        </w:rPr>
        <w:t>Olkhovskaya Ol'ga Gurgenovna</w:t>
      </w:r>
    </w:p>
    <w:p w:rsidR="00AE4DC7" w:rsidRDefault="00AE4DC7" w:rsidP="00AE4DC7">
      <w:pPr>
        <w:pStyle w:val="1"/>
        <w:tabs>
          <w:tab w:val="left" w:pos="426"/>
        </w:tabs>
        <w:ind w:left="0" w:firstLine="0"/>
      </w:pPr>
      <w:r>
        <w:t>Rozanov Vladislav Borisovich</w:t>
      </w:r>
    </w:p>
    <w:p w:rsidR="00AE4DC7" w:rsidRPr="00AE4DC7" w:rsidRDefault="00AE4DC7" w:rsidP="00AE4DC7"/>
    <w:sectPr w:rsidR="00AE4DC7" w:rsidRPr="00AE4DC7" w:rsidSect="00F95123"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74B4" w:rsidRDefault="00D874B4">
      <w:r>
        <w:separator/>
      </w:r>
    </w:p>
  </w:endnote>
  <w:endnote w:type="continuationSeparator" w:id="0">
    <w:p w:rsidR="00D874B4" w:rsidRDefault="00D874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7C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7C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16E1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74B4" w:rsidRDefault="00D874B4">
      <w:r>
        <w:separator/>
      </w:r>
    </w:p>
  </w:footnote>
  <w:footnote w:type="continuationSeparator" w:id="0">
    <w:p w:rsidR="00D874B4" w:rsidRDefault="00D874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8D1653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8D1653" w:rsidRPr="009F773F">
      <w:rPr>
        <w:sz w:val="20"/>
      </w:rPr>
      <w:t>8</w:t>
    </w:r>
    <w:r>
      <w:rPr>
        <w:sz w:val="20"/>
      </w:rPr>
      <w:t xml:space="preserve"> – 1</w:t>
    </w:r>
    <w:r w:rsidR="008D1653" w:rsidRPr="009F773F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="008D1653" w:rsidRPr="009F773F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654A7B" w:rsidRDefault="00567C6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957EB"/>
    <w:multiLevelType w:val="hybridMultilevel"/>
    <w:tmpl w:val="BA6E88C2"/>
    <w:lvl w:ilvl="0" w:tplc="87A44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D2164280"/>
    <w:lvl w:ilvl="0" w:tplc="2B0CCDB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CF33B3"/>
    <w:multiLevelType w:val="hybridMultilevel"/>
    <w:tmpl w:val="90184BA4"/>
    <w:lvl w:ilvl="0" w:tplc="C62616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65623"/>
    <w:multiLevelType w:val="hybridMultilevel"/>
    <w:tmpl w:val="67BE55B4"/>
    <w:lvl w:ilvl="0" w:tplc="FC26B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440EBD"/>
    <w:multiLevelType w:val="hybridMultilevel"/>
    <w:tmpl w:val="9F726C4A"/>
    <w:lvl w:ilvl="0" w:tplc="63B21F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165759"/>
    <w:multiLevelType w:val="hybridMultilevel"/>
    <w:tmpl w:val="7FC40650"/>
    <w:lvl w:ilvl="0" w:tplc="C1CAD586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9"/>
  </w:num>
  <w:num w:numId="5">
    <w:abstractNumId w:val="2"/>
  </w:num>
  <w:num w:numId="6">
    <w:abstractNumId w:val="1"/>
  </w:num>
  <w:num w:numId="7">
    <w:abstractNumId w:val="8"/>
  </w:num>
  <w:num w:numId="8">
    <w:abstractNumId w:val="8"/>
  </w:num>
  <w:num w:numId="9">
    <w:abstractNumId w:val="2"/>
  </w:num>
  <w:num w:numId="10">
    <w:abstractNumId w:val="3"/>
  </w:num>
  <w:num w:numId="11">
    <w:abstractNumId w:val="4"/>
  </w:num>
  <w:num w:numId="12">
    <w:abstractNumId w:val="10"/>
  </w:num>
  <w:num w:numId="13">
    <w:abstractNumId w:val="7"/>
  </w:num>
  <w:num w:numId="14">
    <w:abstractNumId w:val="0"/>
  </w:num>
  <w:num w:numId="15">
    <w:abstractNumId w:val="10"/>
    <w:lvlOverride w:ilvl="0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03859"/>
    <w:rsid w:val="00043701"/>
    <w:rsid w:val="00070A13"/>
    <w:rsid w:val="000C7078"/>
    <w:rsid w:val="000D76E9"/>
    <w:rsid w:val="000E495B"/>
    <w:rsid w:val="000E6CA0"/>
    <w:rsid w:val="001325C4"/>
    <w:rsid w:val="00153285"/>
    <w:rsid w:val="0016245B"/>
    <w:rsid w:val="00195BDA"/>
    <w:rsid w:val="001C0CCB"/>
    <w:rsid w:val="00220629"/>
    <w:rsid w:val="00247225"/>
    <w:rsid w:val="00277622"/>
    <w:rsid w:val="00283A09"/>
    <w:rsid w:val="002C581B"/>
    <w:rsid w:val="003800F3"/>
    <w:rsid w:val="003943D5"/>
    <w:rsid w:val="003B4541"/>
    <w:rsid w:val="003B5B93"/>
    <w:rsid w:val="00401388"/>
    <w:rsid w:val="00435937"/>
    <w:rsid w:val="00446025"/>
    <w:rsid w:val="004900B4"/>
    <w:rsid w:val="004A29A4"/>
    <w:rsid w:val="004A77D1"/>
    <w:rsid w:val="004B72AA"/>
    <w:rsid w:val="004D5ECB"/>
    <w:rsid w:val="004E18C4"/>
    <w:rsid w:val="004F4E29"/>
    <w:rsid w:val="0050209C"/>
    <w:rsid w:val="00516E19"/>
    <w:rsid w:val="00567C6F"/>
    <w:rsid w:val="0057392D"/>
    <w:rsid w:val="00573BAD"/>
    <w:rsid w:val="0058676C"/>
    <w:rsid w:val="005874B3"/>
    <w:rsid w:val="005A5303"/>
    <w:rsid w:val="005E6B3E"/>
    <w:rsid w:val="00635C2A"/>
    <w:rsid w:val="00654A7B"/>
    <w:rsid w:val="0070289D"/>
    <w:rsid w:val="00732A2E"/>
    <w:rsid w:val="007A6F13"/>
    <w:rsid w:val="007B6378"/>
    <w:rsid w:val="00802D35"/>
    <w:rsid w:val="008C3050"/>
    <w:rsid w:val="008D1653"/>
    <w:rsid w:val="00942498"/>
    <w:rsid w:val="00963C32"/>
    <w:rsid w:val="00986F00"/>
    <w:rsid w:val="009A63E7"/>
    <w:rsid w:val="009F773F"/>
    <w:rsid w:val="00A45CB1"/>
    <w:rsid w:val="00A74BC4"/>
    <w:rsid w:val="00AE4DC7"/>
    <w:rsid w:val="00B02C54"/>
    <w:rsid w:val="00B622ED"/>
    <w:rsid w:val="00B9584E"/>
    <w:rsid w:val="00C103CD"/>
    <w:rsid w:val="00C22571"/>
    <w:rsid w:val="00C232A0"/>
    <w:rsid w:val="00C47F64"/>
    <w:rsid w:val="00C54566"/>
    <w:rsid w:val="00CB094F"/>
    <w:rsid w:val="00CE497F"/>
    <w:rsid w:val="00D14A9B"/>
    <w:rsid w:val="00D47F19"/>
    <w:rsid w:val="00D62B9E"/>
    <w:rsid w:val="00D81844"/>
    <w:rsid w:val="00D874B4"/>
    <w:rsid w:val="00D900FB"/>
    <w:rsid w:val="00E7021A"/>
    <w:rsid w:val="00E87733"/>
    <w:rsid w:val="00F406CF"/>
    <w:rsid w:val="00F73FA5"/>
    <w:rsid w:val="00F74399"/>
    <w:rsid w:val="00F95123"/>
    <w:rsid w:val="00FE0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12"/>
      </w:numPr>
      <w:tabs>
        <w:tab w:val="clear" w:pos="4677"/>
        <w:tab w:val="clear" w:pos="9355"/>
      </w:tabs>
      <w:spacing w:after="120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635C2A"/>
    <w:rPr>
      <w:color w:val="0000FF"/>
      <w:u w:val="single"/>
    </w:rPr>
  </w:style>
  <w:style w:type="paragraph" w:customStyle="1" w:styleId="a8">
    <w:name w:val=" Знак Знак"/>
    <w:basedOn w:val="a"/>
    <w:rsid w:val="00C54566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5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net.ru/php/archive.phtml?wshow=contents&amp;option_lang=rus&amp;jrnid=mm&amp;vl=24&amp;yl=2012&amp;series=0" TargetMode="External"/><Relationship Id="rId13" Type="http://schemas.openxmlformats.org/officeDocument/2006/relationships/hyperlink" Target="mailto:pkuchugov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kuchugov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athnet.ru/php/contents.phtml?wshow=issue&amp;jrnid=mm&amp;year=2012&amp;volume=24&amp;issue=1&amp;series=0&amp;option_lang=rus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4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4142</CharactersWithSpaces>
  <SharedDoc>false</SharedDoc>
  <HLinks>
    <vt:vector size="24" baseType="variant">
      <vt:variant>
        <vt:i4>7995485</vt:i4>
      </vt:variant>
      <vt:variant>
        <vt:i4>9</vt:i4>
      </vt:variant>
      <vt:variant>
        <vt:i4>0</vt:i4>
      </vt:variant>
      <vt:variant>
        <vt:i4>5</vt:i4>
      </vt:variant>
      <vt:variant>
        <vt:lpwstr>mailto:pkuchugov@gmail.com</vt:lpwstr>
      </vt:variant>
      <vt:variant>
        <vt:lpwstr/>
      </vt:variant>
      <vt:variant>
        <vt:i4>4653168</vt:i4>
      </vt:variant>
      <vt:variant>
        <vt:i4>6</vt:i4>
      </vt:variant>
      <vt:variant>
        <vt:i4>0</vt:i4>
      </vt:variant>
      <vt:variant>
        <vt:i4>5</vt:i4>
      </vt:variant>
      <vt:variant>
        <vt:lpwstr>http://www.mathnet.ru/php/contents.phtml?wshow=issue&amp;jrnid=mm&amp;year=2012&amp;volume=24&amp;issue=1&amp;series=0&amp;option_lang=rus</vt:lpwstr>
      </vt:variant>
      <vt:variant>
        <vt:lpwstr/>
      </vt:variant>
      <vt:variant>
        <vt:i4>7602184</vt:i4>
      </vt:variant>
      <vt:variant>
        <vt:i4>3</vt:i4>
      </vt:variant>
      <vt:variant>
        <vt:i4>0</vt:i4>
      </vt:variant>
      <vt:variant>
        <vt:i4>5</vt:i4>
      </vt:variant>
      <vt:variant>
        <vt:lpwstr>http://www.mathnet.ru/php/archive.phtml?wshow=contents&amp;option_lang=rus&amp;jrnid=mm&amp;vl=24&amp;yl=2012&amp;series=0</vt:lpwstr>
      </vt:variant>
      <vt:variant>
        <vt:lpwstr>showvolume</vt:lpwstr>
      </vt:variant>
      <vt:variant>
        <vt:i4>7995485</vt:i4>
      </vt:variant>
      <vt:variant>
        <vt:i4>0</vt:i4>
      </vt:variant>
      <vt:variant>
        <vt:i4>0</vt:i4>
      </vt:variant>
      <vt:variant>
        <vt:i4>5</vt:i4>
      </vt:variant>
      <vt:variant>
        <vt:lpwstr>mailto:pkuchugov@gmail.com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Трёхмерное моделирование гидродинамических неустойчивостей на финальной стадии сжатия лазерной мишени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2016-01-01T17:21:00Z</dcterms:created>
  <dcterms:modified xsi:type="dcterms:W3CDTF">2016-01-01T17:21:00Z</dcterms:modified>
</cp:coreProperties>
</file>