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2D" w:rsidRDefault="0080192D" w:rsidP="0080192D">
      <w:pPr>
        <w:pStyle w:val="Zv-Titlereport"/>
        <w:rPr>
          <w:rStyle w:val="hps"/>
          <w:bCs/>
          <w:szCs w:val="24"/>
          <w:lang/>
        </w:rPr>
      </w:pPr>
      <w:bookmarkStart w:id="0" w:name="OLE_LINK3"/>
      <w:bookmarkStart w:id="1" w:name="OLE_LINK4"/>
      <w:r w:rsidRPr="00C01A7D">
        <w:rPr>
          <w:lang w:val="en-US"/>
        </w:rPr>
        <w:t>Effect of</w:t>
      </w:r>
      <w:r w:rsidRPr="00C01A7D">
        <w:rPr>
          <w:rStyle w:val="hps"/>
          <w:bCs/>
          <w:sz w:val="32"/>
          <w:lang/>
        </w:rPr>
        <w:t xml:space="preserve"> </w:t>
      </w:r>
      <w:r w:rsidRPr="00C01A7D">
        <w:rPr>
          <w:rStyle w:val="hps"/>
          <w:bCs/>
          <w:szCs w:val="24"/>
          <w:lang/>
        </w:rPr>
        <w:t>RADIATIve</w:t>
      </w:r>
      <w:r w:rsidRPr="00C01A7D">
        <w:rPr>
          <w:bCs/>
          <w:szCs w:val="24"/>
          <w:lang/>
        </w:rPr>
        <w:t xml:space="preserve"> </w:t>
      </w:r>
      <w:r w:rsidRPr="00C01A7D">
        <w:rPr>
          <w:rStyle w:val="hps"/>
          <w:bCs/>
          <w:szCs w:val="24"/>
          <w:lang/>
        </w:rPr>
        <w:t>PROCESSES ON</w:t>
      </w:r>
      <w:r w:rsidRPr="00C01A7D">
        <w:rPr>
          <w:bCs/>
          <w:szCs w:val="24"/>
          <w:lang/>
        </w:rPr>
        <w:t xml:space="preserve"> </w:t>
      </w:r>
      <w:r w:rsidRPr="00C01A7D">
        <w:rPr>
          <w:rStyle w:val="hps"/>
          <w:bCs/>
          <w:szCs w:val="24"/>
          <w:lang/>
        </w:rPr>
        <w:t>IGNITION of</w:t>
      </w:r>
      <w:r w:rsidRPr="00C01A7D">
        <w:rPr>
          <w:bCs/>
          <w:szCs w:val="24"/>
          <w:lang/>
        </w:rPr>
        <w:t xml:space="preserve"> </w:t>
      </w:r>
      <w:r w:rsidRPr="00C01A7D">
        <w:rPr>
          <w:rStyle w:val="hps"/>
          <w:bCs/>
          <w:szCs w:val="24"/>
          <w:lang/>
        </w:rPr>
        <w:t>deuterium-tritium</w:t>
      </w:r>
      <w:r w:rsidRPr="00C01A7D">
        <w:rPr>
          <w:bCs/>
          <w:szCs w:val="24"/>
          <w:lang/>
        </w:rPr>
        <w:t xml:space="preserve"> </w:t>
      </w:r>
      <w:r w:rsidRPr="00C01A7D">
        <w:rPr>
          <w:rStyle w:val="hps"/>
          <w:bCs/>
          <w:szCs w:val="24"/>
          <w:lang/>
        </w:rPr>
        <w:t>plasma containing</w:t>
      </w:r>
      <w:r w:rsidRPr="00C01A7D">
        <w:rPr>
          <w:bCs/>
          <w:szCs w:val="24"/>
          <w:lang/>
        </w:rPr>
        <w:t xml:space="preserve"> </w:t>
      </w:r>
      <w:r w:rsidRPr="00C01A7D">
        <w:rPr>
          <w:rStyle w:val="hps"/>
          <w:bCs/>
          <w:szCs w:val="24"/>
          <w:lang/>
        </w:rPr>
        <w:t>inert impurities</w:t>
      </w:r>
      <w:bookmarkEnd w:id="0"/>
      <w:bookmarkEnd w:id="1"/>
    </w:p>
    <w:p w:rsidR="0080192D" w:rsidRPr="003D450A" w:rsidRDefault="0080192D" w:rsidP="0080192D">
      <w:pPr>
        <w:pStyle w:val="Zv-Author"/>
        <w:rPr>
          <w:u w:val="single"/>
          <w:vertAlign w:val="superscript"/>
          <w:lang w:val="en-US"/>
        </w:rPr>
      </w:pPr>
      <w:r>
        <w:rPr>
          <w:lang w:val="en-US"/>
        </w:rPr>
        <w:t>S.Yu. Gus’kov</w:t>
      </w:r>
      <w:r w:rsidRPr="003D450A">
        <w:rPr>
          <w:vertAlign w:val="superscript"/>
          <w:lang w:val="en-US"/>
        </w:rPr>
        <w:t>2,3</w:t>
      </w:r>
      <w:r>
        <w:rPr>
          <w:lang w:val="en-US"/>
        </w:rPr>
        <w:t xml:space="preserve"> and </w:t>
      </w:r>
      <w:r>
        <w:rPr>
          <w:vertAlign w:val="superscript"/>
          <w:lang w:val="en-US"/>
        </w:rPr>
        <w:t xml:space="preserve"> </w:t>
      </w:r>
      <w:r>
        <w:rPr>
          <w:u w:val="single"/>
          <w:lang w:val="en-US"/>
        </w:rPr>
        <w:t>V.E. Sherman</w:t>
      </w:r>
      <w:r w:rsidRPr="003D450A">
        <w:rPr>
          <w:vertAlign w:val="superscript"/>
          <w:lang w:val="en-US"/>
        </w:rPr>
        <w:t>1</w:t>
      </w:r>
    </w:p>
    <w:p w:rsidR="0080192D" w:rsidRPr="003D450A" w:rsidRDefault="0080192D" w:rsidP="0080192D">
      <w:pPr>
        <w:pStyle w:val="Zv-Organization"/>
        <w:rPr>
          <w:szCs w:val="28"/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Peter the Great St. Petersburg State Polytechnical University, St. Petersburg, Russia,</w:t>
      </w:r>
      <w:r>
        <w:rPr>
          <w:lang w:val="en-US"/>
        </w:rPr>
        <w:br/>
        <w:t xml:space="preserve">     </w:t>
      </w:r>
      <w:hyperlink r:id="rId7" w:history="1">
        <w:r>
          <w:rPr>
            <w:rStyle w:val="a7"/>
            <w:lang w:val="en-US"/>
          </w:rPr>
          <w:t>sherman@VS8325.spb.edu</w:t>
        </w:r>
      </w:hyperlink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szCs w:val="28"/>
          <w:vertAlign w:val="superscript"/>
          <w:lang w:val="en-US"/>
        </w:rPr>
        <w:t>2</w:t>
      </w:r>
      <w:r>
        <w:rPr>
          <w:szCs w:val="28"/>
          <w:lang w:val="en-US"/>
        </w:rPr>
        <w:t>Lebedev Physical Institute of Russian Academy of Sciences, Moscow, Russia,</w:t>
      </w:r>
      <w:r>
        <w:rPr>
          <w:szCs w:val="28"/>
          <w:lang w:val="en-US"/>
        </w:rPr>
        <w:br/>
        <w:t xml:space="preserve">     </w:t>
      </w:r>
      <w:hyperlink r:id="rId8" w:history="1">
        <w:r>
          <w:rPr>
            <w:rStyle w:val="a7"/>
            <w:lang w:val="en-US"/>
          </w:rPr>
          <w:t>guskov@sci.lebedev.ru</w:t>
        </w:r>
      </w:hyperlink>
      <w:r>
        <w:rPr>
          <w:lang w:val="en-US"/>
        </w:rPr>
        <w:br/>
      </w:r>
      <w:r w:rsidRPr="003D450A">
        <w:rPr>
          <w:vertAlign w:val="superscript"/>
          <w:lang w:val="en-US"/>
        </w:rPr>
        <w:t>3</w:t>
      </w:r>
      <w:r w:rsidRPr="0080192D">
        <w:rPr>
          <w:szCs w:val="24"/>
          <w:lang w:val="en-US"/>
        </w:rPr>
        <w:t>Moscow Engineering Physics Institute, Moscow, Russia</w:t>
      </w:r>
    </w:p>
    <w:p w:rsidR="0080192D" w:rsidRPr="0080192D" w:rsidRDefault="0080192D" w:rsidP="0080192D">
      <w:pPr>
        <w:pStyle w:val="Zv-bodyreport"/>
        <w:rPr>
          <w:lang w:val="en-US"/>
        </w:rPr>
      </w:pPr>
      <w:r w:rsidRPr="0080192D">
        <w:rPr>
          <w:lang w:val="en-US"/>
        </w:rPr>
        <w:t>T</w:t>
      </w:r>
      <w:r w:rsidRPr="0080192D">
        <w:rPr>
          <w:rStyle w:val="hps"/>
          <w:lang w:val="en-US"/>
        </w:rPr>
        <w:t>he degree of influence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radiative processes</w:t>
      </w:r>
      <w:r w:rsidRPr="0080192D">
        <w:rPr>
          <w:lang w:val="en-US"/>
        </w:rPr>
        <w:t xml:space="preserve"> on</w:t>
      </w:r>
      <w:r w:rsidRPr="0080192D">
        <w:rPr>
          <w:rStyle w:val="hps"/>
          <w:lang w:val="en-US"/>
        </w:rPr>
        <w:t xml:space="preserve"> the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ignition of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deuterium-tritium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(DT)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plasma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depending on the fraction of inert impurites contained therein</w:t>
      </w:r>
      <w:r w:rsidRPr="0080192D">
        <w:rPr>
          <w:lang w:val="en-US"/>
        </w:rPr>
        <w:t xml:space="preserve"> is </w:t>
      </w:r>
      <w:r w:rsidRPr="0080192D">
        <w:rPr>
          <w:rStyle w:val="hpsalt-edited"/>
          <w:lang w:val="en-US"/>
        </w:rPr>
        <w:t>theoretically</w:t>
      </w:r>
      <w:r w:rsidRPr="0080192D">
        <w:rPr>
          <w:lang w:val="en-US"/>
        </w:rPr>
        <w:t xml:space="preserve"> s</w:t>
      </w:r>
      <w:r w:rsidRPr="0080192D">
        <w:rPr>
          <w:rStyle w:val="hpsalt-edited"/>
          <w:lang w:val="en-US"/>
        </w:rPr>
        <w:t>tudied</w:t>
      </w:r>
      <w:r w:rsidRPr="0080192D">
        <w:rPr>
          <w:rStyle w:val="hps"/>
          <w:lang w:val="en-US"/>
        </w:rPr>
        <w:t>. Analytical</w:t>
      </w:r>
      <w:r w:rsidRPr="0080192D">
        <w:rPr>
          <w:lang w:val="en-US"/>
        </w:rPr>
        <w:t xml:space="preserve"> criterion of </w:t>
      </w:r>
      <w:r w:rsidRPr="0080192D">
        <w:rPr>
          <w:rStyle w:val="hps"/>
          <w:lang w:val="en-US"/>
        </w:rPr>
        <w:t>inertial confinement fusion (ICF) target</w:t>
      </w:r>
      <w:r w:rsidRPr="0080192D">
        <w:rPr>
          <w:lang w:val="en-US"/>
        </w:rPr>
        <w:t xml:space="preserve"> is </w:t>
      </w:r>
      <w:r w:rsidRPr="0080192D">
        <w:rPr>
          <w:rStyle w:val="hps"/>
          <w:lang w:val="en-US"/>
        </w:rPr>
        <w:t>supplemented</w:t>
      </w:r>
      <w:r w:rsidRPr="0080192D">
        <w:rPr>
          <w:lang w:val="en-US"/>
        </w:rPr>
        <w:t xml:space="preserve"> with </w:t>
      </w:r>
      <w:r w:rsidRPr="0080192D">
        <w:rPr>
          <w:rStyle w:val="hps"/>
          <w:lang w:val="en-US"/>
        </w:rPr>
        <w:t>taking into account the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absorption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thermal plasma emission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in the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ignition region</w:t>
      </w:r>
      <w:r w:rsidRPr="0080192D">
        <w:rPr>
          <w:lang w:val="en-US"/>
        </w:rPr>
        <w:t>. T</w:t>
      </w:r>
      <w:r w:rsidRPr="0080192D">
        <w:rPr>
          <w:rStyle w:val="hps"/>
          <w:lang w:val="en-US"/>
        </w:rPr>
        <w:t>he influence of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radiative processes</w:t>
      </w:r>
      <w:r w:rsidRPr="0080192D">
        <w:rPr>
          <w:lang w:val="en-US"/>
        </w:rPr>
        <w:t xml:space="preserve"> is t</w:t>
      </w:r>
      <w:r w:rsidRPr="0080192D">
        <w:rPr>
          <w:rStyle w:val="hps"/>
          <w:lang w:val="en-US"/>
        </w:rPr>
        <w:t>heoretically and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numerically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investigated on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the ignition</w:t>
      </w:r>
      <w:r w:rsidRPr="0080192D">
        <w:rPr>
          <w:lang w:val="en-US"/>
        </w:rPr>
        <w:t xml:space="preserve"> of </w:t>
      </w:r>
      <w:r w:rsidRPr="0080192D">
        <w:rPr>
          <w:rStyle w:val="hpsatn"/>
          <w:lang w:val="en-US"/>
        </w:rPr>
        <w:t>DT-</w:t>
      </w:r>
      <w:r w:rsidRPr="0080192D">
        <w:rPr>
          <w:lang w:val="en-US"/>
        </w:rPr>
        <w:t xml:space="preserve">plasma containing </w:t>
      </w:r>
      <w:r w:rsidRPr="0080192D">
        <w:rPr>
          <w:rStyle w:val="hps"/>
          <w:lang w:val="en-US"/>
        </w:rPr>
        <w:t>a significant fraction of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impurities</w:t>
      </w:r>
      <w:r w:rsidRPr="0080192D">
        <w:rPr>
          <w:lang w:val="en-US"/>
        </w:rPr>
        <w:t xml:space="preserve">, </w:t>
      </w:r>
      <w:r w:rsidRPr="0080192D">
        <w:rPr>
          <w:rStyle w:val="hps"/>
          <w:lang w:val="en-US"/>
        </w:rPr>
        <w:t>which occurs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either as a result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mixing</w:t>
      </w:r>
      <w:r w:rsidRPr="0080192D">
        <w:rPr>
          <w:lang w:val="en-US"/>
        </w:rPr>
        <w:t xml:space="preserve"> the </w:t>
      </w:r>
      <w:r w:rsidRPr="0080192D">
        <w:rPr>
          <w:rStyle w:val="hpsatn"/>
          <w:lang w:val="en-US"/>
        </w:rPr>
        <w:t xml:space="preserve">DT-fuel with the material of ICF-target ablator </w:t>
      </w:r>
      <w:r w:rsidRPr="0080192D">
        <w:rPr>
          <w:rStyle w:val="hps"/>
          <w:lang w:val="en-US"/>
        </w:rPr>
        <w:t>or</w:t>
      </w:r>
      <w:r w:rsidRPr="0080192D">
        <w:rPr>
          <w:lang w:val="en-US"/>
        </w:rPr>
        <w:t xml:space="preserve"> when </w:t>
      </w:r>
      <w:r w:rsidRPr="0080192D">
        <w:rPr>
          <w:rStyle w:val="hps"/>
          <w:lang w:val="en-US"/>
        </w:rPr>
        <w:t>a solid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non-cryogenic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fuels</w:t>
      </w:r>
      <w:r w:rsidRPr="0080192D">
        <w:rPr>
          <w:lang w:val="en-US"/>
        </w:rPr>
        <w:t xml:space="preserve"> such as </w:t>
      </w:r>
      <w:r w:rsidRPr="0080192D">
        <w:rPr>
          <w:rStyle w:val="hpsatn"/>
          <w:lang w:val="en-US"/>
        </w:rPr>
        <w:t>DT-</w:t>
      </w:r>
      <w:r w:rsidRPr="0080192D">
        <w:rPr>
          <w:lang w:val="en-US"/>
        </w:rPr>
        <w:t xml:space="preserve">hydrides of </w:t>
      </w:r>
      <w:r w:rsidRPr="0080192D">
        <w:rPr>
          <w:rStyle w:val="hps"/>
          <w:lang w:val="en-US"/>
        </w:rPr>
        <w:t>light metals</w:t>
      </w:r>
      <w:r w:rsidRPr="0080192D">
        <w:rPr>
          <w:lang w:val="en-US"/>
        </w:rPr>
        <w:t xml:space="preserve"> are used </w:t>
      </w:r>
      <w:r w:rsidRPr="0080192D">
        <w:rPr>
          <w:rStyle w:val="hpsatn"/>
          <w:lang w:val="en-US"/>
        </w:rPr>
        <w:t>[</w:t>
      </w:r>
      <w:r w:rsidRPr="0080192D">
        <w:rPr>
          <w:lang w:val="en-US"/>
        </w:rPr>
        <w:t>1].</w:t>
      </w:r>
      <w:r w:rsidRPr="0080192D">
        <w:rPr>
          <w:rStyle w:val="hps"/>
          <w:lang w:val="en-US"/>
        </w:rPr>
        <w:t xml:space="preserve"> </w:t>
      </w:r>
      <w:r w:rsidRPr="0080192D">
        <w:rPr>
          <w:lang w:val="en-US"/>
        </w:rPr>
        <w:t xml:space="preserve">Analytical </w:t>
      </w:r>
      <w:r w:rsidRPr="0080192D">
        <w:rPr>
          <w:rStyle w:val="hps"/>
          <w:lang w:val="en-US"/>
        </w:rPr>
        <w:t>approximation is concluded of</w:t>
      </w:r>
      <w:r w:rsidRPr="0080192D">
        <w:rPr>
          <w:lang w:val="en-US"/>
        </w:rPr>
        <w:t xml:space="preserve"> the numerically found </w:t>
      </w:r>
      <w:r w:rsidRPr="0080192D">
        <w:rPr>
          <w:rStyle w:val="hps"/>
          <w:lang w:val="en-US"/>
        </w:rPr>
        <w:t>dependence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radiation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energy losses</w:t>
      </w:r>
      <w:r w:rsidRPr="0080192D">
        <w:rPr>
          <w:lang w:val="en-US"/>
        </w:rPr>
        <w:t xml:space="preserve"> in a </w:t>
      </w:r>
      <w:r w:rsidRPr="0080192D">
        <w:rPr>
          <w:rStyle w:val="hps"/>
          <w:lang w:val="en-US"/>
        </w:rPr>
        <w:t>spherical target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on the ratio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its radius R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to the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mean free path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of the radiation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in a plasma</w:t>
      </w:r>
      <w:r w:rsidRPr="0080192D">
        <w:rPr>
          <w:lang w:val="en-US"/>
        </w:rPr>
        <w:t xml:space="preserve"> containing the </w:t>
      </w:r>
      <w:r w:rsidRPr="0080192D">
        <w:rPr>
          <w:rStyle w:val="hps"/>
          <w:lang w:val="en-US"/>
        </w:rPr>
        <w:t>inert</w:t>
      </w:r>
      <w:r w:rsidRPr="0080192D">
        <w:rPr>
          <w:lang w:val="en-US"/>
        </w:rPr>
        <w:t xml:space="preserve"> </w:t>
      </w:r>
      <w:r w:rsidRPr="0080192D">
        <w:rPr>
          <w:rStyle w:val="hps"/>
          <w:lang w:val="en-US"/>
        </w:rPr>
        <w:t>impurities</w:t>
      </w:r>
      <w:r w:rsidRPr="0080192D">
        <w:rPr>
          <w:lang w:val="en-US"/>
        </w:rPr>
        <w:t xml:space="preserve"> </w:t>
      </w:r>
      <w:r>
        <w:t>λ</w:t>
      </w:r>
      <w:r w:rsidRPr="0080192D">
        <w:rPr>
          <w:lang w:val="en-US"/>
        </w:rPr>
        <w:t>r~T7/2&lt;</w:t>
      </w:r>
      <w:r>
        <w:t>μ</w:t>
      </w:r>
      <w:r w:rsidRPr="0080192D">
        <w:rPr>
          <w:lang w:val="en-US"/>
        </w:rPr>
        <w:t>&gt;2/</w:t>
      </w:r>
      <w:r>
        <w:t>ρ</w:t>
      </w:r>
      <w:r w:rsidRPr="0080192D">
        <w:rPr>
          <w:lang w:val="en-US"/>
        </w:rPr>
        <w:t>2R&lt;Z2&gt;&lt;Z&gt; (</w:t>
      </w:r>
      <w:r>
        <w:t>ρ</w:t>
      </w:r>
      <w:r w:rsidRPr="0080192D">
        <w:rPr>
          <w:lang w:val="en-US"/>
        </w:rPr>
        <w:t xml:space="preserve"> and T are the plasma density and temperature); &lt;Z&gt;, &lt;Z2&gt;, &lt;</w:t>
      </w:r>
      <w:r>
        <w:t>μ</w:t>
      </w:r>
      <w:r w:rsidRPr="0080192D">
        <w:rPr>
          <w:lang w:val="en-US"/>
        </w:rPr>
        <w:t>&gt; are the average values of charge, square charge and atomic weight [2].</w:t>
      </w:r>
    </w:p>
    <w:p w:rsidR="0080192D" w:rsidRDefault="0080192D" w:rsidP="0080192D">
      <w:pPr>
        <w:pStyle w:val="Zv-bodyreport"/>
        <w:rPr>
          <w:lang/>
        </w:rPr>
      </w:pPr>
      <w:r>
        <w:rPr>
          <w:rStyle w:val="hps"/>
          <w:lang/>
        </w:rPr>
        <w:t>Due to the</w:t>
      </w:r>
      <w:r>
        <w:rPr>
          <w:lang/>
        </w:rPr>
        <w:t xml:space="preserve"> </w:t>
      </w:r>
      <w:r>
        <w:rPr>
          <w:rStyle w:val="hps"/>
          <w:lang/>
        </w:rPr>
        <w:t>quadratic dependence of the</w:t>
      </w:r>
      <w:r>
        <w:rPr>
          <w:lang/>
        </w:rPr>
        <w:t xml:space="preserve"> </w:t>
      </w:r>
      <w:r>
        <w:rPr>
          <w:rStyle w:val="hps"/>
          <w:lang/>
        </w:rPr>
        <w:t>absorption coefficient</w:t>
      </w:r>
      <w:r>
        <w:rPr>
          <w:lang/>
        </w:rPr>
        <w:t xml:space="preserve"> </w:t>
      </w:r>
      <w:r>
        <w:rPr>
          <w:rStyle w:val="hps"/>
          <w:lang/>
        </w:rPr>
        <w:t>on the plasma density, the taking into account of thermal radiation effect increases the number of ignition</w:t>
      </w:r>
      <w:r>
        <w:rPr>
          <w:lang/>
        </w:rPr>
        <w:t xml:space="preserve"> </w:t>
      </w:r>
      <w:r>
        <w:rPr>
          <w:rStyle w:val="hps"/>
          <w:lang/>
        </w:rPr>
        <w:t>criterion</w:t>
      </w:r>
      <w:r>
        <w:rPr>
          <w:lang/>
        </w:rPr>
        <w:t xml:space="preserve"> parameters: the plasma density </w:t>
      </w:r>
      <w:r>
        <w:rPr>
          <w:lang/>
        </w:rPr>
        <w:sym w:font="Symbol" w:char="F072"/>
      </w:r>
      <w:r>
        <w:rPr>
          <w:lang/>
        </w:rPr>
        <w:t xml:space="preserve"> is added to </w:t>
      </w:r>
      <w:r>
        <w:rPr>
          <w:rStyle w:val="hps"/>
          <w:lang/>
        </w:rPr>
        <w:t>the traditional</w:t>
      </w:r>
      <w:r>
        <w:rPr>
          <w:lang/>
        </w:rPr>
        <w:t xml:space="preserve"> </w:t>
      </w:r>
      <w:r>
        <w:rPr>
          <w:rStyle w:val="hps"/>
          <w:lang/>
        </w:rPr>
        <w:t>parameters of</w:t>
      </w:r>
      <w:r>
        <w:rPr>
          <w:lang/>
        </w:rPr>
        <w:t xml:space="preserve"> </w:t>
      </w:r>
      <w:r>
        <w:rPr>
          <w:rStyle w:val="hps"/>
          <w:lang/>
        </w:rPr>
        <w:t>the ignition</w:t>
      </w:r>
      <w:r>
        <w:rPr>
          <w:lang/>
        </w:rPr>
        <w:t xml:space="preserve"> criterion of </w:t>
      </w:r>
      <w:r>
        <w:rPr>
          <w:rStyle w:val="hps"/>
          <w:lang/>
        </w:rPr>
        <w:t>transparent plasma</w:t>
      </w:r>
      <w:r>
        <w:rPr>
          <w:lang/>
        </w:rPr>
        <w:t xml:space="preserve"> </w:t>
      </w:r>
      <w:r>
        <w:rPr>
          <w:rStyle w:val="hps"/>
          <w:lang/>
        </w:rPr>
        <w:t>–</w:t>
      </w:r>
      <w:r>
        <w:rPr>
          <w:lang/>
        </w:rPr>
        <w:t xml:space="preserve"> areal density </w:t>
      </w:r>
      <w:r>
        <w:rPr>
          <w:lang/>
        </w:rPr>
        <w:sym w:font="Symbol" w:char="F072"/>
      </w:r>
      <w:r>
        <w:rPr>
          <w:rStyle w:val="hps"/>
          <w:i/>
          <w:iCs/>
          <w:lang/>
        </w:rPr>
        <w:t>R</w:t>
      </w:r>
      <w:r>
        <w:rPr>
          <w:lang/>
        </w:rPr>
        <w:t xml:space="preserve"> and temperature </w:t>
      </w:r>
      <w:r>
        <w:rPr>
          <w:rStyle w:val="hps"/>
          <w:i/>
          <w:iCs/>
          <w:lang/>
        </w:rPr>
        <w:t>T</w:t>
      </w:r>
      <w:r>
        <w:rPr>
          <w:rStyle w:val="hps"/>
          <w:lang/>
        </w:rPr>
        <w:t>.</w:t>
      </w:r>
      <w:r>
        <w:rPr>
          <w:lang/>
        </w:rPr>
        <w:t xml:space="preserve"> </w:t>
      </w:r>
      <w:r>
        <w:rPr>
          <w:rStyle w:val="hps"/>
          <w:lang/>
        </w:rPr>
        <w:t>It is shown</w:t>
      </w:r>
      <w:r>
        <w:rPr>
          <w:lang/>
        </w:rPr>
        <w:t xml:space="preserve"> </w:t>
      </w:r>
      <w:r>
        <w:rPr>
          <w:rStyle w:val="hps"/>
          <w:lang/>
        </w:rPr>
        <w:t>that the taking into account</w:t>
      </w:r>
      <w:r>
        <w:rPr>
          <w:lang/>
        </w:rPr>
        <w:t xml:space="preserve"> of a </w:t>
      </w:r>
      <w:r>
        <w:rPr>
          <w:rStyle w:val="hps"/>
          <w:lang/>
        </w:rPr>
        <w:t xml:space="preserve"> thermal radiation absorption</w:t>
      </w:r>
      <w:r>
        <w:rPr>
          <w:lang/>
        </w:rPr>
        <w:t xml:space="preserve"> </w:t>
      </w:r>
      <w:r>
        <w:rPr>
          <w:rStyle w:val="hps"/>
          <w:lang/>
        </w:rPr>
        <w:t>reduces the</w:t>
      </w:r>
      <w:r>
        <w:rPr>
          <w:lang/>
        </w:rPr>
        <w:t xml:space="preserve"> </w:t>
      </w:r>
      <w:r>
        <w:rPr>
          <w:rStyle w:val="hps"/>
          <w:lang/>
        </w:rPr>
        <w:t>negative effect of</w:t>
      </w:r>
      <w:r>
        <w:rPr>
          <w:lang/>
        </w:rPr>
        <w:t xml:space="preserve"> a</w:t>
      </w:r>
      <w:r>
        <w:rPr>
          <w:rStyle w:val="hps"/>
          <w:lang/>
        </w:rPr>
        <w:t xml:space="preserve"> presence of inert impurities</w:t>
      </w:r>
      <w:r>
        <w:rPr>
          <w:lang/>
        </w:rPr>
        <w:t xml:space="preserve"> </w:t>
      </w:r>
      <w:r>
        <w:rPr>
          <w:rStyle w:val="hps"/>
          <w:lang/>
        </w:rPr>
        <w:t>on the parameters of</w:t>
      </w:r>
      <w:r>
        <w:rPr>
          <w:lang/>
        </w:rPr>
        <w:t xml:space="preserve"> </w:t>
      </w:r>
      <w:r>
        <w:rPr>
          <w:rStyle w:val="hps"/>
          <w:lang/>
        </w:rPr>
        <w:t>fast ignitied ICF targets with increasing the density. In the case of</w:t>
      </w:r>
      <w:r>
        <w:rPr>
          <w:lang/>
        </w:rPr>
        <w:t xml:space="preserve"> </w:t>
      </w:r>
      <w:r>
        <w:rPr>
          <w:rStyle w:val="hpsatn"/>
          <w:lang/>
        </w:rPr>
        <w:t>DT-</w:t>
      </w:r>
      <w:r>
        <w:rPr>
          <w:lang/>
        </w:rPr>
        <w:t xml:space="preserve">fuel </w:t>
      </w:r>
      <w:r>
        <w:rPr>
          <w:rStyle w:val="hps"/>
          <w:lang/>
        </w:rPr>
        <w:t>mixed with</w:t>
      </w:r>
      <w:r>
        <w:rPr>
          <w:lang/>
        </w:rPr>
        <w:t xml:space="preserve"> </w:t>
      </w:r>
      <w:r>
        <w:rPr>
          <w:rStyle w:val="hps"/>
          <w:lang/>
        </w:rPr>
        <w:t>an ablator’s material</w:t>
      </w:r>
      <w:r>
        <w:rPr>
          <w:lang/>
        </w:rPr>
        <w:t xml:space="preserve">, </w:t>
      </w:r>
      <w:r>
        <w:rPr>
          <w:rStyle w:val="hps"/>
          <w:lang/>
        </w:rPr>
        <w:t>when</w:t>
      </w:r>
      <w:r>
        <w:rPr>
          <w:lang/>
        </w:rPr>
        <w:t xml:space="preserve"> </w:t>
      </w:r>
      <w:r>
        <w:rPr>
          <w:rStyle w:val="hps"/>
          <w:lang/>
        </w:rPr>
        <w:t>the mass fraction of</w:t>
      </w:r>
      <w:r>
        <w:rPr>
          <w:lang/>
        </w:rPr>
        <w:t xml:space="preserve"> </w:t>
      </w:r>
      <w:r>
        <w:rPr>
          <w:rStyle w:val="hps"/>
          <w:lang/>
        </w:rPr>
        <w:t>impurities</w:t>
      </w:r>
      <w:r>
        <w:rPr>
          <w:lang/>
        </w:rPr>
        <w:t xml:space="preserve"> </w:t>
      </w:r>
      <w:r>
        <w:rPr>
          <w:rStyle w:val="hps"/>
          <w:lang/>
        </w:rPr>
        <w:t>may be several</w:t>
      </w:r>
      <w:r>
        <w:rPr>
          <w:lang/>
        </w:rPr>
        <w:t xml:space="preserve"> </w:t>
      </w:r>
      <w:r>
        <w:rPr>
          <w:rStyle w:val="hps"/>
          <w:lang/>
        </w:rPr>
        <w:t>tens of percent</w:t>
      </w:r>
      <w:r>
        <w:rPr>
          <w:lang/>
        </w:rPr>
        <w:t xml:space="preserve">, the taking into account of </w:t>
      </w:r>
      <w:r>
        <w:rPr>
          <w:rStyle w:val="hps"/>
          <w:lang/>
        </w:rPr>
        <w:t xml:space="preserve">absorption effect </w:t>
      </w:r>
      <w:r>
        <w:rPr>
          <w:lang/>
        </w:rPr>
        <w:t xml:space="preserve"> </w:t>
      </w:r>
      <w:r>
        <w:rPr>
          <w:rStyle w:val="hps"/>
          <w:lang/>
        </w:rPr>
        <w:t>can lead to a</w:t>
      </w:r>
      <w:r>
        <w:rPr>
          <w:lang/>
        </w:rPr>
        <w:t xml:space="preserve"> </w:t>
      </w:r>
      <w:r>
        <w:rPr>
          <w:rStyle w:val="hps"/>
          <w:lang/>
        </w:rPr>
        <w:t>30</w:t>
      </w:r>
      <w:r>
        <w:rPr>
          <w:lang/>
        </w:rPr>
        <w:t xml:space="preserve"> </w:t>
      </w:r>
      <w:r>
        <w:rPr>
          <w:rStyle w:val="hps"/>
          <w:lang/>
        </w:rPr>
        <w:t>÷ 50</w:t>
      </w:r>
      <w:r>
        <w:rPr>
          <w:lang/>
        </w:rPr>
        <w:t xml:space="preserve"> </w:t>
      </w:r>
      <w:r>
        <w:rPr>
          <w:rStyle w:val="hps"/>
          <w:lang/>
        </w:rPr>
        <w:t>percent</w:t>
      </w:r>
      <w:r>
        <w:rPr>
          <w:lang/>
        </w:rPr>
        <w:t xml:space="preserve"> </w:t>
      </w:r>
      <w:r>
        <w:rPr>
          <w:rStyle w:val="hps"/>
          <w:lang/>
        </w:rPr>
        <w:t>reduction in</w:t>
      </w:r>
      <w:r>
        <w:rPr>
          <w:lang/>
        </w:rPr>
        <w:t xml:space="preserve"> </w:t>
      </w:r>
      <w:r>
        <w:rPr>
          <w:rStyle w:val="hps"/>
          <w:lang/>
        </w:rPr>
        <w:t>the ignition energy</w:t>
      </w:r>
      <w:r>
        <w:rPr>
          <w:lang/>
        </w:rPr>
        <w:t xml:space="preserve">, </w:t>
      </w:r>
      <w:r>
        <w:rPr>
          <w:rStyle w:val="hps"/>
          <w:lang/>
        </w:rPr>
        <w:t>and in the case</w:t>
      </w:r>
      <w:r>
        <w:rPr>
          <w:lang/>
        </w:rPr>
        <w:t xml:space="preserve"> of </w:t>
      </w:r>
      <w:r>
        <w:rPr>
          <w:rStyle w:val="hps"/>
          <w:lang/>
        </w:rPr>
        <w:t>BeDT</w:t>
      </w:r>
      <w:r>
        <w:rPr>
          <w:lang/>
        </w:rPr>
        <w:t xml:space="preserve"> </w:t>
      </w:r>
      <w:r>
        <w:rPr>
          <w:rStyle w:val="hps"/>
          <w:lang/>
        </w:rPr>
        <w:t>or</w:t>
      </w:r>
      <w:r>
        <w:rPr>
          <w:lang/>
        </w:rPr>
        <w:t xml:space="preserve"> </w:t>
      </w:r>
      <w:r>
        <w:rPr>
          <w:rStyle w:val="hpsatn"/>
          <w:lang/>
        </w:rPr>
        <w:t>NT</w:t>
      </w:r>
      <w:r>
        <w:rPr>
          <w:rStyle w:val="hpsatn"/>
          <w:vertAlign w:val="subscript"/>
          <w:lang/>
        </w:rPr>
        <w:t>3</w:t>
      </w:r>
      <w:r>
        <w:rPr>
          <w:rStyle w:val="hpsatn"/>
          <w:lang/>
        </w:rPr>
        <w:t>BD</w:t>
      </w:r>
      <w:r>
        <w:rPr>
          <w:rStyle w:val="hpsatn"/>
          <w:vertAlign w:val="subscript"/>
          <w:lang/>
        </w:rPr>
        <w:t xml:space="preserve">3 </w:t>
      </w:r>
      <w:r>
        <w:rPr>
          <w:lang/>
        </w:rPr>
        <w:t xml:space="preserve">plasmas, when </w:t>
      </w:r>
      <w:r>
        <w:rPr>
          <w:rStyle w:val="hps"/>
          <w:lang/>
        </w:rPr>
        <w:t>the mass fraction of</w:t>
      </w:r>
      <w:r>
        <w:rPr>
          <w:lang/>
        </w:rPr>
        <w:t xml:space="preserve"> </w:t>
      </w:r>
      <w:r>
        <w:rPr>
          <w:rStyle w:val="hps"/>
          <w:lang/>
        </w:rPr>
        <w:t>impurities</w:t>
      </w:r>
      <w:r>
        <w:rPr>
          <w:lang/>
        </w:rPr>
        <w:t xml:space="preserve"> </w:t>
      </w:r>
      <w:r>
        <w:rPr>
          <w:rStyle w:val="hps"/>
          <w:lang/>
        </w:rPr>
        <w:t>greater than</w:t>
      </w:r>
      <w:r>
        <w:rPr>
          <w:lang/>
        </w:rPr>
        <w:t xml:space="preserve"> </w:t>
      </w:r>
      <w:r>
        <w:rPr>
          <w:rStyle w:val="hps"/>
          <w:lang/>
        </w:rPr>
        <w:t>the mass fraction of</w:t>
      </w:r>
      <w:r>
        <w:rPr>
          <w:lang/>
        </w:rPr>
        <w:t xml:space="preserve"> </w:t>
      </w:r>
      <w:r>
        <w:rPr>
          <w:rStyle w:val="hpsatn"/>
          <w:lang/>
        </w:rPr>
        <w:t>DT-</w:t>
      </w:r>
      <w:r>
        <w:rPr>
          <w:lang/>
        </w:rPr>
        <w:t xml:space="preserve">isotopes, this effect can lead  </w:t>
      </w:r>
      <w:r>
        <w:rPr>
          <w:rStyle w:val="hps"/>
          <w:lang/>
        </w:rPr>
        <w:t>to</w:t>
      </w:r>
      <w:r>
        <w:rPr>
          <w:lang/>
        </w:rPr>
        <w:t xml:space="preserve"> </w:t>
      </w:r>
      <w:r>
        <w:rPr>
          <w:rStyle w:val="hps"/>
          <w:lang/>
        </w:rPr>
        <w:t>reduce</w:t>
      </w:r>
      <w:r>
        <w:rPr>
          <w:lang/>
        </w:rPr>
        <w:t xml:space="preserve"> the </w:t>
      </w:r>
      <w:r>
        <w:rPr>
          <w:rStyle w:val="hps"/>
          <w:lang/>
        </w:rPr>
        <w:t>ignition energy</w:t>
      </w:r>
      <w:r>
        <w:rPr>
          <w:lang/>
        </w:rPr>
        <w:t xml:space="preserve"> by factor </w:t>
      </w:r>
      <w:r>
        <w:rPr>
          <w:rStyle w:val="hps"/>
          <w:lang/>
        </w:rPr>
        <w:t xml:space="preserve"> 2-3</w:t>
      </w:r>
      <w:r>
        <w:rPr>
          <w:lang/>
        </w:rPr>
        <w:t xml:space="preserve"> </w:t>
      </w:r>
      <w:r>
        <w:rPr>
          <w:rStyle w:val="hps"/>
          <w:lang/>
        </w:rPr>
        <w:t>compared</w:t>
      </w:r>
      <w:r>
        <w:rPr>
          <w:lang/>
        </w:rPr>
        <w:t xml:space="preserve"> </w:t>
      </w:r>
      <w:r>
        <w:rPr>
          <w:rStyle w:val="hps"/>
          <w:lang/>
        </w:rPr>
        <w:t>with the calculations</w:t>
      </w:r>
      <w:r>
        <w:rPr>
          <w:lang/>
        </w:rPr>
        <w:t xml:space="preserve"> </w:t>
      </w:r>
      <w:r>
        <w:rPr>
          <w:rStyle w:val="hps"/>
          <w:lang/>
        </w:rPr>
        <w:t>in the approximation of</w:t>
      </w:r>
      <w:r>
        <w:rPr>
          <w:lang/>
        </w:rPr>
        <w:t xml:space="preserve"> </w:t>
      </w:r>
      <w:r>
        <w:rPr>
          <w:rStyle w:val="hps"/>
          <w:lang/>
        </w:rPr>
        <w:t>a transparent plasma</w:t>
      </w:r>
      <w:r>
        <w:rPr>
          <w:lang/>
        </w:rPr>
        <w:t>.</w:t>
      </w:r>
    </w:p>
    <w:p w:rsidR="0080192D" w:rsidRDefault="0080192D" w:rsidP="0080192D">
      <w:pPr>
        <w:pStyle w:val="Zv-bodyreport"/>
        <w:rPr>
          <w:lang/>
        </w:rPr>
      </w:pPr>
      <w:r>
        <w:rPr>
          <w:rStyle w:val="hps"/>
          <w:lang/>
        </w:rPr>
        <w:t>This work was</w:t>
      </w:r>
      <w:r>
        <w:rPr>
          <w:lang/>
        </w:rPr>
        <w:t xml:space="preserve"> </w:t>
      </w:r>
      <w:r>
        <w:rPr>
          <w:rStyle w:val="hps"/>
          <w:lang/>
        </w:rPr>
        <w:t>supported by RFBR</w:t>
      </w:r>
      <w:r>
        <w:rPr>
          <w:lang/>
        </w:rPr>
        <w:t xml:space="preserve"> </w:t>
      </w:r>
      <w:r>
        <w:rPr>
          <w:rStyle w:val="hps"/>
          <w:lang/>
        </w:rPr>
        <w:t>(grant</w:t>
      </w:r>
      <w:r>
        <w:rPr>
          <w:lang/>
        </w:rPr>
        <w:t xml:space="preserve"> </w:t>
      </w:r>
      <w:r>
        <w:rPr>
          <w:rStyle w:val="hpsatn"/>
          <w:rFonts w:hint="eastAsia"/>
          <w:lang/>
        </w:rPr>
        <w:t>№</w:t>
      </w:r>
      <w:r>
        <w:rPr>
          <w:rStyle w:val="hpsatn"/>
          <w:lang/>
        </w:rPr>
        <w:t xml:space="preserve"> 14-02-00430-</w:t>
      </w:r>
      <w:r>
        <w:rPr>
          <w:lang/>
        </w:rPr>
        <w:t>a).</w:t>
      </w:r>
    </w:p>
    <w:p w:rsidR="0080192D" w:rsidRDefault="0080192D" w:rsidP="0080192D">
      <w:pPr>
        <w:pStyle w:val="Zv-TitleReferences-en"/>
      </w:pPr>
      <w:r>
        <w:rPr>
          <w:lang w:val="en-US"/>
        </w:rPr>
        <w:t>References</w:t>
      </w:r>
      <w:r>
        <w:t>:</w:t>
      </w:r>
    </w:p>
    <w:p w:rsidR="0080192D" w:rsidRDefault="0080192D" w:rsidP="0080192D">
      <w:pPr>
        <w:pStyle w:val="Zv-References-en"/>
      </w:pPr>
      <w:r>
        <w:t>S.Yu. Gus’kov, D.V. Il’in, V.E. Sherman. Plasma Physics Reports</w:t>
      </w:r>
      <w:r>
        <w:rPr>
          <w:i/>
        </w:rPr>
        <w:t xml:space="preserve">, </w:t>
      </w:r>
      <w:r>
        <w:t>2011, v. 37, № 12, p. 1096- 1111</w:t>
      </w:r>
    </w:p>
    <w:p w:rsidR="0080192D" w:rsidRPr="00C01A7D" w:rsidRDefault="0080192D" w:rsidP="0080192D">
      <w:pPr>
        <w:pStyle w:val="Zv-References-en"/>
      </w:pPr>
      <w:r>
        <w:t>Ya.B. Zel’dovich and Yu.P. Raizer. Physics of Shock Waves and High_Temperature Hydrodynamic Phenomena</w:t>
      </w:r>
      <w:r>
        <w:rPr>
          <w:i/>
          <w:iCs/>
        </w:rPr>
        <w:t xml:space="preserve"> </w:t>
      </w:r>
      <w:r>
        <w:t>(GIFML, Moscow, 1963; Academic, New York,1966, 1967), Vols.1,2.</w:t>
      </w:r>
    </w:p>
    <w:p w:rsidR="00654A7B" w:rsidRDefault="00654A7B" w:rsidP="000D76E9">
      <w:pPr>
        <w:pStyle w:val="Zv-Titlereport"/>
        <w:rPr>
          <w:lang w:val="en-US"/>
        </w:rPr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F9" w:rsidRDefault="007B62F9">
      <w:r>
        <w:separator/>
      </w:r>
    </w:p>
  </w:endnote>
  <w:endnote w:type="continuationSeparator" w:id="0">
    <w:p w:rsidR="007B62F9" w:rsidRDefault="007B6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58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58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19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F9" w:rsidRDefault="007B62F9">
      <w:r>
        <w:separator/>
      </w:r>
    </w:p>
  </w:footnote>
  <w:footnote w:type="continuationSeparator" w:id="0">
    <w:p w:rsidR="007B62F9" w:rsidRDefault="007B6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6158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62F9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5F764D"/>
    <w:rsid w:val="006158E9"/>
    <w:rsid w:val="00654A7B"/>
    <w:rsid w:val="00732A2E"/>
    <w:rsid w:val="007B62F9"/>
    <w:rsid w:val="007B6378"/>
    <w:rsid w:val="007E06CE"/>
    <w:rsid w:val="0080192D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0192D"/>
    <w:rPr>
      <w:color w:val="0000FF"/>
      <w:u w:val="single"/>
    </w:rPr>
  </w:style>
  <w:style w:type="character" w:customStyle="1" w:styleId="hps">
    <w:name w:val="hps"/>
    <w:basedOn w:val="a0"/>
    <w:rsid w:val="0080192D"/>
  </w:style>
  <w:style w:type="character" w:customStyle="1" w:styleId="hpsalt-edited">
    <w:name w:val="hps alt-edited"/>
    <w:basedOn w:val="a0"/>
    <w:rsid w:val="0080192D"/>
  </w:style>
  <w:style w:type="character" w:customStyle="1" w:styleId="hpsatn">
    <w:name w:val="hps atn"/>
    <w:basedOn w:val="a0"/>
    <w:rsid w:val="00801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kov@sci.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erman@VS8325.sp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RADIATIve PROCESSES ON IGNITION of deuterium-tritium plasma containing inert impurities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2016-01-02T13:04:00Z</dcterms:created>
  <dcterms:modified xsi:type="dcterms:W3CDTF">2016-01-02T13:08:00Z</dcterms:modified>
</cp:coreProperties>
</file>