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17" w:rsidRPr="00626F2E" w:rsidRDefault="00E80A17" w:rsidP="00E7021A">
      <w:pPr>
        <w:pStyle w:val="Zv-Titlereport"/>
        <w:rPr>
          <w:szCs w:val="24"/>
        </w:rPr>
      </w:pPr>
      <w:r>
        <w:t xml:space="preserve">Первые результаты измерений флуктуаций плотности плазмы </w:t>
      </w:r>
      <w:r w:rsidR="002E28CF">
        <w:br w:type="textWrapping" w:clear="all"/>
      </w:r>
      <w:r>
        <w:t xml:space="preserve">с помощью корреляционной рефлектометрии на токамаке Т-11М </w:t>
      </w:r>
    </w:p>
    <w:p w:rsidR="00E80A17" w:rsidRDefault="00E80A17" w:rsidP="00626F2E">
      <w:pPr>
        <w:pStyle w:val="Zv-Author"/>
      </w:pPr>
      <w:r w:rsidRPr="00EB5D12">
        <w:rPr>
          <w:u w:val="single"/>
        </w:rPr>
        <w:t>А.А.</w:t>
      </w:r>
      <w:r w:rsidRPr="003410E1">
        <w:rPr>
          <w:u w:val="single"/>
        </w:rPr>
        <w:t xml:space="preserve"> </w:t>
      </w:r>
      <w:r w:rsidRPr="00EB5D12">
        <w:rPr>
          <w:u w:val="single"/>
        </w:rPr>
        <w:t>Петров</w:t>
      </w:r>
      <w:r>
        <w:rPr>
          <w:vertAlign w:val="superscript"/>
        </w:rPr>
        <w:t>1</w:t>
      </w:r>
      <w:r w:rsidRPr="0072575F">
        <w:t>,</w:t>
      </w:r>
      <w:r>
        <w:t xml:space="preserve"> В.Г.</w:t>
      </w:r>
      <w:r w:rsidRPr="003410E1">
        <w:t xml:space="preserve"> </w:t>
      </w:r>
      <w:r>
        <w:t>Петров</w:t>
      </w:r>
      <w:r>
        <w:rPr>
          <w:vertAlign w:val="superscript"/>
        </w:rPr>
        <w:t>1</w:t>
      </w:r>
      <w:r w:rsidRPr="0072575F">
        <w:t>,</w:t>
      </w:r>
      <w:r>
        <w:t xml:space="preserve"> С.В.</w:t>
      </w:r>
      <w:r w:rsidRPr="003410E1">
        <w:t xml:space="preserve"> </w:t>
      </w:r>
      <w:r>
        <w:t>Мирнов</w:t>
      </w:r>
      <w:r>
        <w:rPr>
          <w:vertAlign w:val="superscript"/>
        </w:rPr>
        <w:t>1</w:t>
      </w:r>
      <w:r>
        <w:t>, В.А.</w:t>
      </w:r>
      <w:r w:rsidRPr="003410E1">
        <w:t xml:space="preserve"> </w:t>
      </w:r>
      <w:r>
        <w:t>Вершков</w:t>
      </w:r>
      <w:r>
        <w:rPr>
          <w:vertAlign w:val="superscript"/>
        </w:rPr>
        <w:t>2</w:t>
      </w:r>
      <w:r>
        <w:t xml:space="preserve">, </w:t>
      </w:r>
      <w:r w:rsidRPr="00974B47">
        <w:t>Д.А.</w:t>
      </w:r>
      <w:r>
        <w:t xml:space="preserve"> Шелухин</w:t>
      </w:r>
      <w:r>
        <w:rPr>
          <w:vertAlign w:val="superscript"/>
        </w:rPr>
        <w:t>2</w:t>
      </w:r>
      <w:r>
        <w:t xml:space="preserve"> </w:t>
      </w:r>
    </w:p>
    <w:p w:rsidR="00E80A17" w:rsidRPr="002E28CF" w:rsidRDefault="001739F3" w:rsidP="002E28CF">
      <w:pPr>
        <w:pStyle w:val="Zv-Organization"/>
      </w:pPr>
      <w:r w:rsidRPr="005B2766">
        <w:rPr>
          <w:vertAlign w:val="superscript"/>
        </w:rPr>
        <w:t>1</w:t>
      </w:r>
      <w:r w:rsidRPr="00820DF8">
        <w:t xml:space="preserve">Троицкий институт инновационных и термоядерных исследований, </w:t>
      </w:r>
      <w:r>
        <w:t xml:space="preserve">г. </w:t>
      </w:r>
      <w:r w:rsidRPr="00820DF8">
        <w:t>Троицк,</w:t>
      </w:r>
      <w:r w:rsidR="005B2766" w:rsidRPr="005B2766">
        <w:br/>
        <w:t xml:space="preserve">    </w:t>
      </w:r>
      <w:r w:rsidRPr="00820DF8">
        <w:t xml:space="preserve"> Московская область, Россия</w:t>
      </w:r>
      <w:r w:rsidR="00E80A17" w:rsidRPr="00626F2E">
        <w:rPr>
          <w:color w:val="000000"/>
        </w:rPr>
        <w:t>,</w:t>
      </w:r>
      <w:r w:rsidR="00E80A17" w:rsidRPr="005B1A1A">
        <w:rPr>
          <w:color w:val="000000"/>
        </w:rPr>
        <w:t xml:space="preserve"> </w:t>
      </w:r>
      <w:hyperlink r:id="rId7" w:history="1">
        <w:r w:rsidR="00E80A17" w:rsidRPr="00DA3C35">
          <w:rPr>
            <w:rStyle w:val="aa"/>
            <w:lang w:val="en-US"/>
          </w:rPr>
          <w:t>petroff</w:t>
        </w:r>
        <w:r w:rsidR="00E80A17" w:rsidRPr="00DA3C35">
          <w:rPr>
            <w:rStyle w:val="aa"/>
          </w:rPr>
          <w:t>@</w:t>
        </w:r>
        <w:r w:rsidR="00E80A17" w:rsidRPr="00DA3C35">
          <w:rPr>
            <w:rStyle w:val="aa"/>
            <w:lang w:val="en-US"/>
          </w:rPr>
          <w:t>triniti</w:t>
        </w:r>
        <w:r w:rsidR="00E80A17" w:rsidRPr="00DA3C35">
          <w:rPr>
            <w:rStyle w:val="aa"/>
          </w:rPr>
          <w:t>.</w:t>
        </w:r>
        <w:r w:rsidR="00E80A17" w:rsidRPr="00DA3C35">
          <w:rPr>
            <w:rStyle w:val="aa"/>
            <w:lang w:val="en-US"/>
          </w:rPr>
          <w:t>ru</w:t>
        </w:r>
      </w:hyperlink>
      <w:r w:rsidR="00E80A17" w:rsidRPr="005B1A1A">
        <w:br/>
      </w:r>
      <w:r w:rsidR="00E80A17">
        <w:rPr>
          <w:vertAlign w:val="superscript"/>
        </w:rPr>
        <w:t>2</w:t>
      </w:r>
      <w:r w:rsidR="002E28CF">
        <w:t>Национальный исследовательский центр</w:t>
      </w:r>
      <w:r w:rsidR="002E28CF" w:rsidRPr="004E72ED">
        <w:t xml:space="preserve"> «Курчатовский институт»</w:t>
      </w:r>
      <w:r w:rsidR="002E28CF">
        <w:t>, г. Москва,</w:t>
      </w:r>
      <w:r w:rsidR="005B2766" w:rsidRPr="005B2766">
        <w:br/>
        <w:t xml:space="preserve">    </w:t>
      </w:r>
      <w:r w:rsidR="002E28CF">
        <w:t xml:space="preserve"> Россия</w:t>
      </w:r>
    </w:p>
    <w:p w:rsidR="00E80A17" w:rsidRDefault="00E80A17" w:rsidP="00626F2E">
      <w:pPr>
        <w:pStyle w:val="Zv-bodyreport"/>
      </w:pPr>
      <w:r w:rsidRPr="00626F2E">
        <w:t>В</w:t>
      </w:r>
      <w:r w:rsidRPr="005B1A1A">
        <w:t xml:space="preserve"> </w:t>
      </w:r>
      <w:r w:rsidRPr="00626F2E">
        <w:t>докладе</w:t>
      </w:r>
      <w:r w:rsidRPr="005B1A1A">
        <w:t xml:space="preserve"> </w:t>
      </w:r>
      <w:r w:rsidRPr="00626F2E">
        <w:t>представлены</w:t>
      </w:r>
      <w:r w:rsidRPr="005B1A1A">
        <w:t xml:space="preserve"> </w:t>
      </w:r>
      <w:r>
        <w:t xml:space="preserve">результаты, полученные при применении корреляционного рефлектометра </w:t>
      </w:r>
      <w:r w:rsidRPr="0056734D">
        <w:t>[</w:t>
      </w:r>
      <w:r>
        <w:t>1</w:t>
      </w:r>
      <w:r w:rsidRPr="0056734D">
        <w:t>]</w:t>
      </w:r>
      <w:r>
        <w:t xml:space="preserve"> на установке Т-11М.</w:t>
      </w:r>
    </w:p>
    <w:p w:rsidR="00E80A17" w:rsidRDefault="00E80A17" w:rsidP="00834956">
      <w:pPr>
        <w:pStyle w:val="Zv-bodyreport"/>
      </w:pPr>
      <w:r>
        <w:t>В настоящее время корреляционная рефлектометрия является широко распространённым методом измерения поведения флуктуаций плотности плазмы</w:t>
      </w:r>
      <w:r w:rsidRPr="005B1A1A">
        <w:t xml:space="preserve"> </w:t>
      </w:r>
      <w:r>
        <w:t xml:space="preserve">на целом ряде крупных установок: Т-10, </w:t>
      </w:r>
      <w:r>
        <w:rPr>
          <w:lang w:val="en-US"/>
        </w:rPr>
        <w:t>JET</w:t>
      </w:r>
      <w:r w:rsidRPr="007B058F">
        <w:t xml:space="preserve">, </w:t>
      </w:r>
      <w:r>
        <w:rPr>
          <w:lang w:val="en-US"/>
        </w:rPr>
        <w:t>Tore</w:t>
      </w:r>
      <w:r w:rsidRPr="007B058F">
        <w:t xml:space="preserve"> </w:t>
      </w:r>
      <w:r>
        <w:rPr>
          <w:lang w:val="en-US"/>
        </w:rPr>
        <w:t>Supra</w:t>
      </w:r>
      <w:r>
        <w:t>, JT-60</w:t>
      </w:r>
      <w:r w:rsidR="002E28CF">
        <w:t xml:space="preserve"> и т.д</w:t>
      </w:r>
      <w:r w:rsidRPr="007B058F">
        <w:t xml:space="preserve">. </w:t>
      </w:r>
      <w:r>
        <w:t>В ИТЭР также предусматривается значительный комплекс оборудования  для проведения полоидальных и тороидальных корреляционных измерений флуктуаций плотности плазмы в рамках разрабатываемой Россией рефлектометрии со стороны сильного поля (</w:t>
      </w:r>
      <w:r>
        <w:rPr>
          <w:lang w:val="en-US"/>
        </w:rPr>
        <w:t>HFSR</w:t>
      </w:r>
      <w:r w:rsidRPr="000A4F64">
        <w:t xml:space="preserve">) [2]. </w:t>
      </w:r>
      <w:r>
        <w:t xml:space="preserve">Аппаратура для этих исследований будет размещена в трёх диагностических сечениях токамака ИТЭР и объединена в единый измерительный комплекс. </w:t>
      </w:r>
    </w:p>
    <w:p w:rsidR="00E80A17" w:rsidRDefault="00E80A17" w:rsidP="00834956">
      <w:pPr>
        <w:pStyle w:val="Zv-bodyreport"/>
      </w:pPr>
      <w:r>
        <w:t xml:space="preserve">В рамках отработки методических и схемотехнических решений, принятых для </w:t>
      </w:r>
      <w:r>
        <w:rPr>
          <w:lang w:val="en-US"/>
        </w:rPr>
        <w:t>HFSR</w:t>
      </w:r>
      <w:r w:rsidRPr="003E6276">
        <w:t xml:space="preserve"> </w:t>
      </w:r>
      <w:r>
        <w:t xml:space="preserve">ИТЭР на установках Т-10 и Т-11М проводится работа по тестированию макетов рефлектометров. Результаты измерений по единой методике, проведенные на установках разных размеров, позволят уточнить масштабный скейлинг для радиальной </w:t>
      </w:r>
      <w:r w:rsidRPr="00046C0B">
        <w:t>(</w:t>
      </w:r>
      <w:r>
        <w:rPr>
          <w:lang w:val="en-US"/>
        </w:rPr>
        <w:t>R</w:t>
      </w:r>
      <w:r>
        <w:t xml:space="preserve">) зависимости флуктуаций плотности и, как следствие, уточнить предсказания ожидаемого уровня флуктуаций в ИТЭР для различных сценариев разряда. </w:t>
      </w:r>
    </w:p>
    <w:p w:rsidR="00E80A17" w:rsidRPr="001A30E1" w:rsidRDefault="00E80A17" w:rsidP="00834956">
      <w:pPr>
        <w:pStyle w:val="Zv-bodyreport"/>
      </w:pPr>
      <w:r>
        <w:t>В работе описывается схемотехника эксперимента, приводится блок-схема двухканального гетеродинного корреляционного рефлектометр</w:t>
      </w:r>
      <w:r w:rsidR="002E28CF">
        <w:t>а Т-11М Ка диапазона (26</w:t>
      </w:r>
      <w:r w:rsidR="002E28CF" w:rsidRPr="005B2766">
        <w:t>,</w:t>
      </w:r>
      <w:r w:rsidR="002E28CF">
        <w:t>5</w:t>
      </w:r>
      <w:r w:rsidR="002E28CF">
        <w:rPr>
          <w:lang w:val="en-US"/>
        </w:rPr>
        <w:t> </w:t>
      </w:r>
      <w:r w:rsidR="002E28CF" w:rsidRPr="005B2766">
        <w:t>–</w:t>
      </w:r>
      <w:r w:rsidR="002E28CF">
        <w:rPr>
          <w:lang w:val="en-US"/>
        </w:rPr>
        <w:t> </w:t>
      </w:r>
      <w:r w:rsidR="002E28CF">
        <w:t>40</w:t>
      </w:r>
      <w:r w:rsidR="002E28CF" w:rsidRPr="005B2766">
        <w:t>,</w:t>
      </w:r>
      <w:r w:rsidR="002E28CF">
        <w:t>0</w:t>
      </w:r>
      <w:r w:rsidR="002E28CF">
        <w:rPr>
          <w:lang w:val="en-US"/>
        </w:rPr>
        <w:t> </w:t>
      </w:r>
      <w:r>
        <w:t>ГГц). Приводится описание системы сбора</w:t>
      </w:r>
      <w:r w:rsidRPr="00EB5D12">
        <w:t>/</w:t>
      </w:r>
      <w:r>
        <w:t>обработки данных</w:t>
      </w:r>
      <w:r w:rsidRPr="00EB5D12">
        <w:t xml:space="preserve"> </w:t>
      </w:r>
      <w:r>
        <w:t>и программного обеспечения, позволяющего восстанавливать фазы и амплитуды получаемых сигналов, программно фильтровать данные, вычислять авто- и кросс-корреляционные функции, проводить Фурье-анализ и фильтрацию с возможностью представления результатов в 3</w:t>
      </w:r>
      <w:r>
        <w:rPr>
          <w:lang w:val="en-US"/>
        </w:rPr>
        <w:t>D</w:t>
      </w:r>
      <w:r w:rsidRPr="00CE7BD4">
        <w:t xml:space="preserve">. </w:t>
      </w:r>
    </w:p>
    <w:p w:rsidR="00E80A17" w:rsidRDefault="00E80A17" w:rsidP="00B85E0A">
      <w:pPr>
        <w:pStyle w:val="Zv-bodyreport"/>
      </w:pPr>
      <w:r>
        <w:t xml:space="preserve">Приводятся первые результаты, полученные при применении корреляционной рефлектометрии на Т-11М в ходе экспериментов с литиевым лимитером. Полученные данные позволили оптимизировать схему измерений. Приводятся данные об угловой скорости вращения плазмы в Т-11М, спектры флуктуаций при различных значениях плотности электронов. </w:t>
      </w:r>
    </w:p>
    <w:p w:rsidR="00E80A17" w:rsidRDefault="00E80A17" w:rsidP="004A480F">
      <w:pPr>
        <w:pStyle w:val="Zv-TitleReferences-ru"/>
      </w:pPr>
      <w:r>
        <w:t>Литература</w:t>
      </w:r>
    </w:p>
    <w:p w:rsidR="00E80A17" w:rsidRPr="002E28CF" w:rsidRDefault="00E80A17" w:rsidP="002E28CF">
      <w:pPr>
        <w:pStyle w:val="Zv-References-ru"/>
      </w:pPr>
      <w:r w:rsidRPr="002E28CF">
        <w:t xml:space="preserve">Д. А. Шелухин, С. В. Солдатов, В. А. Вершков, А. О. Уразбаев. Применение рефлектометрии для оценки локальных параметров флуктуаций плотности плазмы,  Физика плазмы, </w:t>
      </w:r>
      <w:r w:rsidRPr="002E28CF">
        <w:softHyphen/>
        <w:t xml:space="preserve"> 2006, </w:t>
      </w:r>
      <w:r w:rsidRPr="002E28CF">
        <w:softHyphen/>
        <w:t xml:space="preserve"> Т. 32, N 9. </w:t>
      </w:r>
      <w:r w:rsidRPr="002E28CF">
        <w:softHyphen/>
        <w:t xml:space="preserve"> с. 771</w:t>
      </w:r>
      <w:r w:rsidRPr="002E28CF">
        <w:softHyphen/>
        <w:t>-781.</w:t>
      </w:r>
    </w:p>
    <w:p w:rsidR="00E80A17" w:rsidRPr="005B2766" w:rsidRDefault="00E80A17" w:rsidP="002E28CF">
      <w:pPr>
        <w:pStyle w:val="Zv-References-ru"/>
        <w:rPr>
          <w:lang w:val="en-US"/>
        </w:rPr>
      </w:pPr>
      <w:r w:rsidRPr="005B2766">
        <w:rPr>
          <w:lang w:val="en-US"/>
        </w:rPr>
        <w:t>System Design Description Document (DDD) for 55F9 HFS Reflectometry (ITER_D_3WD9DT v2.1)</w:t>
      </w:r>
    </w:p>
    <w:p w:rsidR="00E80A17" w:rsidRPr="004D7026" w:rsidRDefault="00E80A17" w:rsidP="005B2766">
      <w:pPr>
        <w:pStyle w:val="a8"/>
        <w:rPr>
          <w:lang w:val="en-US"/>
        </w:rPr>
      </w:pPr>
    </w:p>
    <w:sectPr w:rsidR="00E80A17" w:rsidRPr="004D702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17" w:rsidRDefault="00E80A17">
      <w:r>
        <w:separator/>
      </w:r>
    </w:p>
  </w:endnote>
  <w:endnote w:type="continuationSeparator" w:id="0">
    <w:p w:rsidR="00E80A17" w:rsidRDefault="00E8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17" w:rsidRDefault="00E80A1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0A17" w:rsidRDefault="00E80A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17" w:rsidRDefault="00E80A1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2766">
      <w:rPr>
        <w:rStyle w:val="a7"/>
        <w:noProof/>
      </w:rPr>
      <w:t>1</w:t>
    </w:r>
    <w:r>
      <w:rPr>
        <w:rStyle w:val="a7"/>
      </w:rPr>
      <w:fldChar w:fldCharType="end"/>
    </w:r>
  </w:p>
  <w:p w:rsidR="00E80A17" w:rsidRDefault="00E80A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17" w:rsidRDefault="00E80A17">
      <w:r>
        <w:separator/>
      </w:r>
    </w:p>
  </w:footnote>
  <w:footnote w:type="continuationSeparator" w:id="0">
    <w:p w:rsidR="00E80A17" w:rsidRDefault="00E80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A17" w:rsidRDefault="00E80A17">
    <w:pPr>
      <w:pStyle w:val="a3"/>
      <w:jc w:val="center"/>
      <w:rPr>
        <w:sz w:val="20"/>
      </w:rPr>
    </w:pP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14DFF">
      <w:rPr>
        <w:sz w:val="20"/>
      </w:rPr>
      <w:t>8</w:t>
    </w:r>
    <w:r>
      <w:rPr>
        <w:sz w:val="20"/>
      </w:rPr>
      <w:t xml:space="preserve"> – 1</w:t>
    </w:r>
    <w:r w:rsidRPr="00314DF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14DF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80A17" w:rsidRDefault="005B2766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30E3B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6F2E"/>
    <w:rsid w:val="000242F4"/>
    <w:rsid w:val="00037DCC"/>
    <w:rsid w:val="00043701"/>
    <w:rsid w:val="00046C0B"/>
    <w:rsid w:val="00057036"/>
    <w:rsid w:val="000571AA"/>
    <w:rsid w:val="000A4F64"/>
    <w:rsid w:val="000B135D"/>
    <w:rsid w:val="000C7078"/>
    <w:rsid w:val="000D76E9"/>
    <w:rsid w:val="000E495B"/>
    <w:rsid w:val="00103080"/>
    <w:rsid w:val="001739F3"/>
    <w:rsid w:val="001A30E1"/>
    <w:rsid w:val="001C0CCB"/>
    <w:rsid w:val="00206C34"/>
    <w:rsid w:val="00220458"/>
    <w:rsid w:val="00220629"/>
    <w:rsid w:val="00247225"/>
    <w:rsid w:val="00295252"/>
    <w:rsid w:val="002B417F"/>
    <w:rsid w:val="002D7E15"/>
    <w:rsid w:val="002E28CF"/>
    <w:rsid w:val="00314DFF"/>
    <w:rsid w:val="003410E1"/>
    <w:rsid w:val="003800F3"/>
    <w:rsid w:val="003B5B93"/>
    <w:rsid w:val="003C1B47"/>
    <w:rsid w:val="003E6276"/>
    <w:rsid w:val="00401388"/>
    <w:rsid w:val="004054EB"/>
    <w:rsid w:val="004272DF"/>
    <w:rsid w:val="00446025"/>
    <w:rsid w:val="00447ABC"/>
    <w:rsid w:val="004A480F"/>
    <w:rsid w:val="004A77D1"/>
    <w:rsid w:val="004B72AA"/>
    <w:rsid w:val="004C712F"/>
    <w:rsid w:val="004D7026"/>
    <w:rsid w:val="004E72ED"/>
    <w:rsid w:val="004E7A5A"/>
    <w:rsid w:val="004F4E29"/>
    <w:rsid w:val="00544ED9"/>
    <w:rsid w:val="00566732"/>
    <w:rsid w:val="0056734D"/>
    <w:rsid w:val="00567C6F"/>
    <w:rsid w:val="0058676C"/>
    <w:rsid w:val="005B1A1A"/>
    <w:rsid w:val="005B2766"/>
    <w:rsid w:val="00626F2E"/>
    <w:rsid w:val="00654A7B"/>
    <w:rsid w:val="00695DB9"/>
    <w:rsid w:val="006D45D4"/>
    <w:rsid w:val="0072575F"/>
    <w:rsid w:val="00732A2E"/>
    <w:rsid w:val="007945BC"/>
    <w:rsid w:val="007B058F"/>
    <w:rsid w:val="007B6378"/>
    <w:rsid w:val="007E26CC"/>
    <w:rsid w:val="007E4CC0"/>
    <w:rsid w:val="00802D35"/>
    <w:rsid w:val="00820DF8"/>
    <w:rsid w:val="00834956"/>
    <w:rsid w:val="00850585"/>
    <w:rsid w:val="00904ABF"/>
    <w:rsid w:val="00974B47"/>
    <w:rsid w:val="00A165B8"/>
    <w:rsid w:val="00A71AC2"/>
    <w:rsid w:val="00B26EC3"/>
    <w:rsid w:val="00B622ED"/>
    <w:rsid w:val="00B85E0A"/>
    <w:rsid w:val="00B9584E"/>
    <w:rsid w:val="00BA0331"/>
    <w:rsid w:val="00BB64B1"/>
    <w:rsid w:val="00C103CD"/>
    <w:rsid w:val="00C232A0"/>
    <w:rsid w:val="00CE7BD4"/>
    <w:rsid w:val="00CF5F3D"/>
    <w:rsid w:val="00D31F60"/>
    <w:rsid w:val="00D47F19"/>
    <w:rsid w:val="00D623D7"/>
    <w:rsid w:val="00DA3C35"/>
    <w:rsid w:val="00DF1B7C"/>
    <w:rsid w:val="00E1331D"/>
    <w:rsid w:val="00E7021A"/>
    <w:rsid w:val="00E80A17"/>
    <w:rsid w:val="00E87733"/>
    <w:rsid w:val="00EB5D12"/>
    <w:rsid w:val="00F74399"/>
    <w:rsid w:val="00F95123"/>
    <w:rsid w:val="00FE26EE"/>
    <w:rsid w:val="00FE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626F2E"/>
    <w:rPr>
      <w:rFonts w:cs="Times New Roman"/>
      <w:color w:val="0000FF"/>
      <w:u w:val="single"/>
    </w:rPr>
  </w:style>
  <w:style w:type="character" w:customStyle="1" w:styleId="discreet">
    <w:name w:val="discreet"/>
    <w:uiPriority w:val="99"/>
    <w:rsid w:val="004C7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sato\&#1052;&#1086;&#1080;%20&#1076;&#1086;&#1082;&#1091;&#1084;&#1077;&#1085;&#1090;&#1099;\site\zven_16\5Iter\petroff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da\ITER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389</Words>
  <Characters>2313</Characters>
  <Application>Microsoft Office Word</Application>
  <DocSecurity>0</DocSecurity>
  <Lines>37</Lines>
  <Paragraphs>14</Paragraphs>
  <ScaleCrop>false</ScaleCrop>
  <Company>k13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РЕЗУЛЬТАТЫ ИЗМЕРЕНИЙ ФЛУКТУАЦИЙ ПЛОТНОСТИ ПЛАЗМЫ С ПОМОЩЬЮ КОРРЕЛЯЦИОННОЙ РЕФЛЕКТОМЕТРИИ НА ТОКАМАКЕ Т-11М </dc:title>
  <dc:subject/>
  <dc:creator>CDA</dc:creator>
  <cp:keywords/>
  <dc:description/>
  <cp:lastModifiedBy>Сергей Сатунин</cp:lastModifiedBy>
  <cp:revision>2</cp:revision>
  <dcterms:created xsi:type="dcterms:W3CDTF">2016-01-09T15:57:00Z</dcterms:created>
  <dcterms:modified xsi:type="dcterms:W3CDTF">2016-01-09T15:57:00Z</dcterms:modified>
</cp:coreProperties>
</file>