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626F2E" w:rsidRDefault="00626F2E" w:rsidP="00E7021A">
      <w:pPr>
        <w:pStyle w:val="Zv-Titlereport"/>
        <w:rPr>
          <w:szCs w:val="24"/>
        </w:rPr>
      </w:pPr>
      <w:bookmarkStart w:id="0" w:name="OLE_LINK1"/>
      <w:bookmarkStart w:id="1" w:name="OLE_LINK2"/>
      <w:r w:rsidRPr="00626F2E">
        <w:rPr>
          <w:szCs w:val="24"/>
        </w:rPr>
        <w:t>Метод решения обратной двумерной задачи Радона для малоракурсной томографии</w:t>
      </w:r>
      <w:bookmarkEnd w:id="0"/>
      <w:bookmarkEnd w:id="1"/>
    </w:p>
    <w:p w:rsidR="00626F2E" w:rsidRPr="00DB4C8F" w:rsidRDefault="00626F2E" w:rsidP="00626F2E">
      <w:pPr>
        <w:pStyle w:val="Zv-Author"/>
      </w:pPr>
      <w:r>
        <w:t>Д.А.</w:t>
      </w:r>
      <w:r w:rsidR="00E0002D" w:rsidRPr="00DB4C8F">
        <w:t xml:space="preserve"> </w:t>
      </w:r>
      <w:r>
        <w:t xml:space="preserve">Скопинцев, </w:t>
      </w:r>
      <w:r w:rsidRPr="00626F2E">
        <w:rPr>
          <w:u w:val="single"/>
        </w:rPr>
        <w:t>А.В.</w:t>
      </w:r>
      <w:r w:rsidR="00E0002D" w:rsidRPr="00DB4C8F">
        <w:rPr>
          <w:u w:val="single"/>
        </w:rPr>
        <w:t xml:space="preserve"> </w:t>
      </w:r>
      <w:r w:rsidRPr="00626F2E">
        <w:rPr>
          <w:u w:val="single"/>
        </w:rPr>
        <w:t>Хованский</w:t>
      </w:r>
    </w:p>
    <w:p w:rsidR="00626F2E" w:rsidRDefault="00E0002D" w:rsidP="00626F2E">
      <w:pPr>
        <w:pStyle w:val="Zv-Organization"/>
        <w:rPr>
          <w:i w:val="0"/>
          <w:iCs/>
          <w:color w:val="000000"/>
        </w:rPr>
      </w:pPr>
      <w:r w:rsidRPr="00820DF8">
        <w:t xml:space="preserve">Троицкий институт инновационных и термоядерных исследований, </w:t>
      </w:r>
      <w:r>
        <w:t xml:space="preserve">г. </w:t>
      </w:r>
      <w:r w:rsidRPr="00820DF8">
        <w:t>Троицк, Московская область, Россия</w:t>
      </w:r>
      <w:r>
        <w:rPr>
          <w:lang w:val="en-US"/>
        </w:rPr>
        <w:t>,</w:t>
      </w:r>
      <w:r>
        <w:rPr>
          <w:szCs w:val="24"/>
        </w:rPr>
        <w:t xml:space="preserve"> </w:t>
      </w:r>
      <w:hyperlink r:id="rId7" w:history="1">
        <w:r w:rsidR="00626F2E" w:rsidRPr="00031398">
          <w:rPr>
            <w:rStyle w:val="a7"/>
            <w:i w:val="0"/>
            <w:iCs/>
            <w:lang w:val="en-US"/>
          </w:rPr>
          <w:t>hovansky</w:t>
        </w:r>
        <w:r w:rsidR="00626F2E" w:rsidRPr="00031398">
          <w:rPr>
            <w:rStyle w:val="a7"/>
            <w:i w:val="0"/>
            <w:iCs/>
          </w:rPr>
          <w:t>@triniti.ru</w:t>
        </w:r>
      </w:hyperlink>
    </w:p>
    <w:p w:rsidR="00626F2E" w:rsidRDefault="00D32886" w:rsidP="00626F2E">
      <w:pPr>
        <w:pStyle w:val="Zv-bodyreport"/>
      </w:pPr>
      <w:r>
        <w:t xml:space="preserve">В работе исследуется возможность </w:t>
      </w:r>
      <w:r w:rsidR="000D47A3">
        <w:t>работы в «реальном времени»</w:t>
      </w:r>
      <w:r w:rsidR="000D47A3" w:rsidRPr="000D47A3">
        <w:t xml:space="preserve"> </w:t>
      </w:r>
      <w:r>
        <w:t xml:space="preserve">нового варианта алгоритма </w:t>
      </w:r>
      <w:r>
        <w:rPr>
          <w:lang w:val="en-US"/>
        </w:rPr>
        <w:t>K</w:t>
      </w:r>
      <w:r w:rsidR="00E0002D">
        <w:rPr>
          <w:lang w:val="en-US"/>
        </w:rPr>
        <w:t>-</w:t>
      </w:r>
      <w:r>
        <w:t xml:space="preserve">метода </w:t>
      </w:r>
      <w:r w:rsidR="00F40080" w:rsidRPr="00F40080">
        <w:t xml:space="preserve">[1] </w:t>
      </w:r>
      <w:r>
        <w:t xml:space="preserve">с универсальной настраиваемой схемой сканирования </w:t>
      </w:r>
      <w:r w:rsidR="00D851C8" w:rsidRPr="00D851C8">
        <w:t xml:space="preserve">для </w:t>
      </w:r>
      <w:r>
        <w:t>решения 2</w:t>
      </w:r>
      <w:r>
        <w:rPr>
          <w:lang w:val="en-US"/>
        </w:rPr>
        <w:t>D</w:t>
      </w:r>
      <w:r>
        <w:t xml:space="preserve"> обратной задачи Радона </w:t>
      </w:r>
      <w:r w:rsidR="00E0002D">
        <w:rPr>
          <w:lang w:val="en-US"/>
        </w:rPr>
        <w:t>—</w:t>
      </w:r>
      <w:r>
        <w:t xml:space="preserve"> основной задачи компьютерной томографии</w:t>
      </w:r>
      <w:r w:rsidR="00F40080" w:rsidRPr="00F40080">
        <w:t xml:space="preserve"> [2]</w:t>
      </w:r>
      <w:r>
        <w:t>. Т</w:t>
      </w:r>
      <w:r w:rsidR="00E0002D">
        <w:t>ак </w:t>
      </w:r>
      <w:r>
        <w:t>к</w:t>
      </w:r>
      <w:r w:rsidR="00E0002D">
        <w:t>ак</w:t>
      </w:r>
      <w:r>
        <w:t xml:space="preserve"> новый вариант является упрощением старого варианта, его сложность снизилась с </w:t>
      </w:r>
      <w:r>
        <w:rPr>
          <w:lang w:val="en-US"/>
        </w:rPr>
        <w:t>O</w:t>
      </w:r>
      <w:r w:rsidRPr="00566980">
        <w:t>(</w:t>
      </w:r>
      <w:r>
        <w:rPr>
          <w:lang w:val="en-US"/>
        </w:rPr>
        <w:t>Ng</w:t>
      </w:r>
      <w:r w:rsidRPr="00566980">
        <w:rPr>
          <w:vertAlign w:val="superscript"/>
        </w:rPr>
        <w:t>4</w:t>
      </w:r>
      <w:r w:rsidRPr="00566980">
        <w:t xml:space="preserve">) </w:t>
      </w:r>
      <w:r>
        <w:t xml:space="preserve">до </w:t>
      </w:r>
      <w:r>
        <w:rPr>
          <w:lang w:val="en-US"/>
        </w:rPr>
        <w:t>O</w:t>
      </w:r>
      <w:r w:rsidRPr="00566980">
        <w:t>(</w:t>
      </w:r>
      <w:r>
        <w:rPr>
          <w:lang w:val="en-US"/>
        </w:rPr>
        <w:t>Ng</w:t>
      </w:r>
      <w:r w:rsidRPr="00566980">
        <w:rPr>
          <w:vertAlign w:val="superscript"/>
        </w:rPr>
        <w:t>2</w:t>
      </w:r>
      <w:r w:rsidRPr="00566980">
        <w:t xml:space="preserve">) </w:t>
      </w:r>
      <w:r>
        <w:rPr>
          <w:lang w:val="en-US"/>
        </w:rPr>
        <w:t>flops</w:t>
      </w:r>
      <w:r>
        <w:t xml:space="preserve"> </w:t>
      </w:r>
      <w:r w:rsidRPr="00182C88">
        <w:t>(</w:t>
      </w:r>
      <w:r>
        <w:rPr>
          <w:lang w:val="en-US"/>
        </w:rPr>
        <w:t>Ng</w:t>
      </w:r>
      <w:r w:rsidRPr="00182C88">
        <w:t>(</w:t>
      </w:r>
      <w:r>
        <w:rPr>
          <w:lang w:val="en-US"/>
        </w:rPr>
        <w:t>opt</w:t>
      </w:r>
      <w:r w:rsidRPr="00182C88">
        <w:t xml:space="preserve">) = 90 </w:t>
      </w:r>
      <w:r w:rsidR="00E0002D">
        <w:rPr>
          <w:lang w:val="en-US"/>
        </w:rPr>
        <w:t>—</w:t>
      </w:r>
      <w:r w:rsidRPr="00182C88">
        <w:t xml:space="preserve"> </w:t>
      </w:r>
      <w:r>
        <w:t>число вейвлетов</w:t>
      </w:r>
      <w:r w:rsidRPr="00703C31">
        <w:t>–</w:t>
      </w:r>
      <w:r>
        <w:t>гауссиан)</w:t>
      </w:r>
      <w:r w:rsidRPr="00566980">
        <w:t xml:space="preserve">. </w:t>
      </w:r>
      <w:r>
        <w:t>В частности алгоритм может применяться для восстановления профиля нейтронного источника на установке ИТЭР</w:t>
      </w:r>
      <w:r w:rsidR="000D47A3" w:rsidRPr="000D47A3">
        <w:t xml:space="preserve"> [3]</w:t>
      </w:r>
      <w:r>
        <w:t xml:space="preserve"> и других токамаках, а также </w:t>
      </w:r>
      <w:r w:rsidR="000D47A3">
        <w:t xml:space="preserve">для </w:t>
      </w:r>
      <w:r>
        <w:t>вычисления таких важных физических параметров как положение центра плазменного шнура с точностью до 10% при 10% Пуасс</w:t>
      </w:r>
      <w:r w:rsidR="00E0002D">
        <w:t>оновском шуме детекторов и 10% г</w:t>
      </w:r>
      <w:r>
        <w:t>ауссов</w:t>
      </w:r>
      <w:r w:rsidR="00E0002D">
        <w:t>о</w:t>
      </w:r>
      <w:r>
        <w:t>м фоне рассеянных нейтронов.</w:t>
      </w:r>
    </w:p>
    <w:p w:rsidR="00D32886" w:rsidRDefault="00D32886" w:rsidP="00626F2E">
      <w:pPr>
        <w:pStyle w:val="Zv-bodyreport"/>
      </w:pPr>
      <w:r>
        <w:t>Специфика данного алгоритма состоит в том, что он рассчитан на малоракурсную (1 – 3 ракурса) томографию</w:t>
      </w:r>
      <w:r w:rsidR="000D47A3">
        <w:t xml:space="preserve"> </w:t>
      </w:r>
      <w:r w:rsidR="000D47A3" w:rsidRPr="000D47A3">
        <w:t>[4]</w:t>
      </w:r>
      <w:r>
        <w:t xml:space="preserve"> в условиях больших шумов детекторов, в силу быстропротекаемости исследуемых физических процессов (Пуассоновский шум до 10% с вероятностью 99%), а также большого фона рассеянных нейтронов (также до 10%). Кроме того, алгоритм учитывает априорную информацию о плазме токамака (анизотропию диффузии плазмы), без чего другие алгоритмы оказываются неустойчивыми.</w:t>
      </w:r>
    </w:p>
    <w:p w:rsidR="00D32886" w:rsidRDefault="00D32886" w:rsidP="00626F2E">
      <w:pPr>
        <w:pStyle w:val="Zv-bodyreport"/>
      </w:pPr>
      <w:r>
        <w:t xml:space="preserve">Применялись различные схемы сканирования с одним (20 детекторов), двумя (11 = 5 + 6 детекторов) и тремя ракурсами (до 40 = 10 + 20 + 10 детекторов) на различных моделях. Настраиваемость схемы сканирования позволяет оптимизировать схему на стадии проектирования и </w:t>
      </w:r>
      <w:r w:rsidR="00870814">
        <w:t>восстанавливать профиль</w:t>
      </w:r>
      <w:r>
        <w:t xml:space="preserve"> при наличии дефектных детекторов путём их отключения в алгоритме. Алгоритм поддаётся распараллеливанию в </w:t>
      </w:r>
      <w:r>
        <w:rPr>
          <w:lang w:val="en-US"/>
        </w:rPr>
        <w:t>Ng</w:t>
      </w:r>
      <w:r w:rsidRPr="00182C88">
        <w:t xml:space="preserve"> </w:t>
      </w:r>
      <w:r>
        <w:t>раз, хотя и без этого имеет сложность O(</w:t>
      </w:r>
      <w:r w:rsidRPr="00CF69FC">
        <w:t>Ng</w:t>
      </w:r>
      <w:r w:rsidRPr="00CF69FC">
        <w:rPr>
          <w:vertAlign w:val="superscript"/>
        </w:rPr>
        <w:t>2</w:t>
      </w:r>
      <w:r w:rsidRPr="00CF69FC">
        <w:t xml:space="preserve">) </w:t>
      </w:r>
      <w:r>
        <w:rPr>
          <w:lang w:val="en-US"/>
        </w:rPr>
        <w:t>flops</w:t>
      </w:r>
      <w:r w:rsidRPr="00CF69FC">
        <w:t xml:space="preserve"> на потоке. </w:t>
      </w:r>
      <w:r>
        <w:t xml:space="preserve">Алгоритм имеет </w:t>
      </w:r>
      <w:r w:rsidRPr="00CF69FC">
        <w:t>теоретическое</w:t>
      </w:r>
      <w:r>
        <w:t xml:space="preserve"> обоснование и проверялся на реальных данных</w:t>
      </w:r>
      <w:r w:rsidRPr="00703C31">
        <w:t>.</w:t>
      </w:r>
    </w:p>
    <w:p w:rsidR="00D32886" w:rsidRDefault="00D32886" w:rsidP="00D32886">
      <w:pPr>
        <w:pStyle w:val="Zv-TitleReferences-ru"/>
      </w:pPr>
      <w:r>
        <w:t>Литература</w:t>
      </w:r>
    </w:p>
    <w:p w:rsidR="00D32886" w:rsidRPr="00D32886" w:rsidRDefault="00D32886" w:rsidP="00D32886">
      <w:pPr>
        <w:pStyle w:val="Zv-References-ru"/>
        <w:numPr>
          <w:ilvl w:val="0"/>
          <w:numId w:val="1"/>
        </w:numPr>
        <w:rPr>
          <w:lang w:val="en-US"/>
        </w:rPr>
      </w:pPr>
      <w:r w:rsidRPr="008006D7">
        <w:rPr>
          <w:lang w:val="en-US"/>
        </w:rPr>
        <w:t xml:space="preserve">A V. Khovanskiy, Fast Variant of the K–Method with the Universal Adjustable Scheme of Scanning for Few View of Sight Computed Tomography on Tokamaks. </w:t>
      </w:r>
      <w:r w:rsidRPr="008006D7">
        <w:rPr>
          <w:i/>
          <w:iCs/>
          <w:lang w:val="en-US"/>
        </w:rPr>
        <w:t>ISSN 2070_0482, Mathematical Models and Computer Simulations, 2014, Vol. 6, No. 1, pp. 80–91. © Pleiades Publishing, Ltd., 2014.</w:t>
      </w:r>
    </w:p>
    <w:p w:rsidR="00D32886" w:rsidRPr="00D32886" w:rsidRDefault="00D32886" w:rsidP="00D32886">
      <w:pPr>
        <w:pStyle w:val="Zv-References-ru"/>
        <w:numPr>
          <w:ilvl w:val="0"/>
          <w:numId w:val="1"/>
        </w:numPr>
      </w:pPr>
      <w:r w:rsidRPr="008006D7">
        <w:t>Ф. Наттерер, Математические аспекты компьютерной томографии. М, Мир</w:t>
      </w:r>
      <w:r w:rsidRPr="00D32886">
        <w:t>,</w:t>
      </w:r>
      <w:r w:rsidRPr="008006D7">
        <w:t xml:space="preserve"> 1990.</w:t>
      </w:r>
    </w:p>
    <w:p w:rsidR="00D32886" w:rsidRDefault="00D32886" w:rsidP="00D32886">
      <w:pPr>
        <w:pStyle w:val="Zv-References-ru"/>
        <w:numPr>
          <w:ilvl w:val="0"/>
          <w:numId w:val="1"/>
        </w:numPr>
      </w:pPr>
      <w:r w:rsidRPr="008006D7">
        <w:t>А.В. Хованский, Итоговый отчёт по нейтронной томографии ИТЭР, 10 октября 2012, ТРИНИТИ.</w:t>
      </w:r>
    </w:p>
    <w:p w:rsidR="00D32886" w:rsidRPr="00D32886" w:rsidRDefault="00D32886" w:rsidP="00D32886">
      <w:pPr>
        <w:pStyle w:val="Zv-References-ru"/>
        <w:numPr>
          <w:ilvl w:val="0"/>
          <w:numId w:val="1"/>
        </w:numPr>
      </w:pPr>
      <w:r w:rsidRPr="008006D7">
        <w:t>А.В. Хованский,</w:t>
      </w:r>
      <w:r w:rsidRPr="008006D7">
        <w:rPr>
          <w:b/>
          <w:bCs/>
        </w:rPr>
        <w:t xml:space="preserve"> </w:t>
      </w:r>
      <w:r w:rsidRPr="008006D7">
        <w:t>Оптимизация схемы сканирования для задач малоракурсной томографии на токамаках. ГНЦ РФ ТРИНИТИ</w:t>
      </w:r>
      <w:r>
        <w:t>.</w:t>
      </w:r>
      <w:r w:rsidRPr="008006D7">
        <w:t xml:space="preserve"> Отделение физики токамаков – реакторов. Теоретические и экспериментальные исследования, выполненные в </w:t>
      </w:r>
      <w:smartTag w:uri="urn:schemas-microsoft-com:office:smarttags" w:element="metricconverter">
        <w:smartTagPr>
          <w:attr w:name="ProductID" w:val="2012 г"/>
        </w:smartTagPr>
        <w:r w:rsidRPr="008006D7">
          <w:t>2012 г</w:t>
        </w:r>
      </w:smartTag>
      <w:r w:rsidRPr="008006D7">
        <w:t>., 2013.</w:t>
      </w:r>
    </w:p>
    <w:p w:rsidR="00654A7B" w:rsidRPr="00DB4C8F" w:rsidRDefault="00654A7B" w:rsidP="00DB4C8F">
      <w:pPr>
        <w:pStyle w:val="a6"/>
        <w:rPr>
          <w:lang w:val="en-US"/>
        </w:rPr>
      </w:pPr>
    </w:p>
    <w:sectPr w:rsidR="00654A7B" w:rsidRPr="00DB4C8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A3D" w:rsidRDefault="00B53A3D">
      <w:r>
        <w:separator/>
      </w:r>
    </w:p>
  </w:endnote>
  <w:endnote w:type="continuationSeparator" w:id="0">
    <w:p w:rsidR="00B53A3D" w:rsidRDefault="00B53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7DC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37DC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4C8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A3D" w:rsidRDefault="00B53A3D">
      <w:r>
        <w:separator/>
      </w:r>
    </w:p>
  </w:footnote>
  <w:footnote w:type="continuationSeparator" w:id="0">
    <w:p w:rsidR="00B53A3D" w:rsidRDefault="00B53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447ABC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447ABC" w:rsidRPr="00314DFF">
      <w:rPr>
        <w:sz w:val="20"/>
      </w:rPr>
      <w:t>8</w:t>
    </w:r>
    <w:r>
      <w:rPr>
        <w:sz w:val="20"/>
      </w:rPr>
      <w:t xml:space="preserve"> – 1</w:t>
    </w:r>
    <w:r w:rsidR="00447ABC" w:rsidRPr="00314DFF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447ABC" w:rsidRPr="00314DFF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6630E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26F2E"/>
    <w:rsid w:val="00037DCC"/>
    <w:rsid w:val="00043701"/>
    <w:rsid w:val="000571AA"/>
    <w:rsid w:val="000B135D"/>
    <w:rsid w:val="000C7078"/>
    <w:rsid w:val="000D47A3"/>
    <w:rsid w:val="000D76E9"/>
    <w:rsid w:val="000E495B"/>
    <w:rsid w:val="00125316"/>
    <w:rsid w:val="001C0CCB"/>
    <w:rsid w:val="00220629"/>
    <w:rsid w:val="00247225"/>
    <w:rsid w:val="00314DFF"/>
    <w:rsid w:val="003800F3"/>
    <w:rsid w:val="003B5B93"/>
    <w:rsid w:val="003C1B47"/>
    <w:rsid w:val="003C5281"/>
    <w:rsid w:val="003D4C93"/>
    <w:rsid w:val="00401388"/>
    <w:rsid w:val="00446025"/>
    <w:rsid w:val="00447ABC"/>
    <w:rsid w:val="004A77D1"/>
    <w:rsid w:val="004B72AA"/>
    <w:rsid w:val="004F4E29"/>
    <w:rsid w:val="00566732"/>
    <w:rsid w:val="00567C6F"/>
    <w:rsid w:val="0058676C"/>
    <w:rsid w:val="005F2A93"/>
    <w:rsid w:val="00626F2E"/>
    <w:rsid w:val="00654A7B"/>
    <w:rsid w:val="006630E1"/>
    <w:rsid w:val="006D315B"/>
    <w:rsid w:val="00732A2E"/>
    <w:rsid w:val="00734B73"/>
    <w:rsid w:val="0078107A"/>
    <w:rsid w:val="007B6378"/>
    <w:rsid w:val="00802D35"/>
    <w:rsid w:val="00870814"/>
    <w:rsid w:val="00A800E1"/>
    <w:rsid w:val="00B53A3D"/>
    <w:rsid w:val="00B622ED"/>
    <w:rsid w:val="00B9584E"/>
    <w:rsid w:val="00C103CD"/>
    <w:rsid w:val="00C232A0"/>
    <w:rsid w:val="00D32886"/>
    <w:rsid w:val="00D47F19"/>
    <w:rsid w:val="00D851C8"/>
    <w:rsid w:val="00DB4C8F"/>
    <w:rsid w:val="00E0002D"/>
    <w:rsid w:val="00E1331D"/>
    <w:rsid w:val="00E7021A"/>
    <w:rsid w:val="00E87733"/>
    <w:rsid w:val="00EB2CE8"/>
    <w:rsid w:val="00F40080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626F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vansky@trinit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da\ITER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k13</Company>
  <LinksUpToDate>false</LinksUpToDate>
  <CharactersWithSpaces>2658</CharactersWithSpaces>
  <SharedDoc>false</SharedDoc>
  <HLinks>
    <vt:vector size="36" baseType="variant">
      <vt:variant>
        <vt:i4>7667800</vt:i4>
      </vt:variant>
      <vt:variant>
        <vt:i4>15</vt:i4>
      </vt:variant>
      <vt:variant>
        <vt:i4>0</vt:i4>
      </vt:variant>
      <vt:variant>
        <vt:i4>5</vt:i4>
      </vt:variant>
      <vt:variant>
        <vt:lpwstr>mailto:scopintsev.d.a@triniti.ru</vt:lpwstr>
      </vt:variant>
      <vt:variant>
        <vt:lpwstr/>
      </vt:variant>
      <vt:variant>
        <vt:i4>655393</vt:i4>
      </vt:variant>
      <vt:variant>
        <vt:i4>12</vt:i4>
      </vt:variant>
      <vt:variant>
        <vt:i4>0</vt:i4>
      </vt:variant>
      <vt:variant>
        <vt:i4>5</vt:i4>
      </vt:variant>
      <vt:variant>
        <vt:lpwstr>mailto:hovansky@triniti.ru</vt:lpwstr>
      </vt:variant>
      <vt:variant>
        <vt:lpwstr/>
      </vt:variant>
      <vt:variant>
        <vt:i4>655393</vt:i4>
      </vt:variant>
      <vt:variant>
        <vt:i4>9</vt:i4>
      </vt:variant>
      <vt:variant>
        <vt:i4>0</vt:i4>
      </vt:variant>
      <vt:variant>
        <vt:i4>5</vt:i4>
      </vt:variant>
      <vt:variant>
        <vt:lpwstr>mailto:hovansky@triniti.ru</vt:lpwstr>
      </vt:variant>
      <vt:variant>
        <vt:lpwstr/>
      </vt:variant>
      <vt:variant>
        <vt:i4>655393</vt:i4>
      </vt:variant>
      <vt:variant>
        <vt:i4>6</vt:i4>
      </vt:variant>
      <vt:variant>
        <vt:i4>0</vt:i4>
      </vt:variant>
      <vt:variant>
        <vt:i4>5</vt:i4>
      </vt:variant>
      <vt:variant>
        <vt:lpwstr>mailto:hovansky@triniti.ru</vt:lpwstr>
      </vt:variant>
      <vt:variant>
        <vt:lpwstr/>
      </vt:variant>
      <vt:variant>
        <vt:i4>7667800</vt:i4>
      </vt:variant>
      <vt:variant>
        <vt:i4>3</vt:i4>
      </vt:variant>
      <vt:variant>
        <vt:i4>0</vt:i4>
      </vt:variant>
      <vt:variant>
        <vt:i4>5</vt:i4>
      </vt:variant>
      <vt:variant>
        <vt:lpwstr>mailto:scopintsev.d.a@triniti.ru</vt:lpwstr>
      </vt:variant>
      <vt:variant>
        <vt:lpwstr/>
      </vt:variant>
      <vt:variant>
        <vt:i4>655393</vt:i4>
      </vt:variant>
      <vt:variant>
        <vt:i4>0</vt:i4>
      </vt:variant>
      <vt:variant>
        <vt:i4>0</vt:i4>
      </vt:variant>
      <vt:variant>
        <vt:i4>5</vt:i4>
      </vt:variant>
      <vt:variant>
        <vt:lpwstr>mailto:hovansky@triniti.ru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решения обратной двумерной задачи Радона для малоракурсной томографии</dc:title>
  <dc:subject/>
  <dc:creator>CDA</dc:creator>
  <cp:keywords/>
  <cp:lastModifiedBy>Сергей Сатунин</cp:lastModifiedBy>
  <cp:revision>2</cp:revision>
  <cp:lastPrinted>1900-12-31T21:00:00Z</cp:lastPrinted>
  <dcterms:created xsi:type="dcterms:W3CDTF">2016-01-09T11:51:00Z</dcterms:created>
  <dcterms:modified xsi:type="dcterms:W3CDTF">2016-01-09T11:51:00Z</dcterms:modified>
</cp:coreProperties>
</file>