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16" w:rsidRDefault="00565016" w:rsidP="00565016">
      <w:pPr>
        <w:pStyle w:val="Zv-Titlereport"/>
      </w:pPr>
      <w:r>
        <w:t>ОБЗОР ПРОШЕДШИХ ЛАЗЕРНЫХ ЭКСПЕРИМЕНТОВ С МАЛОПЛОТНЫМИ МИШЕНЯМИ ФИАН</w:t>
      </w:r>
    </w:p>
    <w:p w:rsidR="00565016" w:rsidRDefault="00565016" w:rsidP="00565016">
      <w:pPr>
        <w:pStyle w:val="Zv-Author"/>
      </w:pPr>
      <w:r>
        <w:rPr>
          <w:u w:val="single"/>
        </w:rPr>
        <w:t>Н.Г. Борисенко</w:t>
      </w:r>
      <w:r>
        <w:t>, Ю.А. Меркульев, А.С. Орехов</w:t>
      </w:r>
    </w:p>
    <w:p w:rsidR="00565016" w:rsidRPr="00771015" w:rsidRDefault="00565016" w:rsidP="00565016">
      <w:pPr>
        <w:pStyle w:val="Zv-Organization"/>
      </w:pPr>
      <w:r>
        <w:t>Физический институт им. П.Н. Лебедева РАН, Москва, Россия</w:t>
      </w:r>
      <w:r w:rsidRPr="00771015">
        <w:t xml:space="preserve">, </w:t>
      </w:r>
      <w:hyperlink r:id="rId7" w:history="1">
        <w:r w:rsidRPr="0035120F">
          <w:rPr>
            <w:rStyle w:val="a7"/>
          </w:rPr>
          <w:t>ngbor@sci.lebedev.ru</w:t>
        </w:r>
      </w:hyperlink>
    </w:p>
    <w:p w:rsidR="00565016" w:rsidRDefault="00565016" w:rsidP="00565016">
      <w:pPr>
        <w:pStyle w:val="Zv-bodyreport"/>
        <w:rPr>
          <w:lang w:val="en-US"/>
        </w:rPr>
      </w:pPr>
      <w:r>
        <w:t>Работы по малоплотным мишеням в ФИАН имеют почти тридцатилетнюю историю. За это время придуманы, реализованы в изделиях и частично применены в экспериментах с лазерными и ионными пучками мишени из разнообразных веществ. Эти вещества и мишени во многом существенно расширили возможности изучения различных явлений в плазме. Они продолжают интересовать исследователей, давая возможности постановки новых и новых экспериментальных серий на уже существующих лазерах и в будущих проектах, таких как ELI, FAIR, УФЛ-2М, HiPER и др.</w:t>
      </w:r>
    </w:p>
    <w:p w:rsidR="00565016" w:rsidRDefault="00565016" w:rsidP="00565016">
      <w:pPr>
        <w:pStyle w:val="Zv-bodyreport"/>
        <w:rPr>
          <w:lang w:val="en-US"/>
        </w:rPr>
      </w:pPr>
      <w:r>
        <w:t xml:space="preserve">От идеи к поиску технологии, затем к постановке проверочных экспериментов с драйверами и далее к новым улучшенным мишеням – таков полный цикл мишенной разработки в Нейтронно-физическом отделе ФИАН [1-4]. На этом пути сотрудники лаборатории термоядерных мишеней принимали личное участие в экспериментах на установках в нашей стране (часто приоритетных) и за рубежом на мощнейших драйверах с новейшими диагностическими комплексами. О полученных результатах, драматизме соревнований с другими экспериментальными группами, взаимных проверках получаемых данных на "чужих" и на "наших" мишенях, эволюции мишеней и интерпретации данных пойдет речь в настоящем докладе. Для этого проведен анализ выстрелов на лазерных установках "Мишень", "Искра-5", "Канал", </w:t>
      </w:r>
      <w:r>
        <w:rPr>
          <w:lang w:val="en-US"/>
        </w:rPr>
        <w:t>PALS</w:t>
      </w:r>
      <w:r>
        <w:t xml:space="preserve">, </w:t>
      </w:r>
      <w:r>
        <w:rPr>
          <w:lang w:val="en-US"/>
        </w:rPr>
        <w:t>LIL</w:t>
      </w:r>
      <w:r>
        <w:t xml:space="preserve">, </w:t>
      </w:r>
      <w:r>
        <w:rPr>
          <w:lang w:val="en-US"/>
        </w:rPr>
        <w:t>LULI</w:t>
      </w:r>
      <w:r>
        <w:t xml:space="preserve">, </w:t>
      </w:r>
      <w:r>
        <w:rPr>
          <w:lang w:val="en-US"/>
        </w:rPr>
        <w:t>GEKKO</w:t>
      </w:r>
      <w:r>
        <w:t xml:space="preserve">-12, </w:t>
      </w:r>
      <w:r>
        <w:rPr>
          <w:lang w:val="en-US"/>
        </w:rPr>
        <w:t>FELIX</w:t>
      </w:r>
      <w:r>
        <w:t xml:space="preserve">, </w:t>
      </w:r>
      <w:r>
        <w:rPr>
          <w:lang w:val="en-US"/>
        </w:rPr>
        <w:t>OMEGA</w:t>
      </w:r>
      <w:r>
        <w:t xml:space="preserve"> </w:t>
      </w:r>
      <w:r>
        <w:rPr>
          <w:lang w:val="en-US"/>
        </w:rPr>
        <w:t>EP</w:t>
      </w:r>
      <w:r>
        <w:t xml:space="preserve"> и других, избранных авторами для демонстрации происходящих процессов в плазме, рождающейся из малоплотной мишени, сравнений и выводов, почему эти работы продолжают занимать умы исследователей и формировать запросы на будущие эксперименты с такими мишенями [5-8].</w:t>
      </w:r>
    </w:p>
    <w:p w:rsidR="00565016" w:rsidRDefault="00565016" w:rsidP="00565016">
      <w:pPr>
        <w:pStyle w:val="Zv-TitleReferences-ru"/>
        <w:rPr>
          <w:lang w:val="en-US"/>
        </w:rPr>
      </w:pPr>
      <w:r>
        <w:rPr>
          <w:lang w:val="en-US"/>
        </w:rPr>
        <w:t>Литература</w:t>
      </w:r>
    </w:p>
    <w:p w:rsidR="00565016" w:rsidRDefault="00565016" w:rsidP="0056501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Borisenko N.G., Merkul’ev Yu.A. and Gromov A.I. "Microheterogeneous targets a new challenge in technology, plasma physics, and laser interaction with matter". Journal of the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Moscow</w:t>
          </w:r>
        </w:smartTag>
      </w:smartTag>
      <w:r>
        <w:rPr>
          <w:lang w:val="en-US"/>
        </w:rPr>
        <w:t xml:space="preserve"> Physical Society, 1994, </w:t>
      </w:r>
      <w:r>
        <w:rPr>
          <w:b/>
          <w:bCs/>
          <w:lang w:val="en-US"/>
        </w:rPr>
        <w:t>4</w:t>
      </w:r>
      <w:r>
        <w:rPr>
          <w:lang w:val="en-US"/>
        </w:rPr>
        <w:t>(3), 247.</w:t>
      </w:r>
    </w:p>
    <w:p w:rsidR="00565016" w:rsidRDefault="00565016" w:rsidP="0056501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Borisenko N.G., et al. "Laser-radiation volume absorber and X-ray converter based on low-density beryllium". Proceedings of SPIE, 2001, </w:t>
      </w:r>
      <w:r>
        <w:rPr>
          <w:b/>
          <w:bCs/>
          <w:lang w:val="en-US"/>
        </w:rPr>
        <w:t>4424</w:t>
      </w:r>
      <w:r>
        <w:rPr>
          <w:lang w:val="en-US"/>
        </w:rPr>
        <w:t>, 137.</w:t>
      </w:r>
    </w:p>
    <w:p w:rsidR="00565016" w:rsidRDefault="00565016" w:rsidP="0056501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Borisenko N.G., Chaurasia S., Dhareshwar L.J., et.al. "Laser study into and explanation of the direct-indirect target concept". EPJ Web of Conferences, 2013, </w:t>
      </w:r>
      <w:r>
        <w:rPr>
          <w:b/>
          <w:bCs/>
          <w:lang w:val="en-US"/>
        </w:rPr>
        <w:t>59</w:t>
      </w:r>
      <w:r>
        <w:rPr>
          <w:lang w:val="en-US"/>
        </w:rPr>
        <w:t>, 03014.</w:t>
      </w:r>
    </w:p>
    <w:p w:rsidR="00565016" w:rsidRDefault="00565016" w:rsidP="00565016">
      <w:pPr>
        <w:pStyle w:val="Zv-References-ru"/>
        <w:numPr>
          <w:ilvl w:val="0"/>
          <w:numId w:val="1"/>
        </w:numPr>
      </w:pPr>
      <w:r>
        <w:t xml:space="preserve">Борисенко Н.Г. и Меркульев Ю.А. "Сравнение процессов переноса энергии в плазме с плотностью ниже четверти критической по результатам экспериментов на лазерах </w:t>
      </w:r>
      <w:r>
        <w:rPr>
          <w:lang w:val="en-US"/>
        </w:rPr>
        <w:t>LULI</w:t>
      </w:r>
      <w:r>
        <w:t xml:space="preserve"> и </w:t>
      </w:r>
      <w:r>
        <w:rPr>
          <w:lang w:val="en-US"/>
        </w:rPr>
        <w:t>LIL</w:t>
      </w:r>
      <w:r>
        <w:t xml:space="preserve"> (Франция) и </w:t>
      </w:r>
      <w:r>
        <w:rPr>
          <w:lang w:val="en-US"/>
        </w:rPr>
        <w:t>PALS</w:t>
      </w:r>
      <w:r>
        <w:t xml:space="preserve"> (Чехия)". Труды Х Международной конференции "Харитоновские научные чтения", Саров, 2008, 117.</w:t>
      </w:r>
    </w:p>
    <w:p w:rsidR="00565016" w:rsidRDefault="00565016" w:rsidP="0056501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Borisenko N.G., Merkuliev Yu.A. "Preheating of a target by laser radiation through plasma and polymer aerogel". Journal of Russian Laser Research, 2010, </w:t>
      </w:r>
      <w:r>
        <w:rPr>
          <w:b/>
          <w:bCs/>
          <w:lang w:val="en-US"/>
        </w:rPr>
        <w:t>31</w:t>
      </w:r>
      <w:r>
        <w:rPr>
          <w:lang w:val="en-US"/>
        </w:rPr>
        <w:t>(3), 256.</w:t>
      </w:r>
    </w:p>
    <w:p w:rsidR="00565016" w:rsidRDefault="00565016" w:rsidP="0056501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Depierreux S., Labaune C., Michel D.T., et.al. "Laser Smoothing and Imprint Reduction with a Foam Layer in the Multikilojoule Regime". Physical Review Letters, 2009, </w:t>
      </w:r>
      <w:r>
        <w:rPr>
          <w:b/>
          <w:bCs/>
          <w:lang w:val="en-US"/>
        </w:rPr>
        <w:t>102</w:t>
      </w:r>
      <w:r>
        <w:rPr>
          <w:lang w:val="en-US"/>
        </w:rPr>
        <w:t>, 195005.</w:t>
      </w:r>
    </w:p>
    <w:p w:rsidR="00565016" w:rsidRDefault="00565016" w:rsidP="0056501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Borisenko N.G., Bugrov A.E., Burdonskiy I.N., et.al. "Physical processes in laser interaction with porous low-density materials". Laser and Particle Beams, 2008, </w:t>
      </w:r>
      <w:r>
        <w:rPr>
          <w:b/>
          <w:bCs/>
          <w:lang w:val="en-US"/>
        </w:rPr>
        <w:t>26</w:t>
      </w:r>
      <w:r>
        <w:rPr>
          <w:lang w:val="en-US"/>
        </w:rPr>
        <w:t>(4), 537.</w:t>
      </w:r>
    </w:p>
    <w:p w:rsidR="00565016" w:rsidRDefault="00565016" w:rsidP="0056501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Depierreux S., Yahia V., Goyon C., et.al. "Laser light triggers increased Raman amplification in the regime of nonlinear Landau damping". Nature Communications, 2014, </w:t>
      </w:r>
      <w:r>
        <w:rPr>
          <w:b/>
          <w:bCs/>
          <w:lang w:val="en-US"/>
        </w:rPr>
        <w:t>5</w:t>
      </w:r>
      <w:r>
        <w:rPr>
          <w:lang w:val="en-US"/>
        </w:rPr>
        <w:t>, 4158.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2F5" w:rsidRDefault="005A62F5">
      <w:r>
        <w:separator/>
      </w:r>
    </w:p>
  </w:endnote>
  <w:endnote w:type="continuationSeparator" w:id="0">
    <w:p w:rsidR="005A62F5" w:rsidRDefault="005A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41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41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01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2F5" w:rsidRDefault="005A62F5">
      <w:r>
        <w:separator/>
      </w:r>
    </w:p>
  </w:footnote>
  <w:footnote w:type="continuationSeparator" w:id="0">
    <w:p w:rsidR="005A62F5" w:rsidRDefault="005A6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641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62F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5016"/>
    <w:rsid w:val="00567C6F"/>
    <w:rsid w:val="00573BAD"/>
    <w:rsid w:val="0058676C"/>
    <w:rsid w:val="005A62F5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6410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650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gbor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ПРОШЕДШИХ ЛАЗЕРНЫХ ЭКСПЕРИМЕНТОВ С МАЛОПЛОТНЫМИ МИШЕНЯМИ ФИАН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2015-01-09T14:54:00Z</dcterms:created>
  <dcterms:modified xsi:type="dcterms:W3CDTF">2015-01-09T14:56:00Z</dcterms:modified>
</cp:coreProperties>
</file>