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D" w:rsidRPr="00B50FDD" w:rsidRDefault="00B50FDD" w:rsidP="00B50FDD">
      <w:pPr>
        <w:pStyle w:val="Zv-Titlereport"/>
        <w:spacing w:after="60"/>
      </w:pPr>
      <w:bookmarkStart w:id="0" w:name="OLE_LINK1"/>
      <w:bookmarkStart w:id="1" w:name="OLE_LINK2"/>
      <w:r>
        <w:rPr>
          <w:lang w:eastAsia="de-DE"/>
        </w:rPr>
        <w:t xml:space="preserve">Свч разряды при пониженных </w:t>
      </w:r>
      <w:r w:rsidRPr="00B50FDD">
        <w:t>давлениЯх</w:t>
      </w:r>
      <w:r>
        <w:rPr>
          <w:lang w:eastAsia="de-DE"/>
        </w:rPr>
        <w:t xml:space="preserve"> и особенности процессов в сильно неоднородной плазме</w:t>
      </w:r>
      <w:bookmarkEnd w:id="0"/>
      <w:bookmarkEnd w:id="1"/>
      <w:r>
        <w:rPr>
          <w:lang w:eastAsia="de-DE"/>
        </w:rPr>
        <w:t xml:space="preserve"> </w:t>
      </w:r>
    </w:p>
    <w:p w:rsidR="00B50FDD" w:rsidRDefault="00B50FDD" w:rsidP="00B50FDD">
      <w:pPr>
        <w:pStyle w:val="Zv-Author"/>
        <w:spacing w:after="60"/>
      </w:pPr>
      <w:r>
        <w:t xml:space="preserve">Ю.А. Лебедев </w:t>
      </w:r>
    </w:p>
    <w:p w:rsidR="00B50FDD" w:rsidRPr="00B50FDD" w:rsidRDefault="00B50FDD" w:rsidP="00B50FDD">
      <w:pPr>
        <w:pStyle w:val="Zv-Organization"/>
        <w:spacing w:before="60" w:after="180"/>
      </w:pPr>
      <w:r w:rsidRPr="001A6CD2">
        <w:t>ФГБУН</w:t>
      </w:r>
      <w:r>
        <w:t xml:space="preserve"> </w:t>
      </w:r>
      <w:r w:rsidRPr="00D35B3A">
        <w:t>Институт Нефтехимического Синтеза им. А.В.</w:t>
      </w:r>
      <w:r w:rsidRPr="00B50FDD">
        <w:t xml:space="preserve"> </w:t>
      </w:r>
      <w:r w:rsidRPr="00D35B3A">
        <w:t xml:space="preserve">Топчиева </w:t>
      </w:r>
      <w:r>
        <w:t>РАН</w:t>
      </w:r>
      <w:r w:rsidRPr="00D35B3A">
        <w:t xml:space="preserve"> (ИНХС РАН)</w:t>
      </w:r>
      <w:r>
        <w:t>, Москва, Россия</w:t>
      </w:r>
      <w:r w:rsidRPr="00B22FCC">
        <w:t xml:space="preserve">: </w:t>
      </w:r>
      <w:hyperlink r:id="rId7" w:history="1">
        <w:r w:rsidRPr="005F08FB">
          <w:rPr>
            <w:rStyle w:val="a7"/>
            <w:lang w:val="en-US"/>
          </w:rPr>
          <w:t>lebedev</w:t>
        </w:r>
        <w:r w:rsidRPr="005F08FB">
          <w:rPr>
            <w:rStyle w:val="a7"/>
          </w:rPr>
          <w:t>@</w:t>
        </w:r>
        <w:r w:rsidRPr="005F08FB">
          <w:rPr>
            <w:rStyle w:val="a7"/>
            <w:lang w:val="en-US"/>
          </w:rPr>
          <w:t>ips</w:t>
        </w:r>
        <w:r w:rsidRPr="005F08FB">
          <w:rPr>
            <w:rStyle w:val="a7"/>
          </w:rPr>
          <w:t>.</w:t>
        </w:r>
        <w:r w:rsidRPr="005F08FB">
          <w:rPr>
            <w:rStyle w:val="a7"/>
            <w:lang w:val="en-US"/>
          </w:rPr>
          <w:t>ac</w:t>
        </w:r>
        <w:r w:rsidRPr="005F08FB">
          <w:rPr>
            <w:rStyle w:val="a7"/>
          </w:rPr>
          <w:t>.</w:t>
        </w:r>
        <w:r w:rsidRPr="005F08FB">
          <w:rPr>
            <w:rStyle w:val="a7"/>
            <w:lang w:val="en-US"/>
          </w:rPr>
          <w:t>ru</w:t>
        </w:r>
      </w:hyperlink>
    </w:p>
    <w:p w:rsidR="00B50FDD" w:rsidRPr="004206D7" w:rsidRDefault="00B50FDD" w:rsidP="00B50FDD">
      <w:pPr>
        <w:pStyle w:val="Zv-bodyreport"/>
      </w:pPr>
      <w:r>
        <w:rPr>
          <w:rStyle w:val="hps"/>
          <w:color w:val="222222"/>
        </w:rPr>
        <w:t>СВЧ</w:t>
      </w:r>
      <w:r w:rsidRPr="004206D7">
        <w:rPr>
          <w:rStyle w:val="hps"/>
          <w:color w:val="222222"/>
        </w:rPr>
        <w:t xml:space="preserve"> разряд</w:t>
      </w:r>
      <w:r>
        <w:rPr>
          <w:rStyle w:val="hps"/>
          <w:color w:val="222222"/>
        </w:rPr>
        <w:t>ы</w:t>
      </w:r>
      <w:r w:rsidRPr="004206D7">
        <w:t xml:space="preserve"> </w:t>
      </w:r>
      <w:r w:rsidRPr="004206D7">
        <w:rPr>
          <w:rStyle w:val="hps"/>
          <w:color w:val="222222"/>
        </w:rPr>
        <w:t>широко используются</w:t>
      </w:r>
      <w:r w:rsidRPr="004206D7">
        <w:t xml:space="preserve"> </w:t>
      </w:r>
      <w:r w:rsidRPr="004206D7">
        <w:rPr>
          <w:rStyle w:val="hps"/>
          <w:color w:val="222222"/>
        </w:rPr>
        <w:t>для генерации</w:t>
      </w:r>
      <w:r w:rsidRPr="004206D7">
        <w:t xml:space="preserve"> </w:t>
      </w:r>
      <w:r w:rsidRPr="004206D7">
        <w:rPr>
          <w:rStyle w:val="hps"/>
          <w:color w:val="222222"/>
        </w:rPr>
        <w:t>неравновесной</w:t>
      </w:r>
      <w:r w:rsidRPr="004206D7">
        <w:t xml:space="preserve"> </w:t>
      </w:r>
      <w:r w:rsidRPr="004206D7">
        <w:rPr>
          <w:rStyle w:val="hps"/>
          <w:color w:val="222222"/>
        </w:rPr>
        <w:t>плазмы низкого</w:t>
      </w:r>
      <w:r w:rsidRPr="004206D7">
        <w:t xml:space="preserve"> </w:t>
      </w:r>
      <w:r w:rsidRPr="004206D7">
        <w:rPr>
          <w:rStyle w:val="hps"/>
          <w:color w:val="222222"/>
        </w:rPr>
        <w:t>давления для</w:t>
      </w:r>
      <w:r w:rsidRPr="004206D7">
        <w:t xml:space="preserve"> </w:t>
      </w:r>
      <w:r w:rsidRPr="004206D7">
        <w:rPr>
          <w:rStyle w:val="hps"/>
          <w:color w:val="222222"/>
        </w:rPr>
        <w:t>различных применений.</w:t>
      </w:r>
      <w:r w:rsidRPr="004206D7">
        <w:t xml:space="preserve"> </w:t>
      </w:r>
      <w:r w:rsidRPr="004206D7">
        <w:rPr>
          <w:rStyle w:val="hps"/>
          <w:color w:val="222222"/>
        </w:rPr>
        <w:t xml:space="preserve">В </w:t>
      </w:r>
      <w:r>
        <w:rPr>
          <w:rStyle w:val="hps"/>
          <w:color w:val="222222"/>
        </w:rPr>
        <w:t>докладе</w:t>
      </w:r>
      <w:r w:rsidRPr="004206D7">
        <w:rPr>
          <w:rStyle w:val="hps"/>
          <w:color w:val="222222"/>
        </w:rPr>
        <w:t xml:space="preserve"> рассматриваются</w:t>
      </w:r>
      <w:r w:rsidRPr="004206D7">
        <w:t xml:space="preserve"> </w:t>
      </w:r>
      <w:r w:rsidRPr="004206D7">
        <w:rPr>
          <w:rStyle w:val="hps"/>
          <w:color w:val="222222"/>
        </w:rPr>
        <w:t>методы генерации</w:t>
      </w:r>
      <w:r w:rsidRPr="004206D7">
        <w:t xml:space="preserve"> </w:t>
      </w:r>
      <w:r w:rsidRPr="004206D7">
        <w:rPr>
          <w:rStyle w:val="hps"/>
          <w:color w:val="222222"/>
        </w:rPr>
        <w:t>СВЧ</w:t>
      </w:r>
      <w:r w:rsidRPr="004206D7">
        <w:t xml:space="preserve"> </w:t>
      </w:r>
      <w:r w:rsidRPr="004206D7">
        <w:rPr>
          <w:rStyle w:val="hps"/>
          <w:color w:val="222222"/>
        </w:rPr>
        <w:t>плазмы и</w:t>
      </w:r>
      <w:r w:rsidRPr="004206D7">
        <w:t xml:space="preserve"> </w:t>
      </w:r>
      <w:r w:rsidRPr="004206D7">
        <w:rPr>
          <w:rStyle w:val="hps"/>
          <w:color w:val="222222"/>
        </w:rPr>
        <w:t>общие свойства</w:t>
      </w:r>
      <w:r w:rsidRPr="004206D7">
        <w:t xml:space="preserve"> </w:t>
      </w:r>
      <w:r w:rsidRPr="004206D7">
        <w:rPr>
          <w:rStyle w:val="hps"/>
          <w:color w:val="222222"/>
        </w:rPr>
        <w:t>микроволновой</w:t>
      </w:r>
      <w:r w:rsidRPr="004206D7">
        <w:t xml:space="preserve"> </w:t>
      </w:r>
      <w:r w:rsidRPr="004206D7">
        <w:rPr>
          <w:rStyle w:val="hps"/>
          <w:color w:val="222222"/>
        </w:rPr>
        <w:t>плазмы (</w:t>
      </w:r>
      <w:r w:rsidRPr="004206D7">
        <w:t>волновод</w:t>
      </w:r>
      <w:r>
        <w:t>ных и резонаторных генераторов плазмы</w:t>
      </w:r>
      <w:r w:rsidRPr="004206D7">
        <w:t xml:space="preserve">, </w:t>
      </w:r>
      <w:r>
        <w:t xml:space="preserve">генераторы с поверхностными волнами и замедляющими структурами, генераторы с </w:t>
      </w:r>
      <w:r w:rsidRPr="004206D7">
        <w:rPr>
          <w:rStyle w:val="hps"/>
          <w:color w:val="222222"/>
        </w:rPr>
        <w:t>распределенным</w:t>
      </w:r>
      <w:r w:rsidRPr="004206D7">
        <w:t xml:space="preserve"> </w:t>
      </w:r>
      <w:r>
        <w:rPr>
          <w:rStyle w:val="hps"/>
          <w:color w:val="222222"/>
        </w:rPr>
        <w:t>вводом</w:t>
      </w:r>
      <w:r w:rsidRPr="004206D7">
        <w:rPr>
          <w:rStyle w:val="hps"/>
          <w:color w:val="222222"/>
        </w:rPr>
        <w:t xml:space="preserve"> энергии</w:t>
      </w:r>
      <w:r w:rsidRPr="004206D7">
        <w:t xml:space="preserve">, </w:t>
      </w:r>
      <w:r w:rsidRPr="004206D7">
        <w:rPr>
          <w:rStyle w:val="hps"/>
          <w:color w:val="222222"/>
        </w:rPr>
        <w:t>инициированны</w:t>
      </w:r>
      <w:r>
        <w:rPr>
          <w:rStyle w:val="hps"/>
          <w:color w:val="222222"/>
        </w:rPr>
        <w:t>е</w:t>
      </w:r>
      <w:r w:rsidRPr="004206D7">
        <w:t xml:space="preserve"> </w:t>
      </w:r>
      <w:r w:rsidRPr="004206D7">
        <w:rPr>
          <w:rStyle w:val="hps"/>
          <w:color w:val="222222"/>
        </w:rPr>
        <w:t>СВЧ разряд</w:t>
      </w:r>
      <w:r>
        <w:rPr>
          <w:rStyle w:val="hps"/>
          <w:color w:val="222222"/>
        </w:rPr>
        <w:t>ы</w:t>
      </w:r>
      <w:r w:rsidRPr="004206D7">
        <w:t xml:space="preserve">, </w:t>
      </w:r>
      <w:r>
        <w:t>разряды в волновых пучках</w:t>
      </w:r>
      <w:r w:rsidRPr="004206D7">
        <w:rPr>
          <w:rStyle w:val="hps"/>
          <w:color w:val="222222"/>
        </w:rPr>
        <w:t>,</w:t>
      </w:r>
      <w:r w:rsidRPr="004206D7">
        <w:t xml:space="preserve"> </w:t>
      </w:r>
      <w:r>
        <w:rPr>
          <w:rStyle w:val="hps"/>
          <w:color w:val="222222"/>
        </w:rPr>
        <w:t>ЭЦР</w:t>
      </w:r>
      <w:r w:rsidRPr="004206D7">
        <w:t xml:space="preserve"> </w:t>
      </w:r>
      <w:r w:rsidRPr="004206D7">
        <w:rPr>
          <w:rStyle w:val="hps"/>
          <w:color w:val="222222"/>
        </w:rPr>
        <w:t>разряд</w:t>
      </w:r>
      <w:r>
        <w:rPr>
          <w:rStyle w:val="hps"/>
          <w:color w:val="222222"/>
        </w:rPr>
        <w:t>ы</w:t>
      </w:r>
      <w:r w:rsidRPr="004206D7">
        <w:t xml:space="preserve">). </w:t>
      </w:r>
      <w:r>
        <w:t>Анализируется х</w:t>
      </w:r>
      <w:r w:rsidRPr="004206D7">
        <w:rPr>
          <w:rStyle w:val="hps"/>
          <w:color w:val="222222"/>
        </w:rPr>
        <w:t>имическая активность</w:t>
      </w:r>
      <w:r w:rsidRPr="004206D7">
        <w:t xml:space="preserve"> </w:t>
      </w:r>
      <w:r w:rsidRPr="004206D7">
        <w:rPr>
          <w:rStyle w:val="hps"/>
          <w:color w:val="222222"/>
        </w:rPr>
        <w:t>плазм</w:t>
      </w:r>
      <w:r>
        <w:rPr>
          <w:rStyle w:val="hps"/>
          <w:color w:val="222222"/>
        </w:rPr>
        <w:t>ы</w:t>
      </w:r>
      <w:r w:rsidRPr="004206D7">
        <w:t xml:space="preserve"> </w:t>
      </w:r>
      <w:r w:rsidRPr="004206D7">
        <w:rPr>
          <w:rStyle w:val="hps"/>
          <w:color w:val="222222"/>
        </w:rPr>
        <w:t>неравновесных</w:t>
      </w:r>
      <w:r w:rsidRPr="004206D7">
        <w:t xml:space="preserve"> </w:t>
      </w:r>
      <w:r w:rsidRPr="004206D7">
        <w:rPr>
          <w:rStyle w:val="hps"/>
          <w:color w:val="222222"/>
        </w:rPr>
        <w:t>СВЧ</w:t>
      </w:r>
      <w:r w:rsidRPr="004206D7">
        <w:t xml:space="preserve"> </w:t>
      </w:r>
      <w:r w:rsidRPr="004206D7">
        <w:rPr>
          <w:rStyle w:val="hps"/>
          <w:color w:val="222222"/>
        </w:rPr>
        <w:t>разряд</w:t>
      </w:r>
      <w:r>
        <w:rPr>
          <w:rStyle w:val="hps"/>
          <w:color w:val="222222"/>
        </w:rPr>
        <w:t>ов</w:t>
      </w:r>
      <w:r w:rsidRPr="004206D7">
        <w:t xml:space="preserve">. </w:t>
      </w:r>
      <w:r w:rsidRPr="004206D7">
        <w:rPr>
          <w:rStyle w:val="hps"/>
          <w:color w:val="222222"/>
        </w:rPr>
        <w:t>Не</w:t>
      </w:r>
      <w:r>
        <w:rPr>
          <w:rStyle w:val="hps"/>
          <w:color w:val="222222"/>
        </w:rPr>
        <w:t>однородность является</w:t>
      </w:r>
      <w:r w:rsidRPr="004206D7">
        <w:t xml:space="preserve"> </w:t>
      </w:r>
      <w:r w:rsidRPr="004206D7">
        <w:rPr>
          <w:rStyle w:val="hps"/>
          <w:color w:val="222222"/>
        </w:rPr>
        <w:t>неотъемлемым свойством</w:t>
      </w:r>
      <w:r w:rsidRPr="004206D7">
        <w:t xml:space="preserve"> </w:t>
      </w:r>
      <w:r w:rsidRPr="004206D7">
        <w:rPr>
          <w:rStyle w:val="hps"/>
          <w:color w:val="222222"/>
        </w:rPr>
        <w:t>большинства</w:t>
      </w:r>
      <w:r w:rsidRPr="004206D7">
        <w:t xml:space="preserve"> </w:t>
      </w:r>
      <w:r w:rsidRPr="004206D7">
        <w:rPr>
          <w:rStyle w:val="hps"/>
          <w:color w:val="222222"/>
        </w:rPr>
        <w:t>электрических разрядов</w:t>
      </w:r>
      <w:r w:rsidRPr="004206D7">
        <w:t xml:space="preserve"> </w:t>
      </w:r>
      <w:r w:rsidRPr="004206D7">
        <w:rPr>
          <w:rStyle w:val="hps"/>
          <w:color w:val="222222"/>
        </w:rPr>
        <w:t>и</w:t>
      </w:r>
      <w:r w:rsidRPr="004206D7">
        <w:t xml:space="preserve"> </w:t>
      </w:r>
      <w:r>
        <w:rPr>
          <w:rStyle w:val="hps"/>
          <w:color w:val="222222"/>
        </w:rPr>
        <w:t>СВЧ разряд</w:t>
      </w:r>
      <w:r w:rsidRPr="004206D7">
        <w:t xml:space="preserve"> </w:t>
      </w:r>
      <w:r w:rsidRPr="004206D7">
        <w:rPr>
          <w:rStyle w:val="hps"/>
          <w:color w:val="222222"/>
        </w:rPr>
        <w:t>не являются исключением</w:t>
      </w:r>
      <w:r w:rsidRPr="004206D7">
        <w:t xml:space="preserve">. </w:t>
      </w:r>
      <w:r>
        <w:rPr>
          <w:rStyle w:val="hps"/>
          <w:color w:val="222222"/>
        </w:rPr>
        <w:t>А</w:t>
      </w:r>
      <w:r w:rsidRPr="004206D7">
        <w:rPr>
          <w:rStyle w:val="hps"/>
          <w:color w:val="222222"/>
        </w:rPr>
        <w:t xml:space="preserve">нализируются </w:t>
      </w:r>
      <w:r>
        <w:rPr>
          <w:rStyle w:val="hps"/>
          <w:color w:val="222222"/>
        </w:rPr>
        <w:t>п</w:t>
      </w:r>
      <w:r w:rsidRPr="004206D7">
        <w:rPr>
          <w:rStyle w:val="hps"/>
          <w:color w:val="222222"/>
        </w:rPr>
        <w:t>ричины</w:t>
      </w:r>
      <w:r w:rsidRPr="004206D7">
        <w:t xml:space="preserve"> </w:t>
      </w:r>
      <w:r w:rsidRPr="004206D7">
        <w:rPr>
          <w:rStyle w:val="hps"/>
          <w:color w:val="222222"/>
        </w:rPr>
        <w:t>неравномерности</w:t>
      </w:r>
      <w:r w:rsidRPr="004206D7">
        <w:t xml:space="preserve"> </w:t>
      </w:r>
      <w:r w:rsidRPr="004206D7">
        <w:rPr>
          <w:rStyle w:val="hps"/>
          <w:color w:val="222222"/>
        </w:rPr>
        <w:t>СВЧ разрядов</w:t>
      </w:r>
      <w:r w:rsidRPr="004206D7">
        <w:t xml:space="preserve">. </w:t>
      </w:r>
      <w:r w:rsidRPr="004206D7">
        <w:rPr>
          <w:rStyle w:val="hps"/>
          <w:color w:val="222222"/>
        </w:rPr>
        <w:t>Особенности</w:t>
      </w:r>
      <w:r w:rsidRPr="004206D7">
        <w:t xml:space="preserve"> </w:t>
      </w:r>
      <w:r w:rsidRPr="004206D7">
        <w:rPr>
          <w:rStyle w:val="hps"/>
          <w:color w:val="222222"/>
        </w:rPr>
        <w:t>физико-</w:t>
      </w:r>
      <w:r w:rsidRPr="004206D7">
        <w:t xml:space="preserve">химических процессов </w:t>
      </w:r>
      <w:r w:rsidRPr="004206D7">
        <w:rPr>
          <w:rStyle w:val="hps"/>
          <w:color w:val="222222"/>
        </w:rPr>
        <w:t>в сильно</w:t>
      </w:r>
      <w:r w:rsidRPr="004206D7">
        <w:t xml:space="preserve"> </w:t>
      </w:r>
      <w:r w:rsidRPr="004206D7">
        <w:rPr>
          <w:rStyle w:val="hps"/>
          <w:color w:val="222222"/>
        </w:rPr>
        <w:t>неоднородных</w:t>
      </w:r>
      <w:r w:rsidRPr="004206D7">
        <w:t xml:space="preserve"> </w:t>
      </w:r>
      <w:r w:rsidRPr="004206D7">
        <w:rPr>
          <w:rStyle w:val="hps"/>
          <w:color w:val="222222"/>
        </w:rPr>
        <w:t>СВЧ разряд</w:t>
      </w:r>
      <w:r>
        <w:rPr>
          <w:rStyle w:val="hps"/>
          <w:color w:val="222222"/>
        </w:rPr>
        <w:t>ах</w:t>
      </w:r>
      <w:r w:rsidRPr="004206D7">
        <w:t xml:space="preserve"> </w:t>
      </w:r>
      <w:r w:rsidRPr="004206D7">
        <w:rPr>
          <w:rStyle w:val="hps"/>
          <w:color w:val="222222"/>
        </w:rPr>
        <w:t>демонстрируются</w:t>
      </w:r>
      <w:r w:rsidRPr="004206D7">
        <w:t xml:space="preserve"> </w:t>
      </w:r>
      <w:r w:rsidRPr="004206D7">
        <w:rPr>
          <w:rStyle w:val="hps"/>
          <w:color w:val="222222"/>
        </w:rPr>
        <w:t>влияни</w:t>
      </w:r>
      <w:r>
        <w:rPr>
          <w:rStyle w:val="hps"/>
          <w:color w:val="222222"/>
        </w:rPr>
        <w:t>ем</w:t>
      </w:r>
      <w:r w:rsidRPr="004206D7">
        <w:t xml:space="preserve"> </w:t>
      </w:r>
      <w:r w:rsidRPr="004206D7">
        <w:rPr>
          <w:rStyle w:val="hps"/>
          <w:color w:val="222222"/>
        </w:rPr>
        <w:t>малых добавок</w:t>
      </w:r>
      <w:r w:rsidRPr="004206D7">
        <w:t xml:space="preserve"> </w:t>
      </w:r>
      <w:r w:rsidRPr="004206D7">
        <w:rPr>
          <w:rStyle w:val="hps"/>
          <w:color w:val="222222"/>
        </w:rPr>
        <w:t xml:space="preserve">газа </w:t>
      </w:r>
      <w:r>
        <w:rPr>
          <w:rStyle w:val="hps"/>
          <w:color w:val="222222"/>
        </w:rPr>
        <w:t>на параметры плазмы</w:t>
      </w:r>
      <w:r w:rsidRPr="004206D7">
        <w:rPr>
          <w:rStyle w:val="hps"/>
          <w:color w:val="222222"/>
        </w:rPr>
        <w:t>.</w:t>
      </w:r>
      <w:r w:rsidRPr="004206D7">
        <w:t xml:space="preserve"> </w:t>
      </w:r>
      <w:r>
        <w:t>Эта проблема прямо связана с возможностью применение метода актинометрии.</w:t>
      </w:r>
    </w:p>
    <w:p w:rsidR="00B50FDD" w:rsidRPr="00732AC7" w:rsidRDefault="00B50FDD" w:rsidP="00B50FDD">
      <w:pPr>
        <w:pStyle w:val="Zv-TitleReferences-ru"/>
        <w:spacing w:before="60" w:after="60"/>
      </w:pPr>
      <w:r w:rsidRPr="00732AC7">
        <w:t>Литература</w:t>
      </w:r>
    </w:p>
    <w:p w:rsidR="00B50FDD" w:rsidRPr="000538C2" w:rsidRDefault="00B50FDD" w:rsidP="00B50FDD">
      <w:pPr>
        <w:pStyle w:val="Zv-References-ru"/>
        <w:rPr>
          <w:i/>
          <w:lang w:val="en-US"/>
        </w:rPr>
      </w:pPr>
      <w:r w:rsidRPr="00B50FDD">
        <w:rPr>
          <w:i/>
          <w:lang w:val="en-US"/>
        </w:rPr>
        <w:t xml:space="preserve">The Applications of Plasmas to Chemical Processing </w:t>
      </w:r>
      <w:r w:rsidRPr="00B50FDD">
        <w:rPr>
          <w:lang w:val="en-US"/>
        </w:rPr>
        <w:t>1967</w:t>
      </w:r>
      <w:r w:rsidRPr="00B50FDD">
        <w:rPr>
          <w:i/>
          <w:lang w:val="en-US"/>
        </w:rPr>
        <w:t xml:space="preserve"> </w:t>
      </w:r>
      <w:r w:rsidRPr="00B50FDD">
        <w:rPr>
          <w:lang w:val="en-US"/>
        </w:rPr>
        <w:t>ed R</w:t>
      </w:r>
      <w:r w:rsidRPr="000538C2">
        <w:rPr>
          <w:lang w:val="en-US"/>
        </w:rPr>
        <w:t>.</w:t>
      </w:r>
      <w:r w:rsidRPr="00B50FDD">
        <w:rPr>
          <w:lang w:val="en-US"/>
        </w:rPr>
        <w:t xml:space="preserve"> F. Baddour and R. S. Timmins, Cambridge, Mass.: MIT Press</w:t>
      </w:r>
    </w:p>
    <w:p w:rsidR="00B50FDD" w:rsidRPr="003E374B" w:rsidRDefault="00B50FDD" w:rsidP="00B50FDD">
      <w:pPr>
        <w:pStyle w:val="Zv-References-ru"/>
        <w:rPr>
          <w:i/>
          <w:lang w:val="en-US"/>
        </w:rPr>
      </w:pPr>
      <w:r w:rsidRPr="00B50FDD">
        <w:rPr>
          <w:lang w:val="en-US"/>
        </w:rPr>
        <w:t xml:space="preserve">Lebedev  Yu A </w:t>
      </w:r>
      <w:r w:rsidRPr="00B50FDD">
        <w:rPr>
          <w:i/>
          <w:lang w:val="en-US"/>
        </w:rPr>
        <w:t xml:space="preserve">Chemistry of Nonequilibrium Microwave Plasma </w:t>
      </w:r>
      <w:r w:rsidRPr="00B50FDD">
        <w:rPr>
          <w:lang w:val="en-US"/>
        </w:rPr>
        <w:t xml:space="preserve"> 1998 </w:t>
      </w:r>
      <w:r w:rsidRPr="00B50FDD">
        <w:rPr>
          <w:i/>
          <w:lang w:val="en-US"/>
        </w:rPr>
        <w:t xml:space="preserve">Plasma Chemistry </w:t>
      </w:r>
      <w:r w:rsidRPr="00B50FDD">
        <w:rPr>
          <w:lang w:val="en-US"/>
        </w:rPr>
        <w:t>ed L S Polak and Yu A Lebedev Campbridge: Cambridge Interscience Publishing.</w:t>
      </w:r>
    </w:p>
    <w:p w:rsidR="00B50FDD" w:rsidRPr="003E374B" w:rsidRDefault="00B50FDD" w:rsidP="00B50FDD">
      <w:pPr>
        <w:pStyle w:val="Zv-References-ru"/>
        <w:rPr>
          <w:i/>
          <w:lang w:val="en-US"/>
        </w:rPr>
      </w:pPr>
      <w:r w:rsidRPr="00B50FDD">
        <w:rPr>
          <w:lang w:val="en-US"/>
        </w:rPr>
        <w:t xml:space="preserve">Lebedev Yu A 2010 </w:t>
      </w:r>
      <w:r w:rsidRPr="00B50FDD">
        <w:rPr>
          <w:i/>
          <w:lang w:val="en-US"/>
        </w:rPr>
        <w:t xml:space="preserve">J. of Phys.: Conf. </w:t>
      </w:r>
      <w:r w:rsidRPr="003E374B">
        <w:rPr>
          <w:i/>
        </w:rPr>
        <w:t>Series</w:t>
      </w:r>
      <w:r w:rsidRPr="003E374B">
        <w:t xml:space="preserve"> </w:t>
      </w:r>
      <w:r w:rsidRPr="003E374B">
        <w:rPr>
          <w:b/>
        </w:rPr>
        <w:t>257</w:t>
      </w:r>
      <w:r w:rsidRPr="003E374B">
        <w:t xml:space="preserve"> 012016</w:t>
      </w:r>
      <w:r w:rsidRPr="003E374B">
        <w:rPr>
          <w:i/>
        </w:rPr>
        <w:t xml:space="preserve"> </w:t>
      </w:r>
    </w:p>
    <w:p w:rsidR="00B50FDD" w:rsidRPr="003E374B" w:rsidRDefault="00B50FDD" w:rsidP="00B50FDD">
      <w:pPr>
        <w:pStyle w:val="Zv-References-ru"/>
        <w:rPr>
          <w:lang w:val="en-US"/>
        </w:rPr>
      </w:pPr>
      <w:r w:rsidRPr="003E374B">
        <w:rPr>
          <w:i/>
          <w:lang w:val="en-US"/>
        </w:rPr>
        <w:t>Microwave Excited Plasmas 1992</w:t>
      </w:r>
      <w:r w:rsidRPr="003E374B">
        <w:rPr>
          <w:lang w:val="en-US"/>
        </w:rPr>
        <w:t xml:space="preserve"> ed M Moisan and J Pelletier, Amsterdam: Elsevier.</w:t>
      </w:r>
    </w:p>
    <w:p w:rsidR="00B50FDD" w:rsidRPr="003E374B" w:rsidRDefault="00B50FDD" w:rsidP="00B50FDD">
      <w:pPr>
        <w:pStyle w:val="Zv-References-ru"/>
        <w:rPr>
          <w:lang w:val="en-US"/>
        </w:rPr>
      </w:pPr>
      <w:r w:rsidRPr="003E374B">
        <w:rPr>
          <w:lang w:val="en-US"/>
        </w:rPr>
        <w:t>Moisan</w:t>
      </w:r>
      <w:r w:rsidRPr="00FD0CAE">
        <w:rPr>
          <w:lang w:val="en-US"/>
        </w:rPr>
        <w:t xml:space="preserve"> </w:t>
      </w:r>
      <w:r>
        <w:rPr>
          <w:lang w:val="en-US"/>
        </w:rPr>
        <w:t>M and</w:t>
      </w:r>
      <w:r w:rsidRPr="003E374B">
        <w:rPr>
          <w:lang w:val="en-US"/>
        </w:rPr>
        <w:t xml:space="preserve"> Pelletier</w:t>
      </w:r>
      <w:r w:rsidRPr="00FD0CAE">
        <w:rPr>
          <w:lang w:val="en-US"/>
        </w:rPr>
        <w:t xml:space="preserve"> </w:t>
      </w:r>
      <w:r>
        <w:rPr>
          <w:lang w:val="en-US"/>
        </w:rPr>
        <w:t xml:space="preserve">J </w:t>
      </w:r>
      <w:r w:rsidRPr="003E374B">
        <w:rPr>
          <w:lang w:val="en-US"/>
        </w:rPr>
        <w:t xml:space="preserve"> 2012</w:t>
      </w:r>
      <w:r>
        <w:rPr>
          <w:lang w:val="en-US"/>
        </w:rPr>
        <w:t xml:space="preserve"> </w:t>
      </w:r>
      <w:r w:rsidRPr="00FD0CAE">
        <w:rPr>
          <w:i/>
          <w:lang w:val="en-US"/>
        </w:rPr>
        <w:t>Physics of Collisional Plasma. Introduction to High-Frequency Discharges</w:t>
      </w:r>
      <w:r w:rsidRPr="003E374B">
        <w:rPr>
          <w:lang w:val="en-US"/>
        </w:rPr>
        <w:t>, Springer.</w:t>
      </w:r>
    </w:p>
    <w:p w:rsidR="00B50FDD" w:rsidRPr="00B50FDD" w:rsidRDefault="00B50FDD" w:rsidP="00B50FDD">
      <w:pPr>
        <w:pStyle w:val="Zv-References-ru"/>
        <w:rPr>
          <w:i/>
          <w:lang w:val="en-US"/>
        </w:rPr>
      </w:pPr>
      <w:r w:rsidRPr="00B50FDD">
        <w:rPr>
          <w:i/>
          <w:lang w:val="en-US"/>
        </w:rPr>
        <w:t xml:space="preserve">“Strong Microwaves in Plasma”, </w:t>
      </w:r>
      <w:r w:rsidRPr="00B50FDD">
        <w:rPr>
          <w:lang w:val="en-US"/>
        </w:rPr>
        <w:t>(1996, 1999, 2002, 2005) ed A. G. Litvak (Nizhny Novgorod: Institute of Applied Physics RAS)</w:t>
      </w:r>
    </w:p>
    <w:p w:rsidR="00B50FDD" w:rsidRPr="00B50FDD" w:rsidRDefault="00B50FDD" w:rsidP="00B50FDD">
      <w:pPr>
        <w:pStyle w:val="Zv-References-ru"/>
        <w:rPr>
          <w:i/>
          <w:lang w:val="en-US"/>
        </w:rPr>
      </w:pPr>
      <w:r w:rsidRPr="00B50FDD">
        <w:rPr>
          <w:i/>
          <w:lang w:val="en-US"/>
        </w:rPr>
        <w:t xml:space="preserve">“Strong Microwaves: Sources and Applications”, </w:t>
      </w:r>
      <w:r w:rsidRPr="00B50FDD">
        <w:rPr>
          <w:lang w:val="en-US"/>
        </w:rPr>
        <w:t>(2008) ed A. G. Litvak (Nizhny Novgorod: Institute of Applied Physics RAS)</w:t>
      </w:r>
    </w:p>
    <w:p w:rsidR="00B50FDD" w:rsidRPr="00B50FDD" w:rsidRDefault="00B50FDD" w:rsidP="00B50FDD">
      <w:pPr>
        <w:pStyle w:val="Zv-References-ru"/>
        <w:rPr>
          <w:i/>
          <w:lang w:val="en-US"/>
        </w:rPr>
      </w:pPr>
      <w:r w:rsidRPr="00B50FDD">
        <w:rPr>
          <w:i/>
          <w:lang w:val="en-US"/>
        </w:rPr>
        <w:t>Strong microwaves and terahertz waves: sources and applications</w:t>
      </w:r>
      <w:r w:rsidRPr="00B50FDD">
        <w:rPr>
          <w:lang w:val="en-US"/>
        </w:rPr>
        <w:t>", (2011, 2014) ed A. G. Litvak (Nizhny Novgorod: Institute of Applied Physics RAS)</w:t>
      </w:r>
    </w:p>
    <w:p w:rsidR="00B50FDD" w:rsidRPr="003E374B" w:rsidRDefault="00B50FDD" w:rsidP="00B50FDD">
      <w:pPr>
        <w:pStyle w:val="Zv-References-ru"/>
        <w:rPr>
          <w:i/>
          <w:lang w:val="en-US"/>
        </w:rPr>
      </w:pPr>
      <w:r w:rsidRPr="003E374B">
        <w:rPr>
          <w:i/>
          <w:lang w:val="en-US"/>
        </w:rPr>
        <w:t>Microwave Discharges: Fundamentals and Applications  Proc. NATO ARW</w:t>
      </w:r>
      <w:r w:rsidRPr="003E374B">
        <w:rPr>
          <w:lang w:val="en-US"/>
        </w:rPr>
        <w:t xml:space="preserve"> </w:t>
      </w:r>
      <w:r w:rsidRPr="003E374B">
        <w:rPr>
          <w:i/>
          <w:lang w:val="en-US"/>
        </w:rPr>
        <w:t>(Vimeiro, Portugal, 11-14 May 1992)</w:t>
      </w:r>
      <w:r w:rsidRPr="003E374B">
        <w:rPr>
          <w:lang w:val="en-US"/>
        </w:rPr>
        <w:t xml:space="preserve"> </w:t>
      </w:r>
      <w:r w:rsidRPr="003E374B">
        <w:rPr>
          <w:i/>
          <w:lang w:val="en-US"/>
        </w:rPr>
        <w:t xml:space="preserve">(NATO ASI, Series B: Physics </w:t>
      </w:r>
      <w:r w:rsidRPr="003E374B">
        <w:rPr>
          <w:lang w:val="en-US"/>
        </w:rPr>
        <w:t xml:space="preserve">1993 </w:t>
      </w:r>
      <w:r w:rsidRPr="003E374B">
        <w:rPr>
          <w:i/>
          <w:lang w:val="en-US"/>
        </w:rPr>
        <w:t xml:space="preserve">vol 302) </w:t>
      </w:r>
      <w:r w:rsidRPr="003E374B">
        <w:rPr>
          <w:lang w:val="en-US"/>
        </w:rPr>
        <w:t>ed C. Ferreira and M. Moisan (Ney York and London: Plenum)</w:t>
      </w:r>
    </w:p>
    <w:p w:rsidR="00B50FDD" w:rsidRPr="00B50FDD" w:rsidRDefault="00B50FDD" w:rsidP="00B50FDD">
      <w:pPr>
        <w:pStyle w:val="Zv-References-ru"/>
        <w:rPr>
          <w:i/>
          <w:lang w:val="en-US"/>
        </w:rPr>
      </w:pPr>
      <w:r w:rsidRPr="003E374B">
        <w:rPr>
          <w:i/>
          <w:lang w:val="en-US"/>
        </w:rPr>
        <w:t xml:space="preserve">Microwave Plasma and its Applications </w:t>
      </w:r>
      <w:r w:rsidRPr="003E374B">
        <w:rPr>
          <w:lang w:val="en-US"/>
        </w:rPr>
        <w:t>1994</w:t>
      </w:r>
      <w:r w:rsidRPr="003E374B">
        <w:rPr>
          <w:i/>
          <w:lang w:val="en-US"/>
        </w:rPr>
        <w:t xml:space="preserve"> Proc. Int Workshop</w:t>
      </w:r>
      <w:r w:rsidRPr="003E374B">
        <w:rPr>
          <w:lang w:val="en-US"/>
        </w:rPr>
        <w:t xml:space="preserve"> </w:t>
      </w:r>
      <w:r w:rsidRPr="003E374B">
        <w:rPr>
          <w:i/>
          <w:lang w:val="en-US"/>
        </w:rPr>
        <w:t>(Zvenigorod, Russia, 5-8 September, 1994)</w:t>
      </w:r>
      <w:r w:rsidRPr="003E374B">
        <w:rPr>
          <w:lang w:val="en-US"/>
        </w:rPr>
        <w:t xml:space="preserve"> ed Yu. A. Lebedev (Moscow: the Moscow Phys Soc)</w:t>
      </w:r>
    </w:p>
    <w:p w:rsidR="00B50FDD" w:rsidRPr="00B50FDD" w:rsidRDefault="00B50FDD" w:rsidP="00B50FDD">
      <w:pPr>
        <w:pStyle w:val="Zv-References-ru"/>
        <w:rPr>
          <w:i/>
          <w:lang w:val="en-US"/>
        </w:rPr>
      </w:pPr>
      <w:r w:rsidRPr="003E374B">
        <w:rPr>
          <w:i/>
          <w:lang w:val="en-US"/>
        </w:rPr>
        <w:t>Microwave Discharges: Fundamentals and Applications 1997 Proc.3 Int Workshop (Fontevraud, France, 20-25 April 1997)</w:t>
      </w:r>
      <w:r w:rsidRPr="003E374B">
        <w:rPr>
          <w:lang w:val="en-US"/>
        </w:rPr>
        <w:t xml:space="preserve"> ed C Boisse-Laporte and J. Marec (J de Phys IV 1998 vol 8 Pr7)</w:t>
      </w:r>
    </w:p>
    <w:p w:rsidR="00B50FDD" w:rsidRPr="00B50FDD" w:rsidRDefault="00B50FDD" w:rsidP="00B50FDD">
      <w:pPr>
        <w:pStyle w:val="Zv-References-ru"/>
        <w:rPr>
          <w:i/>
          <w:lang w:val="en-US"/>
        </w:rPr>
      </w:pPr>
      <w:r w:rsidRPr="003E374B">
        <w:rPr>
          <w:i/>
          <w:lang w:val="en-US"/>
        </w:rPr>
        <w:t>Microwave Discharges: Fundamentals and Applications Proc. 4 Int Workshop</w:t>
      </w:r>
      <w:r w:rsidRPr="003E374B">
        <w:rPr>
          <w:lang w:val="en-US"/>
        </w:rPr>
        <w:t xml:space="preserve"> </w:t>
      </w:r>
      <w:r w:rsidRPr="003E374B">
        <w:rPr>
          <w:i/>
          <w:lang w:val="en-US"/>
        </w:rPr>
        <w:t>(Zvenigorod, Russia, 18-22 September, 2000)</w:t>
      </w:r>
      <w:r w:rsidRPr="003E374B">
        <w:rPr>
          <w:lang w:val="en-US"/>
        </w:rPr>
        <w:t xml:space="preserve"> ed Yu. A. Lebedev (2001 Moscow: Yanus-K) </w:t>
      </w:r>
    </w:p>
    <w:p w:rsidR="00B50FDD" w:rsidRPr="00B50FDD" w:rsidRDefault="00B50FDD" w:rsidP="00B50FDD">
      <w:pPr>
        <w:pStyle w:val="Zv-References-ru"/>
        <w:rPr>
          <w:i/>
          <w:lang w:val="en-US"/>
        </w:rPr>
      </w:pPr>
      <w:r w:rsidRPr="003E374B">
        <w:rPr>
          <w:i/>
          <w:lang w:val="en-US"/>
        </w:rPr>
        <w:t>Microwave Discharges: Fundamentals and Applications Proc. 5 Int Workshop</w:t>
      </w:r>
      <w:r w:rsidRPr="003E374B">
        <w:rPr>
          <w:lang w:val="en-US"/>
        </w:rPr>
        <w:t xml:space="preserve"> </w:t>
      </w:r>
      <w:r w:rsidRPr="003E374B">
        <w:rPr>
          <w:i/>
          <w:lang w:val="en-US"/>
        </w:rPr>
        <w:t>(Greifswald, Germany, 8-12 July, 2003)</w:t>
      </w:r>
      <w:r w:rsidRPr="003E374B">
        <w:rPr>
          <w:lang w:val="en-US"/>
        </w:rPr>
        <w:t xml:space="preserve"> ed A. Ohl (Greifswald: INP) </w:t>
      </w:r>
    </w:p>
    <w:p w:rsidR="00B50FDD" w:rsidRPr="00B50FDD" w:rsidRDefault="00B50FDD" w:rsidP="00B50FDD">
      <w:pPr>
        <w:pStyle w:val="Zv-References-ru"/>
        <w:rPr>
          <w:i/>
          <w:lang w:val="en-US"/>
        </w:rPr>
      </w:pPr>
      <w:r w:rsidRPr="003E374B">
        <w:rPr>
          <w:i/>
          <w:lang w:val="en-US"/>
        </w:rPr>
        <w:t>Microwave Plasma and its Applications Proc. 6 Int Workshop</w:t>
      </w:r>
      <w:r w:rsidRPr="003E374B">
        <w:rPr>
          <w:lang w:val="en-US"/>
        </w:rPr>
        <w:t xml:space="preserve"> </w:t>
      </w:r>
      <w:r w:rsidRPr="003E374B">
        <w:rPr>
          <w:i/>
          <w:lang w:val="en-US"/>
        </w:rPr>
        <w:t>(Zvenigorod, Russia, 11-15 September, 2006)</w:t>
      </w:r>
      <w:r w:rsidRPr="003E374B">
        <w:rPr>
          <w:lang w:val="en-US"/>
        </w:rPr>
        <w:t xml:space="preserve"> ed Yu. A. Lebedev (2006 Moscow: Yanus-K) </w:t>
      </w:r>
    </w:p>
    <w:p w:rsidR="00B50FDD" w:rsidRPr="00B50FDD" w:rsidRDefault="00B50FDD" w:rsidP="00B50FDD">
      <w:pPr>
        <w:pStyle w:val="Zv-References-ru"/>
        <w:rPr>
          <w:i/>
          <w:lang w:val="en-US"/>
        </w:rPr>
      </w:pPr>
      <w:r w:rsidRPr="003E374B">
        <w:rPr>
          <w:i/>
          <w:lang w:val="en-US"/>
        </w:rPr>
        <w:t>Microwave Discharges: Fundamentals and Applications Proc. 7 Int Workshop</w:t>
      </w:r>
      <w:r w:rsidRPr="003E374B">
        <w:rPr>
          <w:lang w:val="en-US"/>
        </w:rPr>
        <w:t xml:space="preserve"> </w:t>
      </w:r>
      <w:r w:rsidRPr="003E374B">
        <w:rPr>
          <w:i/>
          <w:lang w:val="en-US"/>
        </w:rPr>
        <w:t>(Hamamatsu, Japan, 22-27 September, 2009)</w:t>
      </w:r>
      <w:r w:rsidRPr="003E374B">
        <w:rPr>
          <w:lang w:val="en-US"/>
        </w:rPr>
        <w:t xml:space="preserve"> ed M. Kando and M. Nagatsu.</w:t>
      </w:r>
    </w:p>
    <w:p w:rsidR="00B50FDD" w:rsidRPr="00B50FDD" w:rsidRDefault="00B50FDD" w:rsidP="00B50FDD">
      <w:pPr>
        <w:pStyle w:val="Zv-References-ru"/>
        <w:widowControl w:val="0"/>
        <w:rPr>
          <w:i/>
          <w:lang w:val="en-US"/>
        </w:rPr>
      </w:pPr>
      <w:r w:rsidRPr="003E374B">
        <w:rPr>
          <w:i/>
          <w:lang w:val="en-US"/>
        </w:rPr>
        <w:t>Microwave Plasma and its Applications Proc. 8 Int Workshop</w:t>
      </w:r>
      <w:r w:rsidRPr="003E374B">
        <w:rPr>
          <w:lang w:val="en-US"/>
        </w:rPr>
        <w:t xml:space="preserve"> </w:t>
      </w:r>
      <w:r w:rsidRPr="003E374B">
        <w:rPr>
          <w:i/>
          <w:lang w:val="en-US"/>
        </w:rPr>
        <w:t>(Zvenigorod, Russia, 11-15 September, 2012)</w:t>
      </w:r>
      <w:r w:rsidRPr="003E374B">
        <w:rPr>
          <w:lang w:val="en-US"/>
        </w:rPr>
        <w:t xml:space="preserve"> ed Yu. A. Lebedev (2012 Moscow: Yanus-K)</w:t>
      </w:r>
      <w:r w:rsidRPr="002D7DD1">
        <w:rPr>
          <w:lang w:val="en-US"/>
        </w:rPr>
        <w:t xml:space="preserve"> </w:t>
      </w:r>
    </w:p>
    <w:sectPr w:rsidR="00B50FDD" w:rsidRPr="00B50FD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C4" w:rsidRDefault="00214EC4">
      <w:r>
        <w:separator/>
      </w:r>
    </w:p>
  </w:endnote>
  <w:endnote w:type="continuationSeparator" w:id="0">
    <w:p w:rsidR="00214EC4" w:rsidRDefault="00214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64B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64B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6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C4" w:rsidRDefault="00214EC4">
      <w:r>
        <w:separator/>
      </w:r>
    </w:p>
  </w:footnote>
  <w:footnote w:type="continuationSeparator" w:id="0">
    <w:p w:rsidR="00214EC4" w:rsidRDefault="00214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F64B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F2B53"/>
    <w:multiLevelType w:val="hybridMultilevel"/>
    <w:tmpl w:val="A2A883E6"/>
    <w:lvl w:ilvl="0" w:tplc="3B7699B8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9556E6"/>
    <w:multiLevelType w:val="hybridMultilevel"/>
    <w:tmpl w:val="51DA95A8"/>
    <w:lvl w:ilvl="0" w:tplc="B36E34DC">
      <w:start w:val="1"/>
      <w:numFmt w:val="decimal"/>
      <w:pStyle w:val="Reference"/>
      <w:lvlText w:val="[%1]"/>
      <w:lvlJc w:val="left"/>
      <w:pPr>
        <w:tabs>
          <w:tab w:val="num" w:pos="142"/>
        </w:tabs>
        <w:ind w:left="142" w:firstLine="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3F59"/>
    <w:rsid w:val="0002206C"/>
    <w:rsid w:val="00043701"/>
    <w:rsid w:val="000C657D"/>
    <w:rsid w:val="000C7078"/>
    <w:rsid w:val="000D76E9"/>
    <w:rsid w:val="000E495B"/>
    <w:rsid w:val="001C0CCB"/>
    <w:rsid w:val="00214EC4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E1CDA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F64B5"/>
    <w:rsid w:val="00B50FDD"/>
    <w:rsid w:val="00B622ED"/>
    <w:rsid w:val="00B9584E"/>
    <w:rsid w:val="00BC1716"/>
    <w:rsid w:val="00C103CD"/>
    <w:rsid w:val="00C232A0"/>
    <w:rsid w:val="00D47F19"/>
    <w:rsid w:val="00D900FB"/>
    <w:rsid w:val="00DA1D0D"/>
    <w:rsid w:val="00DE6646"/>
    <w:rsid w:val="00E7021A"/>
    <w:rsid w:val="00E87733"/>
    <w:rsid w:val="00F03F59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FD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B50FDD"/>
    <w:pPr>
      <w:spacing w:before="120"/>
    </w:pPr>
    <w:rPr>
      <w:b/>
      <w:bCs/>
      <w:szCs w:val="20"/>
      <w:lang w:eastAsia="en-US"/>
    </w:rPr>
  </w:style>
  <w:style w:type="character" w:customStyle="1" w:styleId="hps">
    <w:name w:val="hps"/>
    <w:basedOn w:val="a0"/>
    <w:rsid w:val="00B50FDD"/>
  </w:style>
  <w:style w:type="paragraph" w:customStyle="1" w:styleId="Reference">
    <w:name w:val="Reference"/>
    <w:rsid w:val="00B50FDD"/>
    <w:pPr>
      <w:widowControl w:val="0"/>
      <w:numPr>
        <w:numId w:val="8"/>
      </w:numPr>
      <w:tabs>
        <w:tab w:val="left" w:pos="567"/>
      </w:tabs>
      <w:jc w:val="both"/>
    </w:pPr>
    <w:rPr>
      <w:rFonts w:ascii="Times" w:hAnsi="Times"/>
      <w:iCs/>
      <w:noProof/>
      <w:color w:val="000000"/>
      <w:sz w:val="22"/>
      <w:szCs w:val="22"/>
      <w:lang w:val="en-GB" w:eastAsia="en-US"/>
    </w:rPr>
  </w:style>
  <w:style w:type="character" w:styleId="a7">
    <w:name w:val="Hyperlink"/>
    <w:basedOn w:val="a0"/>
    <w:rsid w:val="00B50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СВЧ РАЗРЯДЫ ПРИ ПОНИЖЕННЫХ ДАВЛЕНИЯХ И ОСОСБЕННОСТИ ПРОЦЕССОВ В СИЛЬНО НЕОДНОРОДНОЙ ПЛАЗМЕ</vt:lpstr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Свч разряды при пониженных давлениях и особенности процессов в сильно неоднородной плазме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2015-01-05T16:05:00Z</dcterms:created>
  <dcterms:modified xsi:type="dcterms:W3CDTF">2015-01-30T23:34:00Z</dcterms:modified>
</cp:coreProperties>
</file>