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6C" w:rsidRPr="004C5B6C" w:rsidRDefault="004C5B6C" w:rsidP="004C5B6C">
      <w:pPr>
        <w:pStyle w:val="Zv-Titlereport"/>
      </w:pPr>
      <w:r w:rsidRPr="004C5B6C">
        <w:t>Резонансный характер индуктивного ВЧ разряда, помещенного во внешнее магнитное поле</w:t>
      </w:r>
    </w:p>
    <w:p w:rsidR="004C5B6C" w:rsidRPr="004C5B6C" w:rsidRDefault="004C5B6C" w:rsidP="004C5B6C">
      <w:pPr>
        <w:pStyle w:val="Zv-Author"/>
      </w:pPr>
      <w:r w:rsidRPr="004C5B6C">
        <w:t>К.В. Вавилин, Е.А. Кралькина, А.М. Никонов, В.Б. Павлов, А.К. Петров</w:t>
      </w:r>
    </w:p>
    <w:p w:rsidR="004C5B6C" w:rsidRPr="00AE7ECD" w:rsidRDefault="004C5B6C" w:rsidP="004C5B6C">
      <w:pPr>
        <w:pStyle w:val="Zv-Organization"/>
        <w:rPr>
          <w:szCs w:val="24"/>
          <w:lang w:eastAsia="ko-KR"/>
        </w:rPr>
      </w:pPr>
      <w:r w:rsidRPr="00AE7ECD">
        <w:rPr>
          <w:szCs w:val="24"/>
        </w:rPr>
        <w:t>Физический факультет МГУ им.М.В.</w:t>
      </w:r>
      <w:r w:rsidRPr="004C5B6C">
        <w:rPr>
          <w:szCs w:val="24"/>
        </w:rPr>
        <w:t xml:space="preserve"> </w:t>
      </w:r>
      <w:r w:rsidRPr="00AE7ECD">
        <w:rPr>
          <w:szCs w:val="24"/>
        </w:rPr>
        <w:t xml:space="preserve">Ломоносова, Москва, 119991, ГСП-1, Воробьевы горы, д.1., стр.2, </w:t>
      </w:r>
      <w:hyperlink r:id="rId7" w:history="1">
        <w:r w:rsidRPr="00AE7ECD">
          <w:rPr>
            <w:rStyle w:val="a7"/>
            <w:szCs w:val="24"/>
            <w:lang w:val="en-US"/>
          </w:rPr>
          <w:t>alpetrov</w:t>
        </w:r>
        <w:r w:rsidRPr="00AE7ECD">
          <w:rPr>
            <w:rStyle w:val="a7"/>
            <w:szCs w:val="24"/>
          </w:rPr>
          <w:t>57@</w:t>
        </w:r>
        <w:r w:rsidRPr="00AE7ECD">
          <w:rPr>
            <w:rStyle w:val="a7"/>
            <w:szCs w:val="24"/>
            <w:lang w:val="en-US"/>
          </w:rPr>
          <w:t>gmail</w:t>
        </w:r>
        <w:r w:rsidRPr="00AE7ECD">
          <w:rPr>
            <w:rStyle w:val="a7"/>
            <w:szCs w:val="24"/>
          </w:rPr>
          <w:t>.</w:t>
        </w:r>
        <w:r w:rsidRPr="00AE7ECD">
          <w:rPr>
            <w:rStyle w:val="a7"/>
            <w:szCs w:val="24"/>
            <w:lang w:val="en-US"/>
          </w:rPr>
          <w:t>com</w:t>
        </w:r>
      </w:hyperlink>
    </w:p>
    <w:p w:rsidR="004C5B6C" w:rsidRDefault="004C5B6C" w:rsidP="004C5B6C">
      <w:pPr>
        <w:pStyle w:val="Zv-bodyreport"/>
        <w:rPr>
          <w:sz w:val="20"/>
          <w:szCs w:val="20"/>
        </w:rPr>
      </w:pPr>
      <w:r w:rsidRPr="00AE7ECD">
        <w:t>Настоящая работа направлена на решение фундаментальной проблемы физики газового разряда, связанной с изучением на основе комплексных исследований резонансных свойств плазмы индуктивного ВЧ разряда, помещенного во внешнее магнитное поле, механизмов поглощения ВЧ мощности и возможностей управления параметрами плазмы. Решение этой проблемы позволит создать высокоэффективные источники плазмы малой мощности для технологических приложений.</w:t>
      </w:r>
      <w:r>
        <w:t xml:space="preserve"> </w:t>
      </w:r>
      <w:r w:rsidRPr="00E731FF">
        <w:t xml:space="preserve">В то время как большинство зарубежных работ по исследованию геликонного разряда сконцентрировано на области высоких мощностей </w:t>
      </w:r>
      <w:r>
        <w:br/>
      </w:r>
      <w:r w:rsidRPr="00E731FF">
        <w:t>(от 1кВатт), концентраций (от 10</w:t>
      </w:r>
      <w:r w:rsidRPr="00E731FF">
        <w:rPr>
          <w:vertAlign w:val="superscript"/>
        </w:rPr>
        <w:t>12</w:t>
      </w:r>
      <w:r w:rsidRPr="00E731FF">
        <w:t xml:space="preserve">) и значений внешнего магнитного поля (0,5-5кГс), в настоящей работе исследуются индуктивный ВЧ разряд, помещенный во внешнее магнитное поле, в области низких </w:t>
      </w:r>
      <w:r>
        <w:t xml:space="preserve">значений подводимой ВЧ мощности, концентраций плазмы </w:t>
      </w:r>
      <w:r w:rsidRPr="00E731FF">
        <w:t>и магнитных полей, когда основной вклад в поглощение вносят волны Трайвелписа-Голда</w:t>
      </w:r>
      <w:r>
        <w:t>.</w:t>
      </w:r>
    </w:p>
    <w:p w:rsidR="004C5B6C" w:rsidRDefault="004C5B6C" w:rsidP="004C5B6C">
      <w:pPr>
        <w:pStyle w:val="Zv-bodyreport"/>
        <w:spacing w:before="120"/>
      </w:pPr>
      <w:r>
        <w:t>И</w:t>
      </w:r>
      <w:r w:rsidRPr="00E731FF">
        <w:t xml:space="preserve">сточник плазмы также состоял из двух частей: газоразрядной (ГРК) и основной вакуумной камеры. Верхняя часть источника представляет собой стеклянный цилиндр диаметром 8см и высотой 25см. Нижняя часть источника </w:t>
      </w:r>
      <w:r>
        <w:t>-</w:t>
      </w:r>
      <w:r w:rsidRPr="00E731FF">
        <w:t xml:space="preserve"> кварцевый цилиндр диаметром 46см и высотой 30см. На боковой поверхности нижней части источника располагаются катушки электромагнита, позволяющие создать в источнике плазмы магнитное поле с индукцией 0 – 50Гс.</w:t>
      </w:r>
      <w:r>
        <w:t xml:space="preserve"> </w:t>
      </w:r>
      <w:r w:rsidRPr="00E731FF">
        <w:t xml:space="preserve">В верхней части цилиндра выполнен опорный зонд для проведения зондовых </w:t>
      </w:r>
      <w:r>
        <w:t>измерений в ГРК,</w:t>
      </w:r>
      <w:r w:rsidRPr="00E731FF">
        <w:t xml:space="preserve"> </w:t>
      </w:r>
      <w:r>
        <w:t xml:space="preserve">сами же зонды Ленгмюра были впаяны через </w:t>
      </w:r>
      <w:r w:rsidRPr="00E731FF">
        <w:t xml:space="preserve">боковую стенку ГРК </w:t>
      </w:r>
      <w:r>
        <w:t xml:space="preserve">и </w:t>
      </w:r>
      <w:r w:rsidRPr="00E731FF">
        <w:t xml:space="preserve">располагались по центру на расстоянии 8 и </w:t>
      </w:r>
      <w:smartTag w:uri="urn:schemas-microsoft-com:office:smarttags" w:element="metricconverter">
        <w:smartTagPr>
          <w:attr w:name="ProductID" w:val="18 см"/>
        </w:smartTagPr>
        <w:r w:rsidRPr="00E731FF">
          <w:t>18 см</w:t>
        </w:r>
      </w:smartTag>
      <w:r w:rsidRPr="00E731FF">
        <w:t xml:space="preserve"> от </w:t>
      </w:r>
      <w:r>
        <w:t>торца</w:t>
      </w:r>
      <w:r w:rsidRPr="00E731FF">
        <w:t xml:space="preserve"> камеры соответственно. Узел ввода ВЧ мощности представляет собой спиральную антенну, расположенную на боковой поверхности </w:t>
      </w:r>
      <w:r>
        <w:t>ГРК</w:t>
      </w:r>
      <w:r w:rsidRPr="00E731FF">
        <w:t xml:space="preserve">, подключенную через систему согласования ВЧ генератору напряжения. В качестве источника ВЧ мощности использовались генераторы </w:t>
      </w:r>
      <w:r w:rsidRPr="00E731FF">
        <w:rPr>
          <w:lang w:val="en-US"/>
        </w:rPr>
        <w:t>YSR</w:t>
      </w:r>
      <w:r w:rsidRPr="00E731FF">
        <w:t>-10</w:t>
      </w:r>
      <w:r w:rsidRPr="00E731FF">
        <w:rPr>
          <w:lang w:val="en-US"/>
        </w:rPr>
        <w:t>AF</w:t>
      </w:r>
      <w:r>
        <w:t>.</w:t>
      </w:r>
      <w:r w:rsidRPr="00E731FF">
        <w:t xml:space="preserve"> </w:t>
      </w:r>
    </w:p>
    <w:p w:rsidR="004C5B6C" w:rsidRDefault="004C5B6C" w:rsidP="004C5B6C">
      <w:pPr>
        <w:pStyle w:val="Zv-bodyreport"/>
      </w:pPr>
      <w:r w:rsidRPr="00E731FF">
        <w:t xml:space="preserve">Характерные условия эксперимента: рабочие частоты - 2, 4 и 13,56МГц; мощность 25-300Ватт; магнитные поля: 0-250Гс; рабочие газы - </w:t>
      </w:r>
      <w:r w:rsidRPr="00E731FF">
        <w:rPr>
          <w:lang w:val="en-US"/>
        </w:rPr>
        <w:t>Ar</w:t>
      </w:r>
      <w:r w:rsidRPr="00E731FF">
        <w:t xml:space="preserve">, </w:t>
      </w:r>
      <w:r w:rsidRPr="00E731FF">
        <w:rPr>
          <w:lang w:val="en-US"/>
        </w:rPr>
        <w:t>He</w:t>
      </w:r>
      <w:r w:rsidRPr="00E731FF">
        <w:t>; диапазон давлений - от 5*10</w:t>
      </w:r>
      <w:r w:rsidRPr="00E731FF">
        <w:rPr>
          <w:vertAlign w:val="superscript"/>
        </w:rPr>
        <w:t>-5</w:t>
      </w:r>
      <w:r w:rsidRPr="00E731FF">
        <w:t xml:space="preserve"> – 6*10</w:t>
      </w:r>
      <w:r w:rsidRPr="00E731FF">
        <w:rPr>
          <w:vertAlign w:val="superscript"/>
        </w:rPr>
        <w:t>-2</w:t>
      </w:r>
      <w:r w:rsidRPr="00E731FF">
        <w:t>Тор.</w:t>
      </w:r>
    </w:p>
    <w:p w:rsidR="004C5B6C" w:rsidRDefault="004C5B6C" w:rsidP="004C5B6C">
      <w:pPr>
        <w:pStyle w:val="Zv-bodyreport"/>
      </w:pPr>
      <w:r>
        <w:t>В результате исследований был обнаружен резонансный характер поглощения ВЧ мощности плазмой. При этом л</w:t>
      </w:r>
      <w:r w:rsidRPr="006F3E1A">
        <w:t>окальным максимумам поглощения ВЧ мощности соответствуют локализованные в пространстве мак</w:t>
      </w:r>
      <w:r>
        <w:t>симумы концентрации электронов.</w:t>
      </w:r>
      <w:r w:rsidRPr="00C71649">
        <w:t xml:space="preserve"> </w:t>
      </w:r>
      <w:r>
        <w:t>Однако положение локальных максимумов концентрации в</w:t>
      </w:r>
      <w:r>
        <w:rPr>
          <w:lang w:eastAsia="ko-KR"/>
        </w:rPr>
        <w:t>доль оси разрядного промежутка</w:t>
      </w:r>
      <w:r>
        <w:t xml:space="preserve"> не совпадают друг с другом.</w:t>
      </w:r>
    </w:p>
    <w:p w:rsidR="004C5B6C" w:rsidRDefault="004C5B6C" w:rsidP="004C5B6C">
      <w:pPr>
        <w:pStyle w:val="Zv-bodyreport"/>
      </w:pPr>
      <w:r>
        <w:t>Так, в ГРК локальные максимумы наблюдаются при относительно низких значениях магнитного поля. При больших значениях магнитного поля максимумы концентрации наблюдаются в нижней части камеры, причем локальные максимумы и минимумы концентрации электронов проявляются</w:t>
      </w:r>
      <w:r w:rsidRPr="00C71649">
        <w:t xml:space="preserve"> </w:t>
      </w:r>
      <w:r>
        <w:t xml:space="preserve">более отчетливо. </w:t>
      </w:r>
    </w:p>
    <w:p w:rsidR="004C5B6C" w:rsidRDefault="004C5B6C" w:rsidP="004C5B6C">
      <w:pPr>
        <w:pStyle w:val="Zv-bodyreport"/>
      </w:pPr>
      <w:r>
        <w:t xml:space="preserve">Полученные результаты дают основание предположить, что при изменении величины внешнего магнитного поля происходит возбуждение различных пространственных мод геликонов и косых ленгмюровских волн. Изменение магнитного поля приводит к изменению локализации области вложения мощности в плазму и, как следствие, к немонотонному изменению концентрации электронов в различных точках плазменного столба. </w:t>
      </w:r>
    </w:p>
    <w:p w:rsidR="004B72AA" w:rsidRPr="004C5B6C" w:rsidRDefault="004B72AA" w:rsidP="000D76E9"/>
    <w:sectPr w:rsidR="004B72AA" w:rsidRPr="004C5B6C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D58" w:rsidRDefault="00B50D58">
      <w:r>
        <w:separator/>
      </w:r>
    </w:p>
  </w:endnote>
  <w:endnote w:type="continuationSeparator" w:id="0">
    <w:p w:rsidR="00B50D58" w:rsidRDefault="00B50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lgun Gothic">
    <w:altName w:val="¬Ч?¬Ў? ЎЖ¬ЯҐм¬г"/>
    <w:panose1 w:val="00000000000000000000"/>
    <w:charset w:val="81"/>
    <w:family w:val="swiss"/>
    <w:notTrueType/>
    <w:pitch w:val="variable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0D6D4D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0D6D4D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5B6C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D58" w:rsidRDefault="00B50D58">
      <w:r>
        <w:separator/>
      </w:r>
    </w:p>
  </w:footnote>
  <w:footnote w:type="continuationSeparator" w:id="0">
    <w:p w:rsidR="00B50D58" w:rsidRDefault="00B50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0C7078" w:rsidRPr="00DA1D0D">
      <w:rPr>
        <w:sz w:val="20"/>
      </w:rPr>
      <w:t>9</w:t>
    </w:r>
    <w:r>
      <w:rPr>
        <w:sz w:val="20"/>
      </w:rPr>
      <w:t xml:space="preserve"> – 1</w:t>
    </w:r>
    <w:r w:rsidR="000C7078" w:rsidRPr="00DA1D0D">
      <w:rPr>
        <w:sz w:val="20"/>
      </w:rPr>
      <w:t>3</w:t>
    </w:r>
    <w:r>
      <w:rPr>
        <w:sz w:val="20"/>
      </w:rPr>
      <w:t xml:space="preserve"> февраля 201</w:t>
    </w:r>
    <w:r w:rsidR="000C7078" w:rsidRPr="00DA1D0D">
      <w:rPr>
        <w:sz w:val="20"/>
      </w:rPr>
      <w:t>5</w:t>
    </w:r>
    <w:r>
      <w:rPr>
        <w:sz w:val="20"/>
      </w:rPr>
      <w:t xml:space="preserve"> г.</w:t>
    </w:r>
  </w:p>
  <w:p w:rsidR="00654A7B" w:rsidRDefault="000D6D4D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0D58"/>
    <w:rsid w:val="0002206C"/>
    <w:rsid w:val="00043701"/>
    <w:rsid w:val="000C657D"/>
    <w:rsid w:val="000C7078"/>
    <w:rsid w:val="000D6D4D"/>
    <w:rsid w:val="000D76E9"/>
    <w:rsid w:val="000E495B"/>
    <w:rsid w:val="001C0CCB"/>
    <w:rsid w:val="00220629"/>
    <w:rsid w:val="00247225"/>
    <w:rsid w:val="003800F3"/>
    <w:rsid w:val="003B5B93"/>
    <w:rsid w:val="00401388"/>
    <w:rsid w:val="00446025"/>
    <w:rsid w:val="004A374B"/>
    <w:rsid w:val="004A77D1"/>
    <w:rsid w:val="004B72AA"/>
    <w:rsid w:val="004C5B6C"/>
    <w:rsid w:val="004F4E29"/>
    <w:rsid w:val="00567C6F"/>
    <w:rsid w:val="00573BAD"/>
    <w:rsid w:val="0058676C"/>
    <w:rsid w:val="00654A7B"/>
    <w:rsid w:val="006A4E54"/>
    <w:rsid w:val="00732A2E"/>
    <w:rsid w:val="007B6378"/>
    <w:rsid w:val="007E06CE"/>
    <w:rsid w:val="00802D35"/>
    <w:rsid w:val="00930480"/>
    <w:rsid w:val="0094051A"/>
    <w:rsid w:val="00953341"/>
    <w:rsid w:val="00B50D58"/>
    <w:rsid w:val="00B622ED"/>
    <w:rsid w:val="00B9584E"/>
    <w:rsid w:val="00BC1716"/>
    <w:rsid w:val="00C103CD"/>
    <w:rsid w:val="00C232A0"/>
    <w:rsid w:val="00D47F19"/>
    <w:rsid w:val="00D900FB"/>
    <w:rsid w:val="00DA1D0D"/>
    <w:rsid w:val="00E7021A"/>
    <w:rsid w:val="00E87733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B6C"/>
    <w:rPr>
      <w:rFonts w:eastAsia="Malgun Gothic"/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uiPriority w:val="99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uiPriority w:val="99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uiPriority w:val="99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uiPriority w:val="99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uiPriority w:val="99"/>
    <w:rsid w:val="004C5B6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petrov5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5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Zven_2015_r</Template>
  <TotalTime>4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РЕЗОНАНСНЫЙ ХАРАКТЕР ИНДУКТИВНОГО ВЧ РАЗРЯДА, ПОМЕЩЕННОГО ВО ВНЕШНЕЕ МАГНИТНОЕ ПОЛЕ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2015-01-20T19:37:00Z</dcterms:created>
  <dcterms:modified xsi:type="dcterms:W3CDTF">2015-01-20T19:41:00Z</dcterms:modified>
</cp:coreProperties>
</file>