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03" w:rsidRDefault="00DD0303" w:rsidP="00DD0303">
      <w:pPr>
        <w:pStyle w:val="Zv-Titlereport"/>
      </w:pPr>
      <w:r>
        <w:t xml:space="preserve">модифицированная диффузионно-дрейфовая модель пеннинговского разряда при давлении 1.0 </w:t>
      </w:r>
      <w:r w:rsidRPr="00FE7BF5">
        <w:rPr>
          <w:caps w:val="0"/>
        </w:rPr>
        <w:t>м</w:t>
      </w:r>
      <w:r>
        <w:t>Торр</w:t>
      </w:r>
    </w:p>
    <w:p w:rsidR="00DD0303" w:rsidRDefault="00DD0303" w:rsidP="00DD0303">
      <w:pPr>
        <w:pStyle w:val="Zv-Author"/>
      </w:pPr>
      <w:r>
        <w:t xml:space="preserve">Суржиков С.Т., </w:t>
      </w:r>
      <w:r w:rsidRPr="00DD0303">
        <w:rPr>
          <w:vertAlign w:val="superscript"/>
        </w:rPr>
        <w:t>*</w:t>
      </w:r>
      <w:r>
        <w:t>Куратов С.Е.</w:t>
      </w:r>
    </w:p>
    <w:p w:rsidR="00DD0303" w:rsidRDefault="00DD0303" w:rsidP="00DD0303">
      <w:pPr>
        <w:pStyle w:val="Zv-Organization"/>
      </w:pPr>
      <w:r>
        <w:t>Институт проблем механики им. А.Ю.</w:t>
      </w:r>
      <w:r w:rsidRPr="00195C3A">
        <w:t xml:space="preserve"> </w:t>
      </w:r>
      <w:r>
        <w:t>Ишлинского РАН, Москва, Россия</w:t>
      </w:r>
      <w:r>
        <w:br/>
      </w:r>
      <w:r w:rsidRPr="00DD0303">
        <w:rPr>
          <w:vertAlign w:val="superscript"/>
        </w:rPr>
        <w:t>*</w:t>
      </w:r>
      <w:r>
        <w:t>Всероссийский научно-исследовательский институт автоматики им. Н.Л.</w:t>
      </w:r>
      <w:r w:rsidRPr="00195C3A">
        <w:t xml:space="preserve"> </w:t>
      </w:r>
      <w:r>
        <w:t>Духова</w:t>
      </w:r>
    </w:p>
    <w:p w:rsidR="00DD0303" w:rsidRDefault="00DD0303" w:rsidP="00DD0303">
      <w:pPr>
        <w:pStyle w:val="Zv-bodyreport"/>
      </w:pPr>
      <w:r>
        <w:t xml:space="preserve">С использованием численного моделирования исследуется пространственная электродинамическая структура разряда Пеннинга, используемого в качестве источника ионов в газонаполненных нейтронных трубках </w:t>
      </w:r>
      <w:r w:rsidRPr="00585781">
        <w:t>[1].</w:t>
      </w:r>
      <w:r>
        <w:t xml:space="preserve"> Рассматривается стационарный разряд в молекулярном водороде, схема которого показана на рис.1. Используются исходные данные: ЭДС источника тока Е=2500 В, омическое сопротивление внешней электрической сети </w:t>
      </w:r>
      <w:r w:rsidRPr="00E31765">
        <w:rPr>
          <w:position w:val="-12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pt" o:ole="">
            <v:imagedata r:id="rId7" o:title=""/>
          </v:shape>
          <o:OLEObject Type="Embed" ProgID="Equation.DSMT4" ShapeID="_x0000_i1025" DrawAspect="Content" ObjectID="_1482501235" r:id="rId8"/>
        </w:object>
      </w:r>
      <w:r>
        <w:t>3 к</w:t>
      </w:r>
      <w:r>
        <w:sym w:font="Symbol" w:char="F057"/>
      </w:r>
      <w:r>
        <w:t xml:space="preserve">, давление 1.0 мТорр, индукция магнитного поля </w:t>
      </w:r>
      <w:r w:rsidRPr="00E31765">
        <w:rPr>
          <w:i/>
          <w:lang w:val="en-US"/>
        </w:rPr>
        <w:t>B</w:t>
      </w:r>
      <w:r w:rsidRPr="00E31765">
        <w:rPr>
          <w:vertAlign w:val="subscript"/>
          <w:lang w:val="en-US"/>
        </w:rPr>
        <w:t>x</w:t>
      </w:r>
      <w:r w:rsidRPr="00E31765">
        <w:t xml:space="preserve">=0.1 </w:t>
      </w:r>
      <w:r>
        <w:t>Т</w:t>
      </w:r>
      <w:r w:rsidRPr="001E1D5C">
        <w:t xml:space="preserve"> </w:t>
      </w:r>
      <w:r>
        <w:t xml:space="preserve"> (схема разряда дана на рис.1,</w:t>
      </w:r>
      <w:r w:rsidRPr="001F1DEF">
        <w:rPr>
          <w:i/>
        </w:rPr>
        <w:t>а</w:t>
      </w:r>
      <w:r>
        <w:t xml:space="preserve">). </w:t>
      </w:r>
    </w:p>
    <w:p w:rsidR="00DD0303" w:rsidRDefault="00DD0303" w:rsidP="00DD0303">
      <w:pPr>
        <w:pStyle w:val="Zv-bodyreport"/>
      </w:pPr>
      <w:r>
        <w:t xml:space="preserve">Используется двухжидкостная и двухтемпературная диффузионно-дрейфовая модель (ДДМ), подробно изложенная в </w:t>
      </w:r>
      <w:r w:rsidRPr="00427944">
        <w:t>[1]</w:t>
      </w:r>
      <w:r>
        <w:t xml:space="preserve">. Однако, учитывая специфику рассматриваемого разряда (низкие давления, большие длины пробега, наличие магнитного поля), в работе предложена модификация классической ДДМ, в которой подвижности ионов и электронов зависят нелинейно от напряженности электрического поля. Указанная модификация ДДМ позволяет получить разумное совпадение с вольтамперной характеристикой, наблюдаемой в эксперименте и, при этом, получить представление о пространственной структуре разряда.    </w:t>
      </w:r>
    </w:p>
    <w:p w:rsidR="00DD0303" w:rsidRPr="001F1DEF" w:rsidRDefault="00DD0303" w:rsidP="00DD0303">
      <w:pPr>
        <w:pStyle w:val="Zv-bodyreport"/>
        <w:ind w:firstLine="0"/>
      </w:pPr>
      <w:r>
        <w:t>На рис.1,</w:t>
      </w:r>
      <w:r w:rsidRPr="001F1DEF">
        <w:rPr>
          <w:i/>
        </w:rPr>
        <w:t>б,в</w:t>
      </w:r>
      <w:r>
        <w:t xml:space="preserve"> показаны распределения ионов и электронов в газоразрядном промежутке</w:t>
      </w:r>
      <w:r w:rsidRPr="001F1DEF">
        <w:t xml:space="preserve"> (</w:t>
      </w:r>
      <w:r>
        <w:t>концентрации отнесены к 10</w:t>
      </w:r>
      <w:r w:rsidRPr="00130A2E">
        <w:rPr>
          <w:vertAlign w:val="superscript"/>
        </w:rPr>
        <w:t>10</w:t>
      </w:r>
      <w:r>
        <w:t xml:space="preserve"> см</w:t>
      </w:r>
      <w:r w:rsidRPr="00130A2E">
        <w:rPr>
          <w:vertAlign w:val="superscript"/>
        </w:rPr>
        <w:t>-</w:t>
      </w:r>
      <w:r>
        <w:rPr>
          <w:vertAlign w:val="superscript"/>
        </w:rPr>
        <w:t>3</w:t>
      </w:r>
      <w:r>
        <w:t>).</w:t>
      </w:r>
    </w:p>
    <w:p w:rsidR="00DD0303" w:rsidRDefault="00DD0303" w:rsidP="00DD0303">
      <w:pPr>
        <w:pStyle w:val="Zv-bodyreport"/>
      </w:pPr>
      <w:r>
        <w:t xml:space="preserve">Особенностью полученного численного решения является кумуляция разряда в центральной приосевой области и, как следствие, образование пучка ионов, выходящих из отверстия в антикатоде. Также следует отметить большую толщину катодного слоя (на рисунках не показана). </w:t>
      </w:r>
    </w:p>
    <w:p w:rsidR="00DD0303" w:rsidRDefault="00DD0303" w:rsidP="00DD0303">
      <w:pPr>
        <w:pStyle w:val="Zv-bodyreport"/>
      </w:pPr>
    </w:p>
    <w:p w:rsidR="00DD0303" w:rsidRDefault="00AC30F8" w:rsidP="00AC30F8">
      <w:pPr>
        <w:pStyle w:val="Zv-bodyreport"/>
        <w:ind w:firstLine="0"/>
        <w:jc w:val="center"/>
      </w:pPr>
      <w:r>
        <w:rPr>
          <w:noProof/>
        </w:rPr>
        <w:drawing>
          <wp:inline distT="0" distB="0" distL="0" distR="0">
            <wp:extent cx="6120130" cy="2341245"/>
            <wp:effectExtent l="19050" t="0" r="0" b="0"/>
            <wp:docPr id="1" name="Рисунок 0" descr="surzh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zhikov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303" w:rsidRDefault="00DD0303" w:rsidP="00DD0303">
      <w:pPr>
        <w:pStyle w:val="Zv-TitleReferences-ru"/>
      </w:pPr>
      <w:r>
        <w:t>Литература</w:t>
      </w:r>
    </w:p>
    <w:p w:rsidR="00DD0303" w:rsidRPr="00585781" w:rsidRDefault="00DD0303" w:rsidP="00DD0303">
      <w:pPr>
        <w:pStyle w:val="Zv-References-ru"/>
        <w:rPr>
          <w:lang w:val="en-US"/>
        </w:rPr>
      </w:pPr>
      <w:r>
        <w:t xml:space="preserve">Марков В.Г., Прохорович Д.Е., Садилкин А.Г., Щитов Н.Н. Определение энергетических характеристик корпускулярной эмиссии из ионных источников газонаполненных нейтронных трубок// Успехи прикладной физики. </w:t>
      </w:r>
      <w:r w:rsidRPr="00585781">
        <w:rPr>
          <w:lang w:val="en-US"/>
        </w:rPr>
        <w:t xml:space="preserve">2013. </w:t>
      </w:r>
      <w:r>
        <w:t>Т</w:t>
      </w:r>
      <w:r w:rsidRPr="00585781">
        <w:rPr>
          <w:lang w:val="en-US"/>
        </w:rPr>
        <w:t xml:space="preserve">.1. </w:t>
      </w:r>
      <w:r>
        <w:t>№1. С.23-29.</w:t>
      </w:r>
    </w:p>
    <w:p w:rsidR="00DD0303" w:rsidRPr="00585781" w:rsidRDefault="00DD0303" w:rsidP="00DD0303">
      <w:pPr>
        <w:pStyle w:val="Zv-References-ru"/>
        <w:rPr>
          <w:lang w:val="en-US"/>
        </w:rPr>
      </w:pPr>
      <w:r>
        <w:rPr>
          <w:lang w:val="en-US"/>
        </w:rPr>
        <w:t>Surzhikov</w:t>
      </w:r>
      <w:r w:rsidRPr="00585781">
        <w:rPr>
          <w:lang w:val="en-US"/>
        </w:rPr>
        <w:t xml:space="preserve"> </w:t>
      </w:r>
      <w:r>
        <w:rPr>
          <w:lang w:val="en-US"/>
        </w:rPr>
        <w:t>S</w:t>
      </w:r>
      <w:r w:rsidRPr="00585781">
        <w:rPr>
          <w:lang w:val="en-US"/>
        </w:rPr>
        <w:t>.</w:t>
      </w:r>
      <w:r>
        <w:rPr>
          <w:lang w:val="en-US"/>
        </w:rPr>
        <w:t>T</w:t>
      </w:r>
      <w:r w:rsidRPr="00585781">
        <w:rPr>
          <w:lang w:val="en-US"/>
        </w:rPr>
        <w:t xml:space="preserve">. </w:t>
      </w:r>
      <w:r>
        <w:rPr>
          <w:lang w:val="en-US"/>
        </w:rPr>
        <w:t>Computational</w:t>
      </w:r>
      <w:r w:rsidRPr="00585781">
        <w:rPr>
          <w:lang w:val="en-US"/>
        </w:rPr>
        <w:t xml:space="preserve"> </w:t>
      </w:r>
      <w:r>
        <w:rPr>
          <w:lang w:val="en-US"/>
        </w:rPr>
        <w:t>Physics</w:t>
      </w:r>
      <w:r w:rsidRPr="00585781">
        <w:rPr>
          <w:lang w:val="en-US"/>
        </w:rPr>
        <w:t xml:space="preserve"> </w:t>
      </w:r>
      <w:r>
        <w:rPr>
          <w:lang w:val="en-US"/>
        </w:rPr>
        <w:t>of</w:t>
      </w:r>
      <w:r w:rsidRPr="00585781">
        <w:rPr>
          <w:lang w:val="en-US"/>
        </w:rPr>
        <w:t xml:space="preserve"> </w:t>
      </w:r>
      <w:r>
        <w:rPr>
          <w:lang w:val="en-US"/>
        </w:rPr>
        <w:t>Electric</w:t>
      </w:r>
      <w:r w:rsidRPr="00585781">
        <w:rPr>
          <w:lang w:val="en-US"/>
        </w:rPr>
        <w:t xml:space="preserve"> </w:t>
      </w:r>
      <w:r>
        <w:rPr>
          <w:lang w:val="en-US"/>
        </w:rPr>
        <w:t>Discharges</w:t>
      </w:r>
      <w:r w:rsidRPr="00585781">
        <w:rPr>
          <w:lang w:val="en-US"/>
        </w:rPr>
        <w:t xml:space="preserve"> </w:t>
      </w:r>
      <w:r>
        <w:rPr>
          <w:lang w:val="en-US"/>
        </w:rPr>
        <w:t>in</w:t>
      </w:r>
      <w:r w:rsidRPr="00585781">
        <w:rPr>
          <w:lang w:val="en-US"/>
        </w:rPr>
        <w:t xml:space="preserve"> </w:t>
      </w:r>
      <w:r>
        <w:rPr>
          <w:lang w:val="en-US"/>
        </w:rPr>
        <w:t>Gas</w:t>
      </w:r>
      <w:r w:rsidRPr="00585781">
        <w:rPr>
          <w:lang w:val="en-US"/>
        </w:rPr>
        <w:t xml:space="preserve"> </w:t>
      </w:r>
      <w:r>
        <w:rPr>
          <w:lang w:val="en-US"/>
        </w:rPr>
        <w:t>Flows</w:t>
      </w:r>
      <w:r w:rsidRPr="00585781">
        <w:rPr>
          <w:lang w:val="en-US"/>
        </w:rPr>
        <w:t>. 2013</w:t>
      </w:r>
      <w:r>
        <w:rPr>
          <w:lang w:val="en-US"/>
        </w:rPr>
        <w:t>,</w:t>
      </w:r>
      <w:r w:rsidRPr="00585781">
        <w:rPr>
          <w:lang w:val="en-US"/>
        </w:rPr>
        <w:t xml:space="preserve"> </w:t>
      </w:r>
      <w:r>
        <w:rPr>
          <w:lang w:val="en-US"/>
        </w:rPr>
        <w:t>Walter</w:t>
      </w:r>
      <w:r w:rsidRPr="00585781">
        <w:rPr>
          <w:lang w:val="en-US"/>
        </w:rPr>
        <w:t xml:space="preserve"> </w:t>
      </w:r>
      <w:r>
        <w:rPr>
          <w:lang w:val="en-US"/>
        </w:rPr>
        <w:t>de</w:t>
      </w:r>
      <w:r w:rsidRPr="00585781">
        <w:rPr>
          <w:lang w:val="en-US"/>
        </w:rPr>
        <w:t xml:space="preserve"> </w:t>
      </w:r>
      <w:r>
        <w:rPr>
          <w:lang w:val="en-US"/>
        </w:rPr>
        <w:t>Gruyter</w:t>
      </w:r>
      <w:r w:rsidRPr="00585781">
        <w:rPr>
          <w:lang w:val="en-US"/>
        </w:rPr>
        <w:t xml:space="preserve"> </w:t>
      </w:r>
      <w:r>
        <w:rPr>
          <w:lang w:val="en-US"/>
        </w:rPr>
        <w:t>GmbH</w:t>
      </w:r>
      <w:r w:rsidRPr="00585781">
        <w:rPr>
          <w:lang w:val="en-US"/>
        </w:rPr>
        <w:t xml:space="preserve">, </w:t>
      </w:r>
      <w:r>
        <w:rPr>
          <w:lang w:val="en-US"/>
        </w:rPr>
        <w:t>Berlin</w:t>
      </w:r>
      <w:r w:rsidRPr="00585781">
        <w:rPr>
          <w:lang w:val="en-US"/>
        </w:rPr>
        <w:t>/</w:t>
      </w:r>
      <w:r>
        <w:rPr>
          <w:lang w:val="en-US"/>
        </w:rPr>
        <w:t>Boston. 428 p.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B66" w:rsidRDefault="00657B66">
      <w:r>
        <w:separator/>
      </w:r>
    </w:p>
  </w:endnote>
  <w:endnote w:type="continuationSeparator" w:id="0">
    <w:p w:rsidR="00657B66" w:rsidRDefault="00657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065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065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30F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B66" w:rsidRDefault="00657B66">
      <w:r>
        <w:separator/>
      </w:r>
    </w:p>
  </w:footnote>
  <w:footnote w:type="continuationSeparator" w:id="0">
    <w:p w:rsidR="00657B66" w:rsidRDefault="00657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1065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A4864A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1502551E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B7699B8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30F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57B66"/>
    <w:rsid w:val="006A4E54"/>
    <w:rsid w:val="00732A2E"/>
    <w:rsid w:val="007B6378"/>
    <w:rsid w:val="007E06CE"/>
    <w:rsid w:val="00802D35"/>
    <w:rsid w:val="00910650"/>
    <w:rsid w:val="00930480"/>
    <w:rsid w:val="0094051A"/>
    <w:rsid w:val="00953341"/>
    <w:rsid w:val="00AC30F8"/>
    <w:rsid w:val="00B622ED"/>
    <w:rsid w:val="00B9584E"/>
    <w:rsid w:val="00BC1716"/>
    <w:rsid w:val="00C103CD"/>
    <w:rsid w:val="00C232A0"/>
    <w:rsid w:val="00D47F19"/>
    <w:rsid w:val="00D900FB"/>
    <w:rsid w:val="00DA1D0D"/>
    <w:rsid w:val="00DD0303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МОДИФИЦИРОВАННАЯ ДИФФУЗИОННО-ДРЕЙФОВАЯ МОДЕЛЬ ПЕННИНГОВСКОГО РАЗРЯДА ПРИ ДАВЛЕНИИ 1.0 мТОРР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2015-01-11T13:41:00Z</dcterms:created>
  <dcterms:modified xsi:type="dcterms:W3CDTF">2015-01-11T14:05:00Z</dcterms:modified>
</cp:coreProperties>
</file>