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1E" w:rsidRDefault="0088701E" w:rsidP="0088701E">
      <w:pPr>
        <w:pStyle w:val="Zv-Titlereport"/>
      </w:pPr>
      <w:r>
        <w:t>ОТЛИЧИЯ профилей электронНоЙ плотности плазмы стелларатора Л-2М в случае ЦЕНТРАЛЬНОго И НЕЦЕНТРАЛЬНОго ЭЦР-нагрева при высоких вводимых мощностях</w:t>
      </w:r>
    </w:p>
    <w:p w:rsidR="0088701E" w:rsidRDefault="0088701E" w:rsidP="0088701E">
      <w:pPr>
        <w:pStyle w:val="Zv-Author"/>
      </w:pPr>
      <w:r w:rsidRPr="000D0BE1">
        <w:rPr>
          <w:u w:val="single"/>
        </w:rPr>
        <w:t>Летунов А.А.</w:t>
      </w:r>
      <w:r>
        <w:t xml:space="preserve">, Воронова Е.В., Гребенщиков С.Е., </w:t>
      </w:r>
      <w:r w:rsidRPr="000D0BE1">
        <w:t>Логвиненко В.П</w:t>
      </w:r>
      <w:r>
        <w:t>.</w:t>
      </w:r>
    </w:p>
    <w:p w:rsidR="0088701E" w:rsidRPr="00AB2018" w:rsidRDefault="0088701E" w:rsidP="0088701E">
      <w:pPr>
        <w:pStyle w:val="Zv-Organization"/>
      </w:pPr>
      <w:r>
        <w:t>Институт общей физики им. А.М. Прохорова РАН, Москва, Россия,</w:t>
      </w:r>
      <w:r w:rsidRPr="00AB2018">
        <w:t xml:space="preserve"> </w:t>
      </w:r>
      <w:hyperlink r:id="rId7" w:history="1">
        <w:r w:rsidRPr="00DE37D2">
          <w:rPr>
            <w:rStyle w:val="a7"/>
            <w:lang w:val="en-US"/>
          </w:rPr>
          <w:t>let</w:t>
        </w:r>
        <w:r w:rsidRPr="00DE37D2">
          <w:rPr>
            <w:rStyle w:val="a7"/>
          </w:rPr>
          <w:t>@</w:t>
        </w:r>
        <w:r w:rsidRPr="00DE37D2">
          <w:rPr>
            <w:rStyle w:val="a7"/>
            <w:lang w:val="en-US"/>
          </w:rPr>
          <w:t>fpl</w:t>
        </w:r>
        <w:r w:rsidRPr="00DE37D2">
          <w:rPr>
            <w:rStyle w:val="a7"/>
          </w:rPr>
          <w:t>.</w:t>
        </w:r>
        <w:r w:rsidRPr="00DE37D2">
          <w:rPr>
            <w:rStyle w:val="a7"/>
            <w:lang w:val="en-US"/>
          </w:rPr>
          <w:t>gpi</w:t>
        </w:r>
        <w:r w:rsidRPr="00DE37D2">
          <w:rPr>
            <w:rStyle w:val="a7"/>
          </w:rPr>
          <w:t>.</w:t>
        </w:r>
        <w:r w:rsidRPr="00DE37D2">
          <w:rPr>
            <w:rStyle w:val="a7"/>
            <w:lang w:val="en-US"/>
          </w:rPr>
          <w:t>ru</w:t>
        </w:r>
      </w:hyperlink>
    </w:p>
    <w:p w:rsidR="0088701E" w:rsidRDefault="0088701E" w:rsidP="0088701E">
      <w:pPr>
        <w:pStyle w:val="Zv-bodyreport"/>
      </w:pPr>
      <w:r>
        <w:t>В стеллараторе Л-2М д</w:t>
      </w:r>
      <w:r w:rsidRPr="00AA6E1B">
        <w:t>ля измерен</w:t>
      </w:r>
      <w:r>
        <w:t>ия</w:t>
      </w:r>
      <w:r w:rsidRPr="00AA6E1B">
        <w:t xml:space="preserve"> распределения плотности используется </w:t>
      </w:r>
      <w:r>
        <w:t xml:space="preserve">субмиллиметровый </w:t>
      </w:r>
      <w:r w:rsidRPr="00AA6E1B">
        <w:t xml:space="preserve">интерферометр Майкельсона </w:t>
      </w:r>
      <w:r>
        <w:t>на основе</w:t>
      </w:r>
      <w:r w:rsidRPr="00910BA9">
        <w:t xml:space="preserve"> </w:t>
      </w:r>
      <w:r>
        <w:rPr>
          <w:lang w:val="en-US"/>
        </w:rPr>
        <w:t>HCN</w:t>
      </w:r>
      <w:r w:rsidRPr="00910BA9">
        <w:t>-</w:t>
      </w:r>
      <w:r>
        <w:t xml:space="preserve">лазера (337мкм) </w:t>
      </w:r>
      <w:r w:rsidRPr="00AA6E1B">
        <w:t>с семью сферическими зеркалами в вакуумной камере</w:t>
      </w:r>
      <w:r>
        <w:t xml:space="preserve"> </w:t>
      </w:r>
      <w:r w:rsidRPr="00DF1596">
        <w:t>[</w:t>
      </w:r>
      <w:r>
        <w:t>1</w:t>
      </w:r>
      <w:r w:rsidRPr="00DF1596">
        <w:t>]</w:t>
      </w:r>
      <w:r w:rsidRPr="00AA6E1B">
        <w:t xml:space="preserve">. Любое из </w:t>
      </w:r>
      <w:r>
        <w:t>этих зеркал</w:t>
      </w:r>
      <w:r w:rsidRPr="00AA6E1B">
        <w:t xml:space="preserve"> может быть включено в оптическую схему интерфером</w:t>
      </w:r>
      <w:r>
        <w:t>етра поворотом внешнего зеркала</w:t>
      </w:r>
      <w:r w:rsidRPr="00AA6E1B">
        <w:t xml:space="preserve">, </w:t>
      </w:r>
      <w:r>
        <w:t>позволяя</w:t>
      </w:r>
      <w:r w:rsidRPr="00AA6E1B">
        <w:t xml:space="preserve"> осуществлят</w:t>
      </w:r>
      <w:r>
        <w:t>ь</w:t>
      </w:r>
      <w:r w:rsidRPr="00AA6E1B">
        <w:t xml:space="preserve"> </w:t>
      </w:r>
      <w:r>
        <w:t>измерение фазового набега</w:t>
      </w:r>
      <w:r w:rsidRPr="00AA6E1B">
        <w:t xml:space="preserve"> по</w:t>
      </w:r>
      <w:r>
        <w:t xml:space="preserve"> определяемой им</w:t>
      </w:r>
      <w:r w:rsidRPr="00AA6E1B">
        <w:t xml:space="preserve"> </w:t>
      </w:r>
      <w:r>
        <w:t xml:space="preserve">измерительной </w:t>
      </w:r>
      <w:r w:rsidRPr="00AA6E1B">
        <w:t>хорд</w:t>
      </w:r>
      <w:r>
        <w:t>е</w:t>
      </w:r>
      <w:r w:rsidRPr="00AA6E1B">
        <w:t>.</w:t>
      </w:r>
      <w:r>
        <w:t xml:space="preserve"> Центральная хорда проходит вблизи магнитной оси, а периферийная углубляется в плазму только до</w:t>
      </w:r>
      <w:r w:rsidRPr="00796FCD">
        <w:rPr>
          <w:color w:val="000000"/>
        </w:rPr>
        <w:t xml:space="preserve"> </w:t>
      </w:r>
      <w:r>
        <w:rPr>
          <w:color w:val="000000"/>
        </w:rPr>
        <w:t xml:space="preserve">эффективного радиуса </w:t>
      </w:r>
      <w:r>
        <w:rPr>
          <w:color w:val="000000"/>
          <w:lang w:val="en-US"/>
        </w:rPr>
        <w:t>r</w:t>
      </w:r>
      <w:r w:rsidRPr="009606EE">
        <w:rPr>
          <w:color w:val="000000"/>
        </w:rPr>
        <w:t>/</w:t>
      </w:r>
      <w:r>
        <w:rPr>
          <w:color w:val="000000"/>
          <w:lang w:val="en-US"/>
        </w:rPr>
        <w:t>a</w:t>
      </w:r>
      <w:r w:rsidRPr="00796FCD">
        <w:rPr>
          <w:color w:val="000000"/>
        </w:rPr>
        <w:t xml:space="preserve"> </w:t>
      </w:r>
      <w:r w:rsidRPr="009B335E">
        <w:rPr>
          <w:color w:val="000000"/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3" ShapeID="_x0000_i1025" DrawAspect="Content" ObjectID="_1483132765" r:id="rId9"/>
        </w:object>
      </w:r>
      <w:r w:rsidRPr="00796FCD">
        <w:rPr>
          <w:color w:val="000000"/>
        </w:rPr>
        <w:t xml:space="preserve"> 0.</w:t>
      </w:r>
      <w:r>
        <w:rPr>
          <w:color w:val="000000"/>
        </w:rPr>
        <w:t>8</w:t>
      </w:r>
      <w:r>
        <w:t xml:space="preserve">. Изолиниями плотности плазмы в стеллараторе являются достаточно хорошо расчитываемые магнитные поверхности, не имеющие осевой симметрии. </w:t>
      </w:r>
      <w:r w:rsidRPr="00166314">
        <w:t>Восстановление профилей плотности производилось путём подбора параметров аппроксимирующих функци</w:t>
      </w:r>
      <w:r>
        <w:t>й</w:t>
      </w:r>
      <w:r w:rsidRPr="00166314">
        <w:t xml:space="preserve"> из некоторого </w:t>
      </w:r>
      <w:r>
        <w:t>четырехпараметрического</w:t>
      </w:r>
      <w:r w:rsidRPr="00166314">
        <w:t xml:space="preserve"> семейства</w:t>
      </w:r>
      <w:r w:rsidRPr="00166314">
        <w:rPr>
          <w:b/>
        </w:rPr>
        <w:t xml:space="preserve"> </w:t>
      </w:r>
      <w:r w:rsidRPr="00166314">
        <w:t>[2].</w:t>
      </w:r>
    </w:p>
    <w:p w:rsidR="0088701E" w:rsidRDefault="0088701E" w:rsidP="0088701E">
      <w:pPr>
        <w:pStyle w:val="Zv-bodyreport"/>
      </w:pPr>
      <w:r>
        <w:t>При стандартных для стелларатора Л-2М значениях средней концентрации плазмы</w:t>
      </w:r>
      <w:r w:rsidRPr="00F02C03">
        <w:t xml:space="preserve"> 1</w:t>
      </w:r>
      <w:r>
        <w:t>,5-2,5·10</w:t>
      </w:r>
      <w:r>
        <w:rPr>
          <w:vertAlign w:val="superscript"/>
        </w:rPr>
        <w:t>13</w:t>
      </w:r>
      <w:r>
        <w:t>см</w:t>
      </w:r>
      <w:r>
        <w:rPr>
          <w:vertAlign w:val="superscript"/>
        </w:rPr>
        <w:t>-3</w:t>
      </w:r>
      <w:r>
        <w:t>, при мощности ЭЦР-нагрева 100</w:t>
      </w:r>
      <w:r>
        <w:rPr>
          <w:lang w:val="en-US"/>
        </w:rPr>
        <w:t> </w:t>
      </w:r>
      <w:r>
        <w:t>-</w:t>
      </w:r>
      <w:r>
        <w:rPr>
          <w:lang w:val="en-US"/>
        </w:rPr>
        <w:t> </w:t>
      </w:r>
      <w:r>
        <w:t>150</w:t>
      </w:r>
      <w:r>
        <w:rPr>
          <w:lang w:val="en-US"/>
        </w:rPr>
        <w:t> </w:t>
      </w:r>
      <w:r>
        <w:t>кВт профиль плотности электронов является монотонным и хорошо приближается «параболой»</w:t>
      </w:r>
      <w:r w:rsidRPr="00F02C03">
        <w:t xml:space="preserve"> </w:t>
      </w:r>
      <w:r>
        <w:t xml:space="preserve">- </w:t>
      </w:r>
      <w:r w:rsidRPr="00F02C03">
        <w:rPr>
          <w:position w:val="-12"/>
        </w:rPr>
        <w:object w:dxaOrig="1500" w:dyaOrig="380">
          <v:shape id="_x0000_i1026" type="#_x0000_t75" style="width:75pt;height:18.75pt" o:ole="">
            <v:imagedata r:id="rId10" o:title=""/>
          </v:shape>
          <o:OLEObject Type="Embed" ProgID="Equation.3" ShapeID="_x0000_i1026" DrawAspect="Content" ObjectID="_1483132766" r:id="rId11"/>
        </w:object>
      </w:r>
      <w:r>
        <w:t xml:space="preserve">. При таких малых мощностях нагрева средняя по хорде плотность монотонно спадает к периферии. С увеличением мощности профиль уплощается, чему соответствует рост величины </w:t>
      </w:r>
      <w:r>
        <w:rPr>
          <w:lang w:val="en-US"/>
        </w:rPr>
        <w:t>p</w:t>
      </w:r>
      <w:r>
        <w:t>. При центральном нагреве для мощностей</w:t>
      </w:r>
      <w:r w:rsidRPr="009B335E">
        <w:t xml:space="preserve"> &gt;</w:t>
      </w:r>
      <w:r>
        <w:t> 200 кВт</w:t>
      </w:r>
      <w:r w:rsidRPr="009B335E">
        <w:t xml:space="preserve"> </w:t>
      </w:r>
      <w:r>
        <w:t>могут проявляться признаки немонотонной зависимости плотности от эффективного радиуса. П</w:t>
      </w:r>
      <w:r>
        <w:rPr>
          <w:color w:val="000000"/>
        </w:rPr>
        <w:t>ри мощностях 500</w:t>
      </w:r>
      <w:r w:rsidRPr="003C69D9">
        <w:t xml:space="preserve"> </w:t>
      </w:r>
      <w:r>
        <w:t> кВт</w:t>
      </w:r>
      <w:r w:rsidRPr="009B335E">
        <w:t xml:space="preserve"> </w:t>
      </w:r>
      <w:r>
        <w:rPr>
          <w:color w:val="000000"/>
        </w:rPr>
        <w:t>и более средняя плотность, почти одинаковая для центральных хорд, ближе к периферии растет вплоть до последней седьмой хорды. К середине импульса нагрева этот рост становится вполне достоверным, оканчиваясь резким спадом после окончания нагрева. Рост средней по хорде плотности ближе к краю плазмы является однозначным свидетельством наличия «ямы» в центре.</w:t>
      </w:r>
      <w:r w:rsidRPr="00B424BE">
        <w:rPr>
          <w:color w:val="000000"/>
        </w:rPr>
        <w:t xml:space="preserve"> </w:t>
      </w:r>
      <w:r>
        <w:t xml:space="preserve">С ростом мощности нагрева центральная часть профиля плотности плазмы становится все более плоской и расширяется, а при дальнейшем увеличении вкладываемой мощности профиль становится немонотонным, образуя «яму» в центре </w:t>
      </w:r>
      <w:r w:rsidRPr="00DF1596">
        <w:t>[</w:t>
      </w:r>
      <w:r w:rsidRPr="00166314">
        <w:t>3</w:t>
      </w:r>
      <w:r w:rsidRPr="00DF1596">
        <w:t>]</w:t>
      </w:r>
      <w:r>
        <w:t xml:space="preserve">. </w:t>
      </w:r>
    </w:p>
    <w:p w:rsidR="0088701E" w:rsidRPr="00A94C55" w:rsidRDefault="0088701E" w:rsidP="0088701E">
      <w:pPr>
        <w:pStyle w:val="Zv-bodyreport"/>
      </w:pPr>
      <w:r w:rsidRPr="00A94C55">
        <w:t>Подобный эффект при центральном ЭЦР нагреве, названный «</w:t>
      </w:r>
      <w:r w:rsidRPr="00A94C55">
        <w:rPr>
          <w:lang w:val="en-US"/>
        </w:rPr>
        <w:t>pump</w:t>
      </w:r>
      <w:r w:rsidRPr="00A94C55">
        <w:t xml:space="preserve"> </w:t>
      </w:r>
      <w:r w:rsidRPr="00A94C55">
        <w:rPr>
          <w:lang w:val="en-US"/>
        </w:rPr>
        <w:t>out</w:t>
      </w:r>
      <w:r w:rsidRPr="00A94C55">
        <w:t>» эффектом, обнаружен в настоящее время на нескольких установках (в</w:t>
      </w:r>
      <w:r>
        <w:t xml:space="preserve"> </w:t>
      </w:r>
      <w:r w:rsidRPr="00A94C55">
        <w:t>частности, на токамаке Т-10). Но наиболее сильно</w:t>
      </w:r>
      <w:r>
        <w:t xml:space="preserve"> этот</w:t>
      </w:r>
      <w:r w:rsidRPr="00A94C55">
        <w:t xml:space="preserve"> </w:t>
      </w:r>
      <w:r>
        <w:t>эффект</w:t>
      </w:r>
      <w:r w:rsidRPr="00A94C55">
        <w:t xml:space="preserve"> проявляется на Л-2М, что связано, по-видимому, с очень высокими удельными мощностями ЭЦР нагрева.</w:t>
      </w:r>
    </w:p>
    <w:p w:rsidR="0088701E" w:rsidRDefault="0088701E" w:rsidP="0088701E">
      <w:pPr>
        <w:pStyle w:val="Zv-bodyreport"/>
      </w:pPr>
      <w:r w:rsidRPr="001F71EE">
        <w:t xml:space="preserve">Эксперименты по нецентральному нагреву при ЭЦР мощности до 750 кВт показали, что смещение зоны резонанса внутрь тора на 1/3 радиуса шнура приводит к существенным изменениям профиля плотности плазмы. </w:t>
      </w:r>
      <w:r>
        <w:t xml:space="preserve">Если при центральном нагреве таким мощностям соответствовали </w:t>
      </w:r>
      <w:r w:rsidRPr="001F71EE">
        <w:t>распределени</w:t>
      </w:r>
      <w:r>
        <w:t>я</w:t>
      </w:r>
      <w:r w:rsidRPr="001F71EE">
        <w:t xml:space="preserve"> с глубоким провалом плотности плазмы в центре</w:t>
      </w:r>
      <w:r>
        <w:t>,</w:t>
      </w:r>
      <w:r w:rsidRPr="001F71EE">
        <w:t xml:space="preserve"> </w:t>
      </w:r>
      <w:r>
        <w:t xml:space="preserve">то здесь данные хордовых измерений допускают </w:t>
      </w:r>
      <w:r w:rsidRPr="001F71EE">
        <w:t>плоские профили радиального распределения, профили с небольшим центральным провалом</w:t>
      </w:r>
      <w:r>
        <w:t xml:space="preserve"> или небольшим локальным минимумом в зоне ЭЦР нагрева. Но по </w:t>
      </w:r>
      <w:r w:rsidRPr="001F71EE">
        <w:t>семи хордовы</w:t>
      </w:r>
      <w:r>
        <w:t>м</w:t>
      </w:r>
      <w:r w:rsidRPr="001F71EE">
        <w:t xml:space="preserve"> измерени</w:t>
      </w:r>
      <w:r>
        <w:t>ям</w:t>
      </w:r>
      <w:r w:rsidRPr="001F71EE">
        <w:t xml:space="preserve"> </w:t>
      </w:r>
      <w:r>
        <w:t>с</w:t>
      </w:r>
      <w:r w:rsidRPr="001F71EE">
        <w:t xml:space="preserve"> </w:t>
      </w:r>
      <w:r>
        <w:t xml:space="preserve">имеющимися пространственным разрешением и </w:t>
      </w:r>
      <w:r w:rsidRPr="001F71EE">
        <w:t xml:space="preserve">точностью </w:t>
      </w:r>
      <w:r>
        <w:t>нельзя достоверно различить эти варианты.</w:t>
      </w:r>
      <w:r w:rsidRPr="001F71EE">
        <w:t xml:space="preserve"> </w:t>
      </w:r>
    </w:p>
    <w:p w:rsidR="0088701E" w:rsidRPr="00D81C89" w:rsidRDefault="0088701E" w:rsidP="0088701E">
      <w:pPr>
        <w:pStyle w:val="Zv-TitleReferences-ru"/>
      </w:pPr>
      <w:r w:rsidRPr="00D81C89">
        <w:t xml:space="preserve">Литература </w:t>
      </w:r>
    </w:p>
    <w:p w:rsidR="0088701E" w:rsidRDefault="0088701E" w:rsidP="0088701E">
      <w:pPr>
        <w:pStyle w:val="Zv-References-ru"/>
      </w:pPr>
      <w:r w:rsidRPr="00B70E6B">
        <w:t>Князев А.В., Летунов А.А., Логвиненко В.П., ПТЭ 2004, вып.2, с. 105.</w:t>
      </w:r>
    </w:p>
    <w:p w:rsidR="0088701E" w:rsidRPr="00DF1596" w:rsidRDefault="0088701E" w:rsidP="0088701E">
      <w:pPr>
        <w:pStyle w:val="Zv-References-ru"/>
      </w:pPr>
      <w:r>
        <w:t>Косарев Е.Л., Методы обработки экспериментальных данных. Физматлит 2008.</w:t>
      </w:r>
    </w:p>
    <w:p w:rsidR="0088701E" w:rsidRPr="005750AE" w:rsidRDefault="0088701E" w:rsidP="0088701E">
      <w:pPr>
        <w:pStyle w:val="Zv-References-ru"/>
      </w:pPr>
      <w:r w:rsidRPr="00C21014">
        <w:t>Летунов А.А, Воронова Е.В., Гребенщиков С.Е., Логвиненко В.П.,</w:t>
      </w:r>
      <w:r>
        <w:rPr>
          <w:sz w:val="28"/>
          <w:szCs w:val="28"/>
        </w:rPr>
        <w:t xml:space="preserve"> </w:t>
      </w:r>
    </w:p>
    <w:p w:rsidR="0088701E" w:rsidRPr="00C21014" w:rsidRDefault="0088701E" w:rsidP="0088701E">
      <w:pPr>
        <w:pStyle w:val="Zv-References-ru"/>
      </w:pPr>
      <w:r w:rsidRPr="00C21014">
        <w:rPr>
          <w:lang w:val="en-US"/>
        </w:rPr>
        <w:t>XLI</w:t>
      </w:r>
      <w:r w:rsidRPr="00C21014">
        <w:t xml:space="preserve"> Международная Звенигородская конференция, Тезисы докладов, стр.73 (2014)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E1" w:rsidRDefault="004412E1">
      <w:r>
        <w:separator/>
      </w:r>
    </w:p>
  </w:endnote>
  <w:endnote w:type="continuationSeparator" w:id="0">
    <w:p w:rsidR="004412E1" w:rsidRDefault="00441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01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E1" w:rsidRDefault="004412E1">
      <w:r>
        <w:separator/>
      </w:r>
    </w:p>
  </w:footnote>
  <w:footnote w:type="continuationSeparator" w:id="0">
    <w:p w:rsidR="004412E1" w:rsidRDefault="00441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7F5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12E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12E1"/>
    <w:rsid w:val="00446025"/>
    <w:rsid w:val="004A374B"/>
    <w:rsid w:val="004A77D1"/>
    <w:rsid w:val="004B72AA"/>
    <w:rsid w:val="004D7F50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8701E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01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8701E"/>
    <w:rPr>
      <w:color w:val="0000FF"/>
      <w:u w:val="single"/>
    </w:rPr>
  </w:style>
  <w:style w:type="paragraph" w:customStyle="1" w:styleId="Zv-References">
    <w:name w:val="Zv-References"/>
    <w:basedOn w:val="a6"/>
    <w:rsid w:val="0088701E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t@fpl.gp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ОТЛИЧИЯ ПРОФИЛЕЙ ЭЛЕКТРОННОЙ ПЛОТНОСТИ ПЛАЗМЫ СТЕЛЛАРАТОРА Л-2М В СЛУЧАЕ ЦЕНТРАЛЬНОГО И НЕЦЕНТРАЛЬНОГО ЭЦР-НАГРЕВА ПРИ ВЫСОКИХ ВВОДИМЫХ МОЩНОСТЯХ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2015-01-18T21:29:00Z</dcterms:created>
  <dcterms:modified xsi:type="dcterms:W3CDTF">2015-01-18T21:32:00Z</dcterms:modified>
</cp:coreProperties>
</file>