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ABF" w:rsidRPr="00E97170" w:rsidRDefault="00A20ABF" w:rsidP="00A20ABF">
      <w:pPr>
        <w:pStyle w:val="Zv-Titlereport"/>
      </w:pPr>
      <w:r>
        <w:t>Исследование радиационных потерь плазмы токамака Глобус-М</w:t>
      </w:r>
    </w:p>
    <w:p w:rsidR="00A20ABF" w:rsidRPr="00C66B50" w:rsidRDefault="00A20ABF" w:rsidP="00A20ABF">
      <w:pPr>
        <w:pStyle w:val="Zv-Author"/>
      </w:pPr>
      <w:r>
        <w:t>А.Г. Алексеев</w:t>
      </w:r>
      <w:r w:rsidRPr="00A20ABF">
        <w:rPr>
          <w:vertAlign w:val="superscript"/>
        </w:rPr>
        <w:t>*</w:t>
      </w:r>
      <w:r>
        <w:t xml:space="preserve">, Н.Н. Бахарев, А.В. Воронин, В.К. Гусев, В.В. Забродский, </w:t>
      </w:r>
      <w:r>
        <w:rPr>
          <w:u w:val="single"/>
        </w:rPr>
        <w:t>А.Д.</w:t>
      </w:r>
      <w:r>
        <w:rPr>
          <w:u w:val="single"/>
          <w:lang w:val="en-US"/>
        </w:rPr>
        <w:t> </w:t>
      </w:r>
      <w:r>
        <w:rPr>
          <w:u w:val="single"/>
        </w:rPr>
        <w:t>Ибляминова</w:t>
      </w:r>
      <w:r>
        <w:t>, Г.С. Курскиев, В.Б. Минаев, А.И. Панов</w:t>
      </w:r>
      <w:r w:rsidRPr="00A20ABF">
        <w:rPr>
          <w:vertAlign w:val="superscript"/>
        </w:rPr>
        <w:t>*</w:t>
      </w:r>
      <w:r>
        <w:t>, М.И. Патров, Ю.В.</w:t>
      </w:r>
      <w:r>
        <w:rPr>
          <w:lang w:val="en-US"/>
        </w:rPr>
        <w:t> </w:t>
      </w:r>
      <w:r>
        <w:t>Петров, Н.В. Сахаров, С.Ю. Толстяков, Н.А. Хромов, П.Б. Щёголев</w:t>
      </w:r>
    </w:p>
    <w:p w:rsidR="00A20ABF" w:rsidRPr="008103EF" w:rsidRDefault="00A20ABF" w:rsidP="00A20ABF">
      <w:pPr>
        <w:pStyle w:val="Zv-Organization"/>
      </w:pPr>
      <w:r>
        <w:t>ФГБУН Физико-технический институт им. А.Ф. Иоффе РАН, Санкт-Петербург,</w:t>
      </w:r>
      <w:r w:rsidRPr="00A20ABF">
        <w:br/>
        <w:t xml:space="preserve">    </w:t>
      </w:r>
      <w:r>
        <w:t xml:space="preserve"> Россия, </w:t>
      </w:r>
      <w:hyperlink r:id="rId7" w:history="1">
        <w:r w:rsidRPr="00125D07">
          <w:rPr>
            <w:rStyle w:val="a7"/>
            <w:lang w:val="en-US"/>
          </w:rPr>
          <w:t>a</w:t>
        </w:r>
        <w:r w:rsidRPr="00125D07">
          <w:rPr>
            <w:rStyle w:val="a7"/>
          </w:rPr>
          <w:t>.</w:t>
        </w:r>
        <w:r w:rsidRPr="00125D07">
          <w:rPr>
            <w:rStyle w:val="a7"/>
            <w:lang w:val="en-US"/>
          </w:rPr>
          <w:t>iblyaminova</w:t>
        </w:r>
        <w:r w:rsidRPr="00125D07">
          <w:rPr>
            <w:rStyle w:val="a7"/>
          </w:rPr>
          <w:t>@</w:t>
        </w:r>
        <w:r w:rsidRPr="00125D07">
          <w:rPr>
            <w:rStyle w:val="a7"/>
            <w:lang w:val="en-US"/>
          </w:rPr>
          <w:t>mail</w:t>
        </w:r>
        <w:r w:rsidRPr="00125D07">
          <w:rPr>
            <w:rStyle w:val="a7"/>
          </w:rPr>
          <w:t>.</w:t>
        </w:r>
        <w:r w:rsidRPr="00125D07">
          <w:rPr>
            <w:rStyle w:val="a7"/>
            <w:lang w:val="en-US"/>
          </w:rPr>
          <w:t>ioffe</w:t>
        </w:r>
        <w:r w:rsidRPr="00125D07">
          <w:rPr>
            <w:rStyle w:val="a7"/>
          </w:rPr>
          <w:t>.</w:t>
        </w:r>
        <w:r w:rsidRPr="00125D07">
          <w:rPr>
            <w:rStyle w:val="a7"/>
            <w:lang w:val="en-US"/>
          </w:rPr>
          <w:t>ru</w:t>
        </w:r>
      </w:hyperlink>
      <w:r w:rsidRPr="00C269CB">
        <w:br/>
      </w:r>
      <w:r w:rsidRPr="00A20ABF">
        <w:rPr>
          <w:vertAlign w:val="superscript"/>
        </w:rPr>
        <w:t>*</w:t>
      </w:r>
      <w:r>
        <w:t xml:space="preserve">ФГУП ГНЦ РФ ТРИНИТИ, г. Троицк, г. Москва, Россия, </w:t>
      </w:r>
      <w:hyperlink r:id="rId8" w:history="1">
        <w:r w:rsidRPr="00125D07">
          <w:rPr>
            <w:rStyle w:val="a7"/>
            <w:lang w:val="en-US"/>
          </w:rPr>
          <w:t>andy</w:t>
        </w:r>
        <w:r w:rsidRPr="00125D07">
          <w:rPr>
            <w:rStyle w:val="a7"/>
          </w:rPr>
          <w:t>.</w:t>
        </w:r>
        <w:r w:rsidRPr="00125D07">
          <w:rPr>
            <w:rStyle w:val="a7"/>
            <w:lang w:val="en-US"/>
          </w:rPr>
          <w:t>phy</w:t>
        </w:r>
        <w:r w:rsidRPr="00125D07">
          <w:rPr>
            <w:rStyle w:val="a7"/>
          </w:rPr>
          <w:t>@</w:t>
        </w:r>
        <w:r w:rsidRPr="00125D07">
          <w:rPr>
            <w:rStyle w:val="a7"/>
            <w:lang w:val="en-US"/>
          </w:rPr>
          <w:t>gmail</w:t>
        </w:r>
        <w:r w:rsidRPr="00125D07">
          <w:rPr>
            <w:rStyle w:val="a7"/>
          </w:rPr>
          <w:t>.</w:t>
        </w:r>
        <w:r w:rsidRPr="00125D07">
          <w:rPr>
            <w:rStyle w:val="a7"/>
            <w:lang w:val="en-US"/>
          </w:rPr>
          <w:t>com</w:t>
        </w:r>
      </w:hyperlink>
    </w:p>
    <w:p w:rsidR="00A20ABF" w:rsidRDefault="00A20ABF" w:rsidP="00A20ABF">
      <w:pPr>
        <w:pStyle w:val="Zv-bodyreport"/>
      </w:pPr>
      <w:r>
        <w:t xml:space="preserve">Традиционным методом измерения радиационных потерь плазмы токамака является болометр – прибор с постоянной чувствительностью в широком диапазоне длин волн. Однако к недостаткам болометров относится малое временное разрешение, что делает невозможным </w:t>
      </w:r>
      <w:r w:rsidRPr="008870EF">
        <w:t xml:space="preserve">исследование </w:t>
      </w:r>
      <w:r>
        <w:t xml:space="preserve">быстрых процессов в плазме. Временное разрешение фотодиодов </w:t>
      </w:r>
      <w:r>
        <w:rPr>
          <w:lang w:val="en-US"/>
        </w:rPr>
        <w:t>SPD</w:t>
      </w:r>
      <w:r w:rsidRPr="006B6DC7">
        <w:t xml:space="preserve"> </w:t>
      </w:r>
      <w:r w:rsidRPr="00C00AC6">
        <w:t>(Silicon Precision Detectors)</w:t>
      </w:r>
      <w:r>
        <w:t xml:space="preserve"> может достигать десятых долей мкс, при этом детекторы характеризуются высокой чувствительностью на уровне 0,25 А/Вт в диапазоне энергий 30 эВ – 10 кэВ </w:t>
      </w:r>
      <w:r w:rsidRPr="006B6DC7">
        <w:t>[1]</w:t>
      </w:r>
      <w:r>
        <w:t>.</w:t>
      </w:r>
    </w:p>
    <w:p w:rsidR="00A20ABF" w:rsidRDefault="00A20ABF" w:rsidP="00A20ABF">
      <w:pPr>
        <w:pStyle w:val="Zv-bodyreport"/>
      </w:pPr>
      <w:r>
        <w:t>С</w:t>
      </w:r>
      <w:r w:rsidRPr="00B67E19">
        <w:t xml:space="preserve"> </w:t>
      </w:r>
      <w:r>
        <w:t xml:space="preserve">помощью матричного детектора </w:t>
      </w:r>
      <w:r>
        <w:rPr>
          <w:lang w:val="en-US"/>
        </w:rPr>
        <w:t>SPD</w:t>
      </w:r>
      <w:r w:rsidRPr="00B67E19">
        <w:t>16</w:t>
      </w:r>
      <w:r>
        <w:rPr>
          <w:lang w:val="en-US"/>
        </w:rPr>
        <w:t>x</w:t>
      </w:r>
      <w:r w:rsidRPr="00B67E19">
        <w:t>16</w:t>
      </w:r>
      <w:r>
        <w:t xml:space="preserve"> </w:t>
      </w:r>
      <w:r w:rsidRPr="00B67E19">
        <w:t xml:space="preserve">[2] </w:t>
      </w:r>
      <w:r>
        <w:t xml:space="preserve">было исследовано проникновение плазменной струи в плазму токамака Глобус-М. Плотная быстрая струя плазмы инжектировалась </w:t>
      </w:r>
      <w:r>
        <w:rPr>
          <w:lang w:val="en-US"/>
        </w:rPr>
        <w:t>c</w:t>
      </w:r>
      <w:r w:rsidRPr="0092308E">
        <w:t xml:space="preserve"> </w:t>
      </w:r>
      <w:r>
        <w:t xml:space="preserve">помощью двухступенчатой плазменной пушки с длительностью инжекции 15 мкс </w:t>
      </w:r>
      <w:r w:rsidRPr="0092308E">
        <w:t xml:space="preserve">[3]. </w:t>
      </w:r>
      <w:r>
        <w:t>Эксперименты были проведены с различным изотопным составом инжектируемой плазмы. Инжекция плазменной струи осуществлялась в радиальном направлении на стационарной стадии разрядов. Ток плазмы и среднехордовая плотность основной плазмы поддерживались постоянными. В результате экспериментов было обнаружено глубокое проникновение плазменной струи со значительным ростом плотности в центре плазменного шнура.</w:t>
      </w:r>
    </w:p>
    <w:p w:rsidR="00A20ABF" w:rsidRPr="00CD456E" w:rsidRDefault="00A20ABF" w:rsidP="00A20ABF">
      <w:pPr>
        <w:pStyle w:val="Zv-bodyreport"/>
      </w:pPr>
      <w:r>
        <w:t xml:space="preserve">Одной из особенностей фотодиодов </w:t>
      </w:r>
      <w:r>
        <w:rPr>
          <w:lang w:val="en-US"/>
        </w:rPr>
        <w:t>SPD</w:t>
      </w:r>
      <w:r w:rsidRPr="005B28F9">
        <w:t xml:space="preserve"> </w:t>
      </w:r>
      <w:r>
        <w:t>является уменьшенная чувствительность в области энергий до 30 эВ. Для исследования вклада радиационных потерь из различных областей спектра в общую мощность излучения плазмы была разработана система на основе 4х фотодиодов с фильтрами, выделяющими различные части спектра. Были проведены работы по определению рабочего диапазона системы, получены первые экспериментальные данные.</w:t>
      </w:r>
    </w:p>
    <w:p w:rsidR="00A20ABF" w:rsidRPr="001379F5" w:rsidRDefault="00A20ABF" w:rsidP="00A20ABF">
      <w:pPr>
        <w:pStyle w:val="Zv-bodyreport"/>
      </w:pPr>
      <w:r w:rsidRPr="001379F5">
        <w:t xml:space="preserve">Работа выполнена на УНУ «Глобус-М» (уникальный идентификатор проекта </w:t>
      </w:r>
      <w:r w:rsidRPr="001379F5">
        <w:rPr>
          <w:lang w:val="en-US"/>
        </w:rPr>
        <w:t>RFMEFI</w:t>
      </w:r>
      <w:r w:rsidRPr="001379F5">
        <w:t>61914</w:t>
      </w:r>
      <w:r w:rsidRPr="001379F5">
        <w:rPr>
          <w:lang w:val="en-US"/>
        </w:rPr>
        <w:t>X</w:t>
      </w:r>
      <w:r w:rsidRPr="001379F5">
        <w:t>0001) при финансовой поддержке РФФИ (гранты 13-08-00370-а, 14-02-31152 мол_а).</w:t>
      </w:r>
    </w:p>
    <w:p w:rsidR="00A20ABF" w:rsidRDefault="00A20ABF" w:rsidP="00A20ABF">
      <w:pPr>
        <w:pStyle w:val="Zv-TitleReferences-ru"/>
      </w:pPr>
      <w:r w:rsidRPr="00C00AC6">
        <w:t>Литература</w:t>
      </w:r>
    </w:p>
    <w:p w:rsidR="00A20ABF" w:rsidRPr="00A20ABF" w:rsidRDefault="00A20ABF" w:rsidP="00A20ABF">
      <w:pPr>
        <w:pStyle w:val="Zv-References-ru"/>
        <w:numPr>
          <w:ilvl w:val="0"/>
          <w:numId w:val="1"/>
        </w:numPr>
        <w:rPr>
          <w:lang w:val="en-US"/>
        </w:rPr>
      </w:pPr>
      <w:r w:rsidRPr="00A20ABF">
        <w:rPr>
          <w:lang w:val="en-US"/>
        </w:rPr>
        <w:t>Scholze F., Klein R. and Muller R., Metrologia 43, S6 – S10 (2006).</w:t>
      </w:r>
    </w:p>
    <w:p w:rsidR="00A20ABF" w:rsidRPr="006908BD" w:rsidRDefault="00A20ABF" w:rsidP="00A20ABF">
      <w:pPr>
        <w:pStyle w:val="Zv-References-ru"/>
        <w:numPr>
          <w:ilvl w:val="0"/>
          <w:numId w:val="1"/>
        </w:numPr>
      </w:pPr>
      <w:r w:rsidRPr="006908BD">
        <w:t>Алексеев А.Г., Белов А.М., Забродский В.В., ПТЭ, 2010, вып.2, с.58.</w:t>
      </w:r>
    </w:p>
    <w:p w:rsidR="00A20ABF" w:rsidRPr="006908BD" w:rsidRDefault="00A20ABF" w:rsidP="00A20ABF">
      <w:pPr>
        <w:pStyle w:val="Zv-References-ru"/>
        <w:numPr>
          <w:ilvl w:val="0"/>
          <w:numId w:val="1"/>
        </w:numPr>
      </w:pPr>
      <w:r w:rsidRPr="00A20ABF">
        <w:rPr>
          <w:lang w:val="en-US"/>
        </w:rPr>
        <w:t xml:space="preserve">Voronin A.V., Gusev V.K., Petrov Yu.V. et al., Nucl. </w:t>
      </w:r>
      <w:r w:rsidRPr="006908BD">
        <w:t>Fusion 45 1039–1045 (2005).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BA3" w:rsidRDefault="00BC0BA3">
      <w:r>
        <w:separator/>
      </w:r>
    </w:p>
  </w:endnote>
  <w:endnote w:type="continuationSeparator" w:id="0">
    <w:p w:rsidR="00BC0BA3" w:rsidRDefault="00BC0B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81C1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81C1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20ABF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BA3" w:rsidRDefault="00BC0BA3">
      <w:r>
        <w:separator/>
      </w:r>
    </w:p>
  </w:footnote>
  <w:footnote w:type="continuationSeparator" w:id="0">
    <w:p w:rsidR="00BC0BA3" w:rsidRDefault="00BC0B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981C1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C0BA3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981C1F"/>
    <w:rsid w:val="00A20ABF"/>
    <w:rsid w:val="00B622ED"/>
    <w:rsid w:val="00B9584E"/>
    <w:rsid w:val="00BC0BA3"/>
    <w:rsid w:val="00BC1716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A20A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y.phy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.iblyaminova@mail.ioffe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3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РАДИАЦИОННЫХ ПОТЕРЬ ПЛАЗМЫ ТОКАМАКА ГЛОБУС-М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2015-01-14T21:13:00Z</dcterms:created>
  <dcterms:modified xsi:type="dcterms:W3CDTF">2015-01-14T21:16:00Z</dcterms:modified>
</cp:coreProperties>
</file>