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AD" w:rsidRPr="000633B8" w:rsidRDefault="007B53AD" w:rsidP="007B53AD">
      <w:pPr>
        <w:pStyle w:val="Zv-Titlereport"/>
      </w:pPr>
      <w:r w:rsidRPr="000633B8">
        <w:t>Разработка магнитной системы открытой ловушки с винтовыми пробками</w:t>
      </w:r>
    </w:p>
    <w:p w:rsidR="007B53AD" w:rsidRDefault="007B53AD" w:rsidP="007B53AD">
      <w:pPr>
        <w:pStyle w:val="Zv-Author"/>
      </w:pPr>
      <w:r w:rsidRPr="000633B8">
        <w:rPr>
          <w:u w:val="single"/>
        </w:rPr>
        <w:t>А.В. Судников</w:t>
      </w:r>
      <w:r w:rsidRPr="002E3DEA">
        <w:rPr>
          <w:vertAlign w:val="superscript"/>
        </w:rPr>
        <w:t>1,2</w:t>
      </w:r>
      <w:r>
        <w:t>, А.Д. Беклемишев</w:t>
      </w:r>
      <w:r w:rsidRPr="002E3DEA">
        <w:rPr>
          <w:vertAlign w:val="superscript"/>
        </w:rPr>
        <w:t>1,2</w:t>
      </w:r>
      <w:r>
        <w:t>, В.В. Поступаев</w:t>
      </w:r>
      <w:r w:rsidRPr="002E3DEA">
        <w:rPr>
          <w:vertAlign w:val="superscript"/>
        </w:rPr>
        <w:t>1,2</w:t>
      </w:r>
    </w:p>
    <w:p w:rsidR="007B53AD" w:rsidRPr="007B53AD" w:rsidRDefault="007B53AD" w:rsidP="007B53AD">
      <w:pPr>
        <w:pStyle w:val="Zv-Organization"/>
      </w:pPr>
      <w:r w:rsidRPr="007B53AD">
        <w:rPr>
          <w:vertAlign w:val="superscript"/>
        </w:rPr>
        <w:t>1</w:t>
      </w:r>
      <w:r>
        <w:t>Институт ядерной физики им. Г.И. Будкера СО РАН, Новосибирск, Россия</w:t>
      </w:r>
      <w:r>
        <w:br/>
      </w:r>
      <w:r w:rsidRPr="007B53AD">
        <w:rPr>
          <w:vertAlign w:val="superscript"/>
        </w:rPr>
        <w:t>2</w:t>
      </w:r>
      <w:r>
        <w:t>Новосибирский государственный университет, Новосибирск, Россия</w:t>
      </w:r>
      <w:r w:rsidRPr="00CC4699">
        <w:t>,</w:t>
      </w:r>
      <w:r w:rsidRPr="007B53AD">
        <w:br/>
        <w:t xml:space="preserve">    </w:t>
      </w:r>
      <w:r w:rsidRPr="00CC4699">
        <w:t xml:space="preserve"> </w:t>
      </w:r>
      <w:hyperlink r:id="rId7" w:history="1">
        <w:r w:rsidRPr="00A00126">
          <w:rPr>
            <w:rStyle w:val="a7"/>
            <w:lang w:val="en-US"/>
          </w:rPr>
          <w:t>A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V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Sudnikov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inp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nsk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su</w:t>
        </w:r>
      </w:hyperlink>
    </w:p>
    <w:p w:rsidR="007B53AD" w:rsidRDefault="007B53AD" w:rsidP="007B53AD">
      <w:pPr>
        <w:pStyle w:val="Zv-bodyreport"/>
      </w:pPr>
      <w:r w:rsidRPr="002E3DEA">
        <w:t>В качестве нового метода подавления потока плазмы в открытых ловушках в Институте ядерной физики была предложена идея, основанная на использовании контролируемого вращения плазмы в скрещенных винтовом магнитном поле заданной спиральности и радиальном электрическом поле, что должно привести к появлению средней силы, тормозящей растекание плазмы вдоль магнитного поля</w:t>
      </w:r>
      <w:r>
        <w:t xml:space="preserve"> [1]. Основным параметром, определяющим эффективность подавления потока плазмы, является перепад амплитуды магнитного поля вдоль силовой линии.</w:t>
      </w:r>
    </w:p>
    <w:p w:rsidR="007B53AD" w:rsidRDefault="007B53AD" w:rsidP="007B53AD">
      <w:pPr>
        <w:pStyle w:val="Zv-bodyreport"/>
      </w:pPr>
      <w:r>
        <w:t>Экспериментальная проверка данного предположения требует создания стенда с конфигурируемой магнитной системой, позволяющей изменять глубину гофрировки магнитного поля на границе плазмы в пределах от 1 (постоянная амплитуда магнитного поля вдоль силовой линии) до 1.5–2.</w:t>
      </w:r>
    </w:p>
    <w:p w:rsidR="007B53AD" w:rsidRDefault="007B53AD" w:rsidP="007B53AD">
      <w:pPr>
        <w:pStyle w:val="Zv-bodyreport"/>
      </w:pPr>
      <w:r>
        <w:t>На геометрические параметры системы накладывались ограничения, обоснованные техническими возможностями по размещению установки, а также созданию и диагностике плазмы.</w:t>
      </w:r>
    </w:p>
    <w:p w:rsidR="007B53AD" w:rsidRDefault="007B53AD" w:rsidP="007B53AD">
      <w:pPr>
        <w:pStyle w:val="Zv-bodyreport"/>
      </w:pPr>
      <w:r>
        <w:t>В докладе представлены результаты моделирования магнитной системы установки подобного типа. Была проведена оптимизация системы с целью максимизации объёма плазмы с заданной глубиной перепада магнитного поля. Исходя из конфигурации магнитной системы предложены требования к системе питания катушек магнитного поля.</w:t>
      </w:r>
    </w:p>
    <w:p w:rsidR="007B53AD" w:rsidRDefault="007B53AD" w:rsidP="007B53AD">
      <w:pPr>
        <w:pStyle w:val="Zv-TitleReferences-ru"/>
      </w:pPr>
      <w:r>
        <w:t>Литература</w:t>
      </w:r>
    </w:p>
    <w:p w:rsidR="007B53AD" w:rsidRDefault="007B53AD" w:rsidP="007B53AD">
      <w:pPr>
        <w:pStyle w:val="Zv-References-ru"/>
        <w:numPr>
          <w:ilvl w:val="0"/>
          <w:numId w:val="1"/>
        </w:numPr>
        <w:rPr>
          <w:lang w:val="en-US"/>
        </w:rPr>
      </w:pPr>
      <w:r w:rsidRPr="002E3DEA">
        <w:rPr>
          <w:lang w:val="en-US"/>
        </w:rPr>
        <w:t>A.D. Beklemishev, Fusion Science and Technology, Vol. 63, No. 1T, p. 355, 2013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3B" w:rsidRDefault="002D123B">
      <w:r>
        <w:separator/>
      </w:r>
    </w:p>
  </w:endnote>
  <w:endnote w:type="continuationSeparator" w:id="0">
    <w:p w:rsidR="002D123B" w:rsidRDefault="002D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3A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3B" w:rsidRDefault="002D123B">
      <w:r>
        <w:separator/>
      </w:r>
    </w:p>
  </w:footnote>
  <w:footnote w:type="continuationSeparator" w:id="0">
    <w:p w:rsidR="002D123B" w:rsidRDefault="002D1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123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D123B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53AD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B5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V.Sudnik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МАГНИТНОЙ СИСТЕМЫ ОТКРЫТОЙ ЛОВУШКИ С ВИНТОВЫМИ ПРОБКАМИ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2015-01-12T13:28:00Z</dcterms:created>
  <dcterms:modified xsi:type="dcterms:W3CDTF">2015-01-12T13:31:00Z</dcterms:modified>
</cp:coreProperties>
</file>