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F65" w:rsidRDefault="00B23F65" w:rsidP="00B23F65">
      <w:pPr>
        <w:pStyle w:val="Zv-Titlereport"/>
      </w:pPr>
      <w:r w:rsidRPr="00116750">
        <w:t>Модернизаци</w:t>
      </w:r>
      <w:r>
        <w:t>Я</w:t>
      </w:r>
      <w:r w:rsidRPr="00116750">
        <w:t xml:space="preserve"> Токамака Т-15</w:t>
      </w:r>
      <w:r>
        <w:t xml:space="preserve">: </w:t>
      </w:r>
      <w:r w:rsidRPr="00116750">
        <w:t>Статус</w:t>
      </w:r>
      <w:r>
        <w:t xml:space="preserve"> И ПЛАНЫ</w:t>
      </w:r>
    </w:p>
    <w:p w:rsidR="00B23F65" w:rsidRDefault="00B23F65" w:rsidP="00B23F65">
      <w:pPr>
        <w:pStyle w:val="Zv-Author"/>
        <w:rPr>
          <w:u w:val="single"/>
        </w:rPr>
      </w:pPr>
      <w:r>
        <w:t>Э</w:t>
      </w:r>
      <w:r w:rsidRPr="005D697B">
        <w:t>.</w:t>
      </w:r>
      <w:r w:rsidRPr="00C5113E">
        <w:rPr>
          <w:rFonts w:eastAsia="Malgun Gothic"/>
          <w:lang w:eastAsia="ko-KR"/>
        </w:rPr>
        <w:t>A</w:t>
      </w:r>
      <w:r w:rsidRPr="005D697B">
        <w:t xml:space="preserve">. </w:t>
      </w:r>
      <w:r>
        <w:t>Азизов</w:t>
      </w:r>
      <w:r w:rsidRPr="005D697B">
        <w:t xml:space="preserve">, </w:t>
      </w:r>
      <w:r>
        <w:t>Д.Е. Алфимов, И.О.</w:t>
      </w:r>
      <w:r w:rsidR="00184F34" w:rsidRPr="00184F34">
        <w:t xml:space="preserve"> </w:t>
      </w:r>
      <w:r>
        <w:t xml:space="preserve">Анашкин, </w:t>
      </w:r>
      <w:r w:rsidRPr="00B23F65">
        <w:rPr>
          <w:vertAlign w:val="superscript"/>
        </w:rPr>
        <w:t>*</w:t>
      </w:r>
      <w:r>
        <w:t>В</w:t>
      </w:r>
      <w:r w:rsidRPr="005D697B">
        <w:t>.</w:t>
      </w:r>
      <w:r w:rsidRPr="00C5113E">
        <w:t>A</w:t>
      </w:r>
      <w:r w:rsidRPr="005D697B">
        <w:t xml:space="preserve">. </w:t>
      </w:r>
      <w:r>
        <w:t>Беляков</w:t>
      </w:r>
      <w:r w:rsidRPr="005D697B">
        <w:t xml:space="preserve">, </w:t>
      </w:r>
      <w:r w:rsidRPr="00B23F65">
        <w:rPr>
          <w:vertAlign w:val="superscript"/>
        </w:rPr>
        <w:t>*</w:t>
      </w:r>
      <w:r>
        <w:t>Э</w:t>
      </w:r>
      <w:r w:rsidRPr="005D697B">
        <w:t>.</w:t>
      </w:r>
      <w:r>
        <w:t>Н</w:t>
      </w:r>
      <w:r w:rsidRPr="005D697B">
        <w:t xml:space="preserve">. </w:t>
      </w:r>
      <w:r>
        <w:t>Бондарчук</w:t>
      </w:r>
      <w:r w:rsidRPr="005D697B">
        <w:t xml:space="preserve">, </w:t>
      </w:r>
      <w:r w:rsidRPr="00B23F65">
        <w:rPr>
          <w:vertAlign w:val="superscript"/>
        </w:rPr>
        <w:t>*</w:t>
      </w:r>
      <w:r>
        <w:t>В</w:t>
      </w:r>
      <w:r w:rsidRPr="005D697B">
        <w:t>.</w:t>
      </w:r>
      <w:r w:rsidRPr="00C5113E">
        <w:t>A</w:t>
      </w:r>
      <w:r w:rsidRPr="005D697B">
        <w:t>.</w:t>
      </w:r>
      <w:r>
        <w:rPr>
          <w:lang w:val="en-US"/>
        </w:rPr>
        <w:t> </w:t>
      </w:r>
      <w:r>
        <w:t>Крылов</w:t>
      </w:r>
      <w:r w:rsidRPr="005D697B">
        <w:t xml:space="preserve">, </w:t>
      </w:r>
      <w:r>
        <w:t>A</w:t>
      </w:r>
      <w:r w:rsidRPr="005D697B">
        <w:t>.</w:t>
      </w:r>
      <w:r>
        <w:t>В</w:t>
      </w:r>
      <w:r w:rsidRPr="005D697B">
        <w:t xml:space="preserve">. </w:t>
      </w:r>
      <w:r>
        <w:t>Мельников</w:t>
      </w:r>
      <w:r w:rsidRPr="005D697B">
        <w:t xml:space="preserve">, </w:t>
      </w:r>
      <w:r w:rsidRPr="00B23F65">
        <w:rPr>
          <w:vertAlign w:val="superscript"/>
        </w:rPr>
        <w:t>*</w:t>
      </w:r>
      <w:r w:rsidRPr="00C5113E">
        <w:t>A</w:t>
      </w:r>
      <w:r w:rsidRPr="005D697B">
        <w:t>.</w:t>
      </w:r>
      <w:r>
        <w:t>Б</w:t>
      </w:r>
      <w:r w:rsidRPr="005D697B">
        <w:t xml:space="preserve">. </w:t>
      </w:r>
      <w:r>
        <w:t xml:space="preserve">Минеев, М.М. Соколов, А.В.Сушков, </w:t>
      </w:r>
      <w:r w:rsidRPr="00B23F65">
        <w:rPr>
          <w:vertAlign w:val="superscript"/>
        </w:rPr>
        <w:t>*</w:t>
      </w:r>
      <w:r w:rsidRPr="00C5113E">
        <w:t>O</w:t>
      </w:r>
      <w:r w:rsidRPr="005D697B">
        <w:t>.</w:t>
      </w:r>
      <w:r>
        <w:t>Г</w:t>
      </w:r>
      <w:r w:rsidRPr="005D697B">
        <w:t>.</w:t>
      </w:r>
      <w:r>
        <w:rPr>
          <w:lang w:val="en-US"/>
        </w:rPr>
        <w:t> </w:t>
      </w:r>
      <w:r>
        <w:t>Филатов</w:t>
      </w:r>
      <w:r w:rsidRPr="005D697B">
        <w:t>,</w:t>
      </w:r>
      <w:r>
        <w:t xml:space="preserve"> </w:t>
      </w:r>
      <w:r w:rsidRPr="00337DB4">
        <w:rPr>
          <w:u w:val="single"/>
        </w:rPr>
        <w:t>П.П.</w:t>
      </w:r>
      <w:r w:rsidRPr="00370BBA">
        <w:rPr>
          <w:u w:val="single"/>
        </w:rPr>
        <w:t xml:space="preserve"> </w:t>
      </w:r>
      <w:proofErr w:type="spellStart"/>
      <w:r w:rsidRPr="00337DB4">
        <w:rPr>
          <w:u w:val="single"/>
        </w:rPr>
        <w:t>Хвостенко</w:t>
      </w:r>
      <w:proofErr w:type="spellEnd"/>
    </w:p>
    <w:p w:rsidR="00B23F65" w:rsidRPr="00337DB4" w:rsidRDefault="00B23F65" w:rsidP="00B23F65">
      <w:pPr>
        <w:pStyle w:val="Zv-Organization"/>
      </w:pPr>
      <w:r w:rsidRPr="00337DB4">
        <w:t>НИЦ «Курчатовский Институт», Москва, РФ</w:t>
      </w:r>
      <w:r w:rsidRPr="00B23F65">
        <w:br/>
      </w:r>
      <w:r w:rsidRPr="00337DB4">
        <w:rPr>
          <w:vertAlign w:val="superscript"/>
        </w:rPr>
        <w:t>*</w:t>
      </w:r>
      <w:r>
        <w:t>ОА</w:t>
      </w:r>
      <w:r w:rsidRPr="00337DB4">
        <w:t>О «НИИЭФА им. Д.В.Ефремова», Санкт-Петербург, РФ</w:t>
      </w:r>
    </w:p>
    <w:p w:rsidR="00B23F65" w:rsidRPr="00E63E71" w:rsidRDefault="00B23F65" w:rsidP="00B23F65">
      <w:pPr>
        <w:pStyle w:val="Zv-bodyreport"/>
      </w:pPr>
      <w:r w:rsidRPr="007E7111">
        <w:t xml:space="preserve">В настоящее время в НИЦ «Курчатовский институт», в рамках реализации ФЦП «Ядерные </w:t>
      </w:r>
      <w:proofErr w:type="spellStart"/>
      <w:r w:rsidRPr="007E7111">
        <w:t>энерготехнологии</w:t>
      </w:r>
      <w:proofErr w:type="spellEnd"/>
      <w:r w:rsidRPr="007E7111">
        <w:t xml:space="preserve"> нового поколения на 2010-2015 годы и на перспективу до 2020 г.», проводится техническое перевооружение экспериментальной термоядерной установки </w:t>
      </w:r>
      <w:proofErr w:type="spellStart"/>
      <w:r w:rsidRPr="007E7111">
        <w:t>токамак</w:t>
      </w:r>
      <w:proofErr w:type="spellEnd"/>
      <w:r w:rsidRPr="007E7111">
        <w:t xml:space="preserve"> Т-15. Установка будет иметь  вытянутую </w:t>
      </w:r>
      <w:proofErr w:type="spellStart"/>
      <w:r w:rsidRPr="007E7111">
        <w:t>диверторную</w:t>
      </w:r>
      <w:proofErr w:type="spellEnd"/>
      <w:r w:rsidRPr="007E7111">
        <w:t xml:space="preserve"> конфигурацию плазменного шнура с аспектным отношением 2.2, током плазмы 2 МА в магнитном поле 2Т и мощные </w:t>
      </w:r>
      <w:proofErr w:type="spellStart"/>
      <w:r w:rsidRPr="007E7111">
        <w:t>квазистационарные</w:t>
      </w:r>
      <w:proofErr w:type="spellEnd"/>
      <w:r w:rsidRPr="007E7111">
        <w:t xml:space="preserve"> системы дополнительного нагрева</w:t>
      </w:r>
      <w:r>
        <w:t xml:space="preserve"> </w:t>
      </w:r>
      <w:r w:rsidRPr="00E63E71">
        <w:t>[1</w:t>
      </w:r>
      <w:r w:rsidRPr="00B65683">
        <w:t>]</w:t>
      </w:r>
      <w:r w:rsidRPr="00E63E71">
        <w:t>,</w:t>
      </w:r>
      <w:r w:rsidRPr="00B65683">
        <w:t>[</w:t>
      </w:r>
      <w:r w:rsidRPr="00E63E71">
        <w:t>2]</w:t>
      </w:r>
      <w:r w:rsidRPr="007E7111">
        <w:t>.</w:t>
      </w:r>
    </w:p>
    <w:p w:rsidR="00B23F65" w:rsidRDefault="00B23F65" w:rsidP="00B23F65">
      <w:pPr>
        <w:pStyle w:val="Zv-bodyreport"/>
      </w:pPr>
      <w:r w:rsidRPr="007E7111">
        <w:t xml:space="preserve">В 2012-2014 гг. были изготовлены элементы электромагнитной системы и вакуумной камеры: все шесть обмоток управления, 8 из 16 </w:t>
      </w:r>
      <w:proofErr w:type="spellStart"/>
      <w:r w:rsidRPr="007E7111">
        <w:t>тороидальных</w:t>
      </w:r>
      <w:proofErr w:type="spellEnd"/>
      <w:r w:rsidRPr="007E7111">
        <w:t xml:space="preserve"> катушек, оболочка вакуумной камеры, обмотка индуктора, механическая структура. Было приобретено и испытано оборудование высоковакуумной откачки,  водяного охлаждения, информационно-управляющей системы</w:t>
      </w:r>
      <w:r>
        <w:t>;</w:t>
      </w:r>
      <w:r w:rsidRPr="007E7111">
        <w:t xml:space="preserve"> частично</w:t>
      </w:r>
      <w:r>
        <w:t>,</w:t>
      </w:r>
      <w:r w:rsidRPr="007E7111">
        <w:t xml:space="preserve"> оборудование силового электропитания и физических диагностик. Были сооружены  Центр управления комплексом, диагностические и технологические помещения.</w:t>
      </w:r>
    </w:p>
    <w:p w:rsidR="00B23F65" w:rsidRDefault="00B23F65" w:rsidP="00B23F65">
      <w:pPr>
        <w:pStyle w:val="Zv-bodyreport"/>
      </w:pPr>
      <w:r>
        <w:t xml:space="preserve">Наши планы следующие: </w:t>
      </w:r>
      <w:r w:rsidRPr="00722912">
        <w:t>2015</w:t>
      </w:r>
      <w:r>
        <w:t xml:space="preserve"> г.</w:t>
      </w:r>
      <w:r w:rsidRPr="00722912">
        <w:t xml:space="preserve"> – </w:t>
      </w:r>
      <w:r>
        <w:t>демонтаж электромагнитной системы Т-15, окончание изготовления элементов модернизированной установки Т-15</w:t>
      </w:r>
      <w:r w:rsidRPr="00722912">
        <w:t xml:space="preserve">, </w:t>
      </w:r>
      <w:r>
        <w:t xml:space="preserve">контрольная сборка </w:t>
      </w:r>
      <w:proofErr w:type="spellStart"/>
      <w:r>
        <w:t>тороидальной</w:t>
      </w:r>
      <w:proofErr w:type="spellEnd"/>
      <w:r>
        <w:t xml:space="preserve"> магнитной системы и вакуумные испытания камеры на заводах-изготовителях, поставка и сборка инженерного оборудования</w:t>
      </w:r>
      <w:r w:rsidRPr="00722912">
        <w:t xml:space="preserve"> (</w:t>
      </w:r>
      <w:r>
        <w:t xml:space="preserve">окончание в </w:t>
      </w:r>
      <w:r w:rsidRPr="00722912">
        <w:t>2016)</w:t>
      </w:r>
      <w:r>
        <w:t>;</w:t>
      </w:r>
      <w:r w:rsidRPr="00722912">
        <w:t xml:space="preserve"> 2016</w:t>
      </w:r>
      <w:r>
        <w:t xml:space="preserve"> г. </w:t>
      </w:r>
      <w:r w:rsidRPr="00722912">
        <w:t xml:space="preserve"> – </w:t>
      </w:r>
      <w:r>
        <w:t>сборка модернизированного T</w:t>
      </w:r>
      <w:r w:rsidRPr="00722912">
        <w:t>-15</w:t>
      </w:r>
      <w:r>
        <w:t xml:space="preserve"> и наладка технологического оборудования. </w:t>
      </w:r>
      <w:r w:rsidRPr="00722912">
        <w:t xml:space="preserve"> </w:t>
      </w:r>
      <w:r w:rsidRPr="007E7111">
        <w:t xml:space="preserve">Физический пуск установки намечен на 2016 год. </w:t>
      </w:r>
    </w:p>
    <w:p w:rsidR="00B23F65" w:rsidRDefault="00B23F65" w:rsidP="00B23F65">
      <w:pPr>
        <w:pStyle w:val="Zv-bodyreport"/>
      </w:pPr>
      <w:r w:rsidRPr="007E7111">
        <w:t xml:space="preserve">Первые эксперименты с плазмой, в течение 2017 года, будут проводиться в омическом режиме. Далее, по мере ввода систем дополнительного нагрева плазмы: системы инжекции нейтральных атомов (2017 г.), систем СВЧ (2018 г.) и ВЧ – нагрева (2019 г.), системы </w:t>
      </w:r>
      <w:proofErr w:type="spellStart"/>
      <w:r w:rsidRPr="007E7111">
        <w:t>нижнегибридного</w:t>
      </w:r>
      <w:proofErr w:type="spellEnd"/>
      <w:r w:rsidRPr="007E7111">
        <w:t xml:space="preserve"> нагрева и поддержания тока (2020 г.) с суммарной мощностью до 20 МВт  будут проводиться эксперименты как в поддержку проекта ИТЭР, так  развития реакторных технологий. Одной из важнейшей составляющей проекта является накопление базы данных, необходимой для создания термоядерного источника нейтронов </w:t>
      </w:r>
      <w:r>
        <w:t xml:space="preserve">(ТИН) </w:t>
      </w:r>
      <w:r w:rsidRPr="007E7111">
        <w:t xml:space="preserve">как основы гибридного реактора. </w:t>
      </w:r>
      <w:r>
        <w:t>Как</w:t>
      </w:r>
      <w:r w:rsidRPr="005266DE">
        <w:t xml:space="preserve"> </w:t>
      </w:r>
      <w:r>
        <w:t>водородный</w:t>
      </w:r>
      <w:r w:rsidRPr="005266DE">
        <w:t xml:space="preserve"> </w:t>
      </w:r>
      <w:r>
        <w:t>прототип</w:t>
      </w:r>
      <w:r w:rsidRPr="005266DE">
        <w:t xml:space="preserve"> </w:t>
      </w:r>
      <w:r>
        <w:t>ТИН</w:t>
      </w:r>
      <w:r w:rsidRPr="005266DE">
        <w:t xml:space="preserve"> </w:t>
      </w:r>
      <w:r>
        <w:t>модернизированный</w:t>
      </w:r>
      <w:r w:rsidRPr="005266DE">
        <w:t xml:space="preserve"> </w:t>
      </w:r>
      <w:proofErr w:type="spellStart"/>
      <w:r>
        <w:t>токамак</w:t>
      </w:r>
      <w:proofErr w:type="spellEnd"/>
      <w:r w:rsidRPr="005266DE">
        <w:t xml:space="preserve"> </w:t>
      </w:r>
      <w:r>
        <w:t>Т</w:t>
      </w:r>
      <w:r w:rsidRPr="005266DE">
        <w:t xml:space="preserve">-15 </w:t>
      </w:r>
      <w:r>
        <w:t>будет</w:t>
      </w:r>
      <w:r w:rsidRPr="005266DE">
        <w:t xml:space="preserve"> </w:t>
      </w:r>
      <w:r>
        <w:t>использоваться</w:t>
      </w:r>
      <w:r w:rsidRPr="005266DE">
        <w:t xml:space="preserve"> </w:t>
      </w:r>
      <w:r>
        <w:t>как</w:t>
      </w:r>
      <w:r w:rsidRPr="005266DE">
        <w:t xml:space="preserve"> </w:t>
      </w:r>
      <w:r>
        <w:t>стенд</w:t>
      </w:r>
      <w:r w:rsidRPr="005266DE">
        <w:t xml:space="preserve">, </w:t>
      </w:r>
      <w:r>
        <w:t>на</w:t>
      </w:r>
      <w:r w:rsidRPr="005266DE">
        <w:t xml:space="preserve"> </w:t>
      </w:r>
      <w:r>
        <w:t>котором</w:t>
      </w:r>
      <w:r w:rsidRPr="005266DE">
        <w:t xml:space="preserve"> </w:t>
      </w:r>
      <w:r>
        <w:t>будут</w:t>
      </w:r>
      <w:r w:rsidRPr="005266DE">
        <w:t xml:space="preserve"> </w:t>
      </w:r>
      <w:r>
        <w:t>отрабатываться</w:t>
      </w:r>
      <w:r w:rsidRPr="005266DE">
        <w:t xml:space="preserve"> </w:t>
      </w:r>
      <w:r>
        <w:t>такие</w:t>
      </w:r>
      <w:r w:rsidRPr="005266DE">
        <w:t xml:space="preserve"> </w:t>
      </w:r>
      <w:r>
        <w:t>системы</w:t>
      </w:r>
      <w:r w:rsidRPr="005266DE">
        <w:t xml:space="preserve"> </w:t>
      </w:r>
      <w:r>
        <w:t>как</w:t>
      </w:r>
      <w:r w:rsidRPr="005266DE">
        <w:t xml:space="preserve"> </w:t>
      </w:r>
      <w:r>
        <w:t>стационарные</w:t>
      </w:r>
      <w:r w:rsidRPr="005266DE">
        <w:t xml:space="preserve"> </w:t>
      </w:r>
      <w:r>
        <w:t>инжекторы</w:t>
      </w:r>
      <w:r w:rsidRPr="005266DE">
        <w:t xml:space="preserve"> </w:t>
      </w:r>
      <w:r>
        <w:t>нейтральных</w:t>
      </w:r>
      <w:r w:rsidRPr="005266DE">
        <w:t xml:space="preserve"> </w:t>
      </w:r>
      <w:r>
        <w:t>частиц</w:t>
      </w:r>
      <w:r w:rsidRPr="005266DE">
        <w:t xml:space="preserve">, </w:t>
      </w:r>
      <w:r>
        <w:t>системы нагрева плазмы ИЦР</w:t>
      </w:r>
      <w:r w:rsidRPr="005266DE">
        <w:t xml:space="preserve">, </w:t>
      </w:r>
      <w:r>
        <w:t>ЭЦР</w:t>
      </w:r>
      <w:r w:rsidRPr="005266DE">
        <w:t xml:space="preserve"> </w:t>
      </w:r>
      <w:r>
        <w:t>и НГ</w:t>
      </w:r>
      <w:r w:rsidRPr="005266DE">
        <w:t xml:space="preserve">, </w:t>
      </w:r>
      <w:r>
        <w:t>испытываться</w:t>
      </w:r>
      <w:r w:rsidRPr="005266DE">
        <w:t xml:space="preserve"> </w:t>
      </w:r>
      <w:r>
        <w:t xml:space="preserve">материалы и технологии первой стенки и </w:t>
      </w:r>
      <w:proofErr w:type="spellStart"/>
      <w:r>
        <w:t>дивертора</w:t>
      </w:r>
      <w:proofErr w:type="spellEnd"/>
      <w:r w:rsidRPr="005266DE">
        <w:t>.</w:t>
      </w:r>
      <w:r>
        <w:t xml:space="preserve"> </w:t>
      </w:r>
    </w:p>
    <w:p w:rsidR="00B23F65" w:rsidRPr="00B23F65" w:rsidRDefault="00B23F65" w:rsidP="00B23F65">
      <w:pPr>
        <w:pStyle w:val="Zv-bodyreport"/>
      </w:pPr>
      <w:r w:rsidRPr="007E7111">
        <w:t xml:space="preserve">Модернизированная установка </w:t>
      </w:r>
      <w:proofErr w:type="spellStart"/>
      <w:r w:rsidRPr="007E7111">
        <w:t>токамак</w:t>
      </w:r>
      <w:proofErr w:type="spellEnd"/>
      <w:r w:rsidRPr="007E7111">
        <w:t xml:space="preserve"> Т-15 позволит обеспечить развитие программы по инновационной энергетике на ближайшие десятилетия.</w:t>
      </w:r>
    </w:p>
    <w:p w:rsidR="00B23F65" w:rsidRPr="00B65683" w:rsidRDefault="00B23F65" w:rsidP="00B23F65">
      <w:pPr>
        <w:pStyle w:val="Zv-TitleReferences-ru"/>
        <w:rPr>
          <w:lang w:val="en-US"/>
        </w:rPr>
      </w:pPr>
      <w:r w:rsidRPr="00B65683">
        <w:t>Литература</w:t>
      </w:r>
    </w:p>
    <w:p w:rsidR="00B23F65" w:rsidRPr="00924EAF" w:rsidRDefault="00B23F65" w:rsidP="00B23F65">
      <w:pPr>
        <w:pStyle w:val="Zv-References-ru"/>
        <w:rPr>
          <w:lang w:val="en-US"/>
        </w:rPr>
      </w:pPr>
      <w:proofErr w:type="spellStart"/>
      <w:r w:rsidRPr="00B65683">
        <w:rPr>
          <w:lang w:val="en-US"/>
        </w:rPr>
        <w:t>Azizov</w:t>
      </w:r>
      <w:proofErr w:type="spellEnd"/>
      <w:r w:rsidRPr="00B65683">
        <w:rPr>
          <w:lang w:val="en-US"/>
        </w:rPr>
        <w:t xml:space="preserve"> E.A., </w:t>
      </w:r>
      <w:proofErr w:type="spellStart"/>
      <w:r w:rsidRPr="00B65683">
        <w:rPr>
          <w:lang w:val="en-US"/>
        </w:rPr>
        <w:t>Belyakov</w:t>
      </w:r>
      <w:proofErr w:type="spellEnd"/>
      <w:r w:rsidRPr="00B65683">
        <w:rPr>
          <w:lang w:val="en-US"/>
        </w:rPr>
        <w:t xml:space="preserve"> V.A., </w:t>
      </w:r>
      <w:proofErr w:type="spellStart"/>
      <w:r w:rsidRPr="00B65683">
        <w:rPr>
          <w:lang w:val="en-US"/>
        </w:rPr>
        <w:t>Filatov</w:t>
      </w:r>
      <w:proofErr w:type="spellEnd"/>
      <w:r w:rsidRPr="00B65683">
        <w:rPr>
          <w:lang w:val="en-US"/>
        </w:rPr>
        <w:t xml:space="preserve"> O.G., </w:t>
      </w:r>
      <w:proofErr w:type="spellStart"/>
      <w:r w:rsidRPr="00B65683">
        <w:rPr>
          <w:lang w:val="en-US"/>
        </w:rPr>
        <w:t>Velikhov</w:t>
      </w:r>
      <w:proofErr w:type="spellEnd"/>
      <w:r w:rsidRPr="00B65683">
        <w:rPr>
          <w:lang w:val="en-US"/>
        </w:rPr>
        <w:t xml:space="preserve"> E.P. and T-15MD Team</w:t>
      </w:r>
      <w:r w:rsidRPr="00924EAF">
        <w:rPr>
          <w:lang w:val="en-US"/>
        </w:rPr>
        <w:t xml:space="preserve">. 23rd IAEA Fusion Energy Conference (FEC 2010), </w:t>
      </w:r>
      <w:proofErr w:type="spellStart"/>
      <w:r w:rsidRPr="00924EAF">
        <w:rPr>
          <w:lang w:val="en-US"/>
        </w:rPr>
        <w:t>Daejon</w:t>
      </w:r>
      <w:proofErr w:type="spellEnd"/>
      <w:r w:rsidRPr="00924EAF">
        <w:rPr>
          <w:lang w:val="en-US"/>
        </w:rPr>
        <w:t>, Korea Rep. of 11-16 October 2010, FTP/P6-01.</w:t>
      </w:r>
    </w:p>
    <w:p w:rsidR="00B23F65" w:rsidRPr="00D60B6D" w:rsidRDefault="00B23F65" w:rsidP="00B23F65">
      <w:pPr>
        <w:pStyle w:val="Zv-References-ru"/>
        <w:rPr>
          <w:color w:val="000000"/>
          <w:sz w:val="16"/>
          <w:szCs w:val="16"/>
          <w:lang w:val="en-US"/>
        </w:rPr>
      </w:pPr>
      <w:proofErr w:type="spellStart"/>
      <w:r w:rsidRPr="00924EAF">
        <w:rPr>
          <w:lang w:val="en-US"/>
        </w:rPr>
        <w:t>Azizov</w:t>
      </w:r>
      <w:proofErr w:type="spellEnd"/>
      <w:r w:rsidRPr="00924EAF">
        <w:rPr>
          <w:lang w:val="en-US"/>
        </w:rPr>
        <w:t xml:space="preserve"> </w:t>
      </w:r>
      <w:r>
        <w:rPr>
          <w:lang w:val="en-US"/>
        </w:rPr>
        <w:t>E.</w:t>
      </w:r>
      <w:r w:rsidRPr="00924EAF">
        <w:rPr>
          <w:lang w:val="en-US"/>
        </w:rPr>
        <w:t xml:space="preserve">, </w:t>
      </w:r>
      <w:proofErr w:type="spellStart"/>
      <w:r w:rsidRPr="00924EAF">
        <w:rPr>
          <w:lang w:val="en-US"/>
        </w:rPr>
        <w:t>Khvostenko</w:t>
      </w:r>
      <w:proofErr w:type="spellEnd"/>
      <w:r w:rsidRPr="00924EAF">
        <w:rPr>
          <w:lang w:val="en-US"/>
        </w:rPr>
        <w:t xml:space="preserve"> </w:t>
      </w:r>
      <w:r>
        <w:rPr>
          <w:lang w:val="en-US"/>
        </w:rPr>
        <w:t>P.</w:t>
      </w:r>
      <w:r w:rsidRPr="00924EAF">
        <w:rPr>
          <w:lang w:val="en-US"/>
        </w:rPr>
        <w:t xml:space="preserve">, </w:t>
      </w:r>
      <w:proofErr w:type="spellStart"/>
      <w:r w:rsidRPr="00924EAF">
        <w:rPr>
          <w:lang w:val="en-US"/>
        </w:rPr>
        <w:t>Anashkin</w:t>
      </w:r>
      <w:proofErr w:type="spellEnd"/>
      <w:r>
        <w:rPr>
          <w:lang w:val="en-US"/>
        </w:rPr>
        <w:t xml:space="preserve"> I.</w:t>
      </w:r>
      <w:r w:rsidRPr="00924EAF">
        <w:rPr>
          <w:lang w:val="en-US"/>
        </w:rPr>
        <w:t xml:space="preserve">, </w:t>
      </w:r>
      <w:proofErr w:type="spellStart"/>
      <w:r w:rsidRPr="00924EAF">
        <w:rPr>
          <w:lang w:val="en-US"/>
        </w:rPr>
        <w:t>Belyakov</w:t>
      </w:r>
      <w:proofErr w:type="spellEnd"/>
      <w:r>
        <w:rPr>
          <w:lang w:val="en-US"/>
        </w:rPr>
        <w:t xml:space="preserve"> V.</w:t>
      </w:r>
      <w:r w:rsidRPr="00924EAF">
        <w:rPr>
          <w:lang w:val="en-US"/>
        </w:rPr>
        <w:t xml:space="preserve">, </w:t>
      </w:r>
      <w:proofErr w:type="spellStart"/>
      <w:r w:rsidRPr="00924EAF">
        <w:rPr>
          <w:lang w:val="en-US"/>
        </w:rPr>
        <w:t>Bondarchuk</w:t>
      </w:r>
      <w:proofErr w:type="spellEnd"/>
      <w:r w:rsidRPr="00924EAF">
        <w:rPr>
          <w:lang w:val="en-US"/>
        </w:rPr>
        <w:t xml:space="preserve"> E., </w:t>
      </w:r>
      <w:proofErr w:type="spellStart"/>
      <w:r w:rsidRPr="00924EAF">
        <w:rPr>
          <w:lang w:val="en-US"/>
        </w:rPr>
        <w:t>Filatov</w:t>
      </w:r>
      <w:proofErr w:type="spellEnd"/>
      <w:r w:rsidRPr="00924EAF">
        <w:rPr>
          <w:lang w:val="en-US"/>
        </w:rPr>
        <w:t xml:space="preserve"> O., </w:t>
      </w:r>
      <w:proofErr w:type="spellStart"/>
      <w:r w:rsidRPr="00924EAF">
        <w:rPr>
          <w:lang w:val="en-US"/>
        </w:rPr>
        <w:t>Krylov</w:t>
      </w:r>
      <w:proofErr w:type="spellEnd"/>
      <w:r w:rsidRPr="00924EAF">
        <w:rPr>
          <w:lang w:val="en-US"/>
        </w:rPr>
        <w:t xml:space="preserve"> V., </w:t>
      </w:r>
      <w:proofErr w:type="spellStart"/>
      <w:r w:rsidRPr="00924EAF">
        <w:rPr>
          <w:lang w:val="en-US"/>
        </w:rPr>
        <w:t>Melnikov</w:t>
      </w:r>
      <w:proofErr w:type="spellEnd"/>
      <w:r w:rsidRPr="00924EAF">
        <w:rPr>
          <w:lang w:val="en-US"/>
        </w:rPr>
        <w:t xml:space="preserve"> </w:t>
      </w:r>
      <w:r>
        <w:rPr>
          <w:lang w:val="en-US"/>
        </w:rPr>
        <w:t>A.</w:t>
      </w:r>
      <w:r w:rsidRPr="00924EAF">
        <w:rPr>
          <w:lang w:val="en-US"/>
        </w:rPr>
        <w:t xml:space="preserve">, </w:t>
      </w:r>
      <w:proofErr w:type="spellStart"/>
      <w:r w:rsidRPr="00924EAF">
        <w:rPr>
          <w:lang w:val="en-US"/>
        </w:rPr>
        <w:t>Mineev</w:t>
      </w:r>
      <w:proofErr w:type="spellEnd"/>
      <w:r w:rsidRPr="00924EAF">
        <w:rPr>
          <w:lang w:val="en-US"/>
        </w:rPr>
        <w:t xml:space="preserve"> A., </w:t>
      </w:r>
      <w:proofErr w:type="spellStart"/>
      <w:r w:rsidRPr="00924EAF">
        <w:rPr>
          <w:lang w:val="en-US"/>
        </w:rPr>
        <w:t>Sokolov</w:t>
      </w:r>
      <w:proofErr w:type="spellEnd"/>
      <w:r w:rsidRPr="00924EAF">
        <w:rPr>
          <w:lang w:val="en-US"/>
        </w:rPr>
        <w:t xml:space="preserve"> M., </w:t>
      </w:r>
      <w:proofErr w:type="spellStart"/>
      <w:r w:rsidRPr="00924EAF">
        <w:rPr>
          <w:lang w:val="en-US"/>
        </w:rPr>
        <w:t>Sushkov</w:t>
      </w:r>
      <w:proofErr w:type="spellEnd"/>
      <w:r w:rsidRPr="00924EAF">
        <w:rPr>
          <w:lang w:val="en-US"/>
        </w:rPr>
        <w:t xml:space="preserve"> A.</w:t>
      </w:r>
      <w:r>
        <w:rPr>
          <w:lang w:val="en-US"/>
        </w:rPr>
        <w:t xml:space="preserve"> </w:t>
      </w:r>
      <w:r w:rsidRPr="00924EAF">
        <w:rPr>
          <w:color w:val="000000"/>
          <w:lang w:val="en-US"/>
        </w:rPr>
        <w:t>25th IAEA Fusion Energy Conference</w:t>
      </w:r>
      <w:r>
        <w:rPr>
          <w:color w:val="000000"/>
          <w:lang w:val="en-US"/>
        </w:rPr>
        <w:t>,</w:t>
      </w:r>
      <w:r w:rsidRPr="00924EAF">
        <w:rPr>
          <w:color w:val="000000"/>
          <w:lang w:val="en-US"/>
        </w:rPr>
        <w:t xml:space="preserve"> St. Petersburg, Russian Federation, October 13–18, 2014, Book of Abstracts, FIP/ 3-2, p.515</w:t>
      </w:r>
      <w:r w:rsidRPr="00924EAF">
        <w:rPr>
          <w:color w:val="000000"/>
          <w:sz w:val="16"/>
          <w:szCs w:val="16"/>
          <w:lang w:val="en-US"/>
        </w:rPr>
        <w:t>.</w:t>
      </w:r>
    </w:p>
    <w:p w:rsidR="00654A7B" w:rsidRPr="00B23F65" w:rsidRDefault="00654A7B" w:rsidP="00E7021A">
      <w:pPr>
        <w:pStyle w:val="Zv-Titlereport"/>
        <w:rPr>
          <w:lang w:val="en-US"/>
        </w:rPr>
      </w:pPr>
    </w:p>
    <w:p w:rsidR="00654A7B" w:rsidRPr="00401388" w:rsidRDefault="00654A7B" w:rsidP="00401388">
      <w:pPr>
        <w:pStyle w:val="a6"/>
        <w:rPr>
          <w:b/>
          <w:bCs/>
        </w:rPr>
      </w:pPr>
      <w:r w:rsidRPr="00B23F65">
        <w:rPr>
          <w:lang w:val="en-US"/>
        </w:rPr>
        <w:br w:type="page"/>
      </w:r>
      <w:r w:rsidRPr="00401388">
        <w:rPr>
          <w:b/>
          <w:bCs/>
        </w:rPr>
        <w:lastRenderedPageBreak/>
        <w:t>Список авторов</w:t>
      </w:r>
    </w:p>
    <w:p w:rsidR="00654A7B" w:rsidRDefault="00654A7B" w:rsidP="00401388">
      <w:pPr>
        <w:pStyle w:val="1"/>
        <w:tabs>
          <w:tab w:val="left" w:pos="426"/>
        </w:tabs>
        <w:ind w:left="0" w:firstLine="0"/>
      </w:pP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67F" w:rsidRDefault="00B2067F">
      <w:r>
        <w:separator/>
      </w:r>
    </w:p>
  </w:endnote>
  <w:endnote w:type="continuationSeparator" w:id="0">
    <w:p w:rsidR="00B2067F" w:rsidRDefault="00B206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26A8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26A8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84F34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67F" w:rsidRDefault="00B2067F">
      <w:r>
        <w:separator/>
      </w:r>
    </w:p>
  </w:footnote>
  <w:footnote w:type="continuationSeparator" w:id="0">
    <w:p w:rsidR="00B2067F" w:rsidRDefault="00B206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</w:t>
    </w:r>
    <w:proofErr w:type="spellStart"/>
    <w:r>
      <w:rPr>
        <w:sz w:val="20"/>
      </w:rPr>
      <w:t>Звенигородская</w:t>
    </w:r>
    <w:proofErr w:type="spellEnd"/>
    <w:r>
      <w:rPr>
        <w:sz w:val="20"/>
      </w:rPr>
      <w:t xml:space="preserve">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626A84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noPunctuationKerning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84F34"/>
    <w:rsid w:val="0002206C"/>
    <w:rsid w:val="00043701"/>
    <w:rsid w:val="000C657D"/>
    <w:rsid w:val="000C7078"/>
    <w:rsid w:val="000D76E9"/>
    <w:rsid w:val="000E495B"/>
    <w:rsid w:val="00184F34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26A84"/>
    <w:rsid w:val="00654A7B"/>
    <w:rsid w:val="00732A2E"/>
    <w:rsid w:val="007B6378"/>
    <w:rsid w:val="007E06CE"/>
    <w:rsid w:val="00802D35"/>
    <w:rsid w:val="00930480"/>
    <w:rsid w:val="0094051A"/>
    <w:rsid w:val="00B2067F"/>
    <w:rsid w:val="00B23F65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Zven_2015r</Template>
  <TotalTime>5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МОДЕРНИЗАЦИЯ ТОКАМАКА Т-15: СТАТУС И ПЛАНЫ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2015-01-01T22:05:00Z</dcterms:created>
  <dcterms:modified xsi:type="dcterms:W3CDTF">2015-01-01T22:11:00Z</dcterms:modified>
</cp:coreProperties>
</file>