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F" w:rsidRPr="00E11C4F" w:rsidRDefault="00E11C4F" w:rsidP="00E11C4F">
      <w:pPr>
        <w:pStyle w:val="Zv-Titlereport"/>
      </w:pPr>
      <w:r>
        <w:t>О МОДЕЛИРОВАНИИ ПЕРЕОХЛАЖДЕННОЙ ПЛАЗМЫ МЕТОДОМ МОЛЕКУЛЯРНОЙ ДИНАМИКИ</w:t>
      </w:r>
    </w:p>
    <w:p w:rsidR="00E11C4F" w:rsidRPr="00E11C4F" w:rsidRDefault="00E11C4F" w:rsidP="00E11C4F">
      <w:pPr>
        <w:pStyle w:val="Zv-Author"/>
        <w:rPr>
          <w:rStyle w:val="a7"/>
          <w:b w:val="0"/>
          <w:color w:val="000000"/>
        </w:rPr>
      </w:pPr>
      <w:r w:rsidRPr="0002708B">
        <w:rPr>
          <w:rStyle w:val="a7"/>
          <w:b w:val="0"/>
          <w:color w:val="000000"/>
        </w:rPr>
        <w:t>С.А. Майоров</w:t>
      </w:r>
    </w:p>
    <w:p w:rsidR="00E11C4F" w:rsidRPr="00E11C4F" w:rsidRDefault="00E11C4F" w:rsidP="00E11C4F">
      <w:pPr>
        <w:pStyle w:val="Zv-Organization"/>
        <w:rPr>
          <w:rStyle w:val="b-message-headfield-value"/>
        </w:rPr>
      </w:pPr>
      <w:r w:rsidRPr="00E11C4F">
        <w:t>Институт общей физики им. А.М. Прохорова Российской академии наук</w:t>
      </w:r>
      <w:r w:rsidRPr="003542FF">
        <w:rPr>
          <w:iCs/>
          <w:color w:val="000000"/>
        </w:rPr>
        <w:t xml:space="preserve">, </w:t>
      </w:r>
      <w:r>
        <w:rPr>
          <w:iCs/>
          <w:color w:val="000000"/>
        </w:rPr>
        <w:t>Москва</w:t>
      </w:r>
      <w:r w:rsidRPr="003542FF">
        <w:rPr>
          <w:iCs/>
          <w:color w:val="000000"/>
        </w:rPr>
        <w:t xml:space="preserve">, </w:t>
      </w:r>
      <w:r w:rsidRPr="00E11C4F">
        <w:t>Россия</w:t>
      </w:r>
      <w:r w:rsidRPr="003542FF">
        <w:rPr>
          <w:iCs/>
          <w:color w:val="000000"/>
        </w:rPr>
        <w:t xml:space="preserve">, </w:t>
      </w:r>
      <w:hyperlink r:id="rId7" w:history="1">
        <w:r w:rsidRPr="00A964B4">
          <w:rPr>
            <w:rStyle w:val="a8"/>
          </w:rPr>
          <w:t>mayorov_sa@mail.ru</w:t>
        </w:r>
      </w:hyperlink>
    </w:p>
    <w:p w:rsidR="00E11C4F" w:rsidRDefault="00E11C4F" w:rsidP="00E11C4F">
      <w:pPr>
        <w:pStyle w:val="Zv-bodyreport"/>
      </w:pPr>
      <w:r>
        <w:t>В переохлажденной (неидеальной) классической кулоновской системе рекомбинация обусловлена сложным многочастичным взаимодействием, результатом к</w:t>
      </w:r>
      <w:r>
        <w:t>о</w:t>
      </w:r>
      <w:r>
        <w:t>торого является ее резкое замедление. Это явление замедления скорости рекомбинации, как и многие другие процессы б</w:t>
      </w:r>
      <w:r>
        <w:t>ы</w:t>
      </w:r>
      <w:r>
        <w:t>ли исследованы методом молекулярной динамики в цикле работ в 1986 – 1996 гг (см. [</w:t>
      </w:r>
      <w:r w:rsidRPr="001E7F4B">
        <w:t xml:space="preserve">1 - </w:t>
      </w:r>
      <w:r>
        <w:t>4</w:t>
      </w:r>
      <w:r w:rsidRPr="004E7A4F">
        <w:t>]</w:t>
      </w:r>
      <w:r>
        <w:t>). Было обнаружено новое состояние кулоновской системы, в которой плазма не рекомбинировала согла</w:t>
      </w:r>
      <w:r>
        <w:t>с</w:t>
      </w:r>
      <w:r>
        <w:t>но известному закону 9</w:t>
      </w:r>
      <w:r w:rsidRPr="00601D09">
        <w:t xml:space="preserve">/2 </w:t>
      </w:r>
      <w:r>
        <w:t>при низких температурах. Это состояние классической кулоновской си</w:t>
      </w:r>
      <w:r>
        <w:t>с</w:t>
      </w:r>
      <w:r>
        <w:t>темы было названо метастабильной переохлажденной плазмой. В то время в природе не существ</w:t>
      </w:r>
      <w:r>
        <w:t>о</w:t>
      </w:r>
      <w:r>
        <w:t>вало физического объекта, состоящего из классических кулоновских частиц, для которых выпо</w:t>
      </w:r>
      <w:r>
        <w:t>л</w:t>
      </w:r>
      <w:r>
        <w:t xml:space="preserve">нялось бы условие сильной неидеальности. </w:t>
      </w:r>
    </w:p>
    <w:p w:rsidR="00E11C4F" w:rsidRDefault="00E11C4F" w:rsidP="00E11C4F">
      <w:pPr>
        <w:pStyle w:val="Zv-bodyreport"/>
      </w:pPr>
      <w:r w:rsidRPr="00B90998">
        <w:t>В настоящей работе на основе молекулярно-динамических расчетов, исследовал</w:t>
      </w:r>
      <w:r>
        <w:t>ись две задачи:</w:t>
      </w:r>
    </w:p>
    <w:p w:rsidR="00E11C4F" w:rsidRDefault="00E11C4F" w:rsidP="00E11C4F">
      <w:pPr>
        <w:pStyle w:val="Zv-bodyreport"/>
      </w:pPr>
      <w:r>
        <w:t>Эвол</w:t>
      </w:r>
      <w:r>
        <w:t>ю</w:t>
      </w:r>
      <w:r>
        <w:t>ция ультрахолодной плазмы на начальном этапе, когда образованный после фотоионизации сг</w:t>
      </w:r>
      <w:r>
        <w:t>у</w:t>
      </w:r>
      <w:r>
        <w:t>сток неподвижных ионов и электронов занимает фиксированный объем.</w:t>
      </w:r>
      <w:r w:rsidRPr="003E042F">
        <w:t xml:space="preserve"> </w:t>
      </w:r>
      <w:r w:rsidRPr="00D13136">
        <w:t>Рассматривается временная эволюция кулоновской системы, полная энергия которой в начальный момент времени равна нулю. Методом молекулярной дин</w:t>
      </w:r>
      <w:r w:rsidRPr="00D13136">
        <w:t>а</w:t>
      </w:r>
      <w:r w:rsidRPr="00D13136">
        <w:t>мики получено решение для системы из 2000 частиц в интервале 8000 обратных плазменных частот. Показано, что в условиях, типичных для экспериментов с ультрахолодной плазмой, показатель неидеальности плазмы не может дост</w:t>
      </w:r>
      <w:r w:rsidRPr="00D13136">
        <w:t>и</w:t>
      </w:r>
      <w:r w:rsidRPr="00D13136">
        <w:t>гать больших значений из-за рекомбинационного нагрева, а сам процесс релакс</w:t>
      </w:r>
      <w:r w:rsidRPr="00D13136">
        <w:t>а</w:t>
      </w:r>
      <w:r w:rsidRPr="00D13136">
        <w:t>ции не описывается в рамках традиционной модели трехчастичной рекомбинации.</w:t>
      </w:r>
    </w:p>
    <w:p w:rsidR="00E11C4F" w:rsidRPr="00530105" w:rsidRDefault="00E11C4F" w:rsidP="00E11C4F">
      <w:pPr>
        <w:pStyle w:val="Zv-bodyreport"/>
      </w:pPr>
      <w:r>
        <w:t>Система равных масс электрон-позитронной плазмы.</w:t>
      </w:r>
    </w:p>
    <w:p w:rsidR="00E11C4F" w:rsidRPr="00530105" w:rsidRDefault="00E11C4F" w:rsidP="00E11C4F">
      <w:pPr>
        <w:pStyle w:val="Zv-bodyreport"/>
      </w:pPr>
      <w:r>
        <w:t>Формирование метаст</w:t>
      </w:r>
      <w:r>
        <w:t>а</w:t>
      </w:r>
      <w:r>
        <w:t>бильного состояние проходит через этап медленного рекомбинационного заполнения связанных ион-электронных состояний. Скорость рекомбинации и характер не соответствуют обычным пре</w:t>
      </w:r>
      <w:r>
        <w:t>д</w:t>
      </w:r>
      <w:r>
        <w:t>ставлениям о тройной рекомбинации, а обуславливаются более сложным многочастичным вза</w:t>
      </w:r>
      <w:r>
        <w:t>и</w:t>
      </w:r>
      <w:r>
        <w:t>модействием.</w:t>
      </w:r>
    </w:p>
    <w:p w:rsidR="00E11C4F" w:rsidRDefault="00E11C4F" w:rsidP="00E11C4F">
      <w:pPr>
        <w:pStyle w:val="Zv-bodyreport"/>
      </w:pPr>
      <w:r>
        <w:t>Р</w:t>
      </w:r>
      <w:r w:rsidRPr="00C278B5">
        <w:t>абота поддерж</w:t>
      </w:r>
      <w:r>
        <w:t xml:space="preserve">ана грантом </w:t>
      </w:r>
      <w:r w:rsidRPr="00C278B5">
        <w:t>РФФИ-</w:t>
      </w:r>
      <w:r>
        <w:t>14</w:t>
      </w:r>
      <w:r w:rsidRPr="00C278B5">
        <w:t>-02-0</w:t>
      </w:r>
      <w:r>
        <w:t>502</w:t>
      </w:r>
      <w:r w:rsidRPr="00C278B5">
        <w:t>-а</w:t>
      </w:r>
      <w:r w:rsidRPr="005236E8">
        <w:t>.</w:t>
      </w:r>
    </w:p>
    <w:p w:rsidR="00E11C4F" w:rsidRPr="003542FF" w:rsidRDefault="00E11C4F" w:rsidP="00E11C4F">
      <w:pPr>
        <w:pStyle w:val="Zv-TitleReferences-ru"/>
      </w:pPr>
      <w:r w:rsidRPr="003542FF">
        <w:t>Литература</w:t>
      </w:r>
    </w:p>
    <w:p w:rsidR="00E11C4F" w:rsidRPr="00CC3BB2" w:rsidRDefault="00E11C4F" w:rsidP="00E11C4F">
      <w:pPr>
        <w:pStyle w:val="Zv-References-en"/>
        <w:rPr>
          <w:lang w:val="ru-RU"/>
        </w:rPr>
      </w:pPr>
      <w:r w:rsidRPr="00CC3BB2">
        <w:rPr>
          <w:lang w:val="ru-RU"/>
        </w:rPr>
        <w:t>Майоров С.А</w:t>
      </w:r>
      <w:r w:rsidRPr="00CC3BB2">
        <w:rPr>
          <w:i/>
          <w:lang w:val="ru-RU"/>
        </w:rPr>
        <w:t>.</w:t>
      </w:r>
      <w:r w:rsidRPr="00CC3BB2">
        <w:rPr>
          <w:lang w:val="ru-RU"/>
        </w:rPr>
        <w:t xml:space="preserve">, </w:t>
      </w:r>
      <w:r>
        <w:rPr>
          <w:lang w:val="ru-RU"/>
        </w:rPr>
        <w:t>Теплофизика высоких температур</w:t>
      </w:r>
      <w:r w:rsidRPr="00CC3BB2">
        <w:rPr>
          <w:lang w:val="ru-RU"/>
        </w:rPr>
        <w:t xml:space="preserve">, </w:t>
      </w:r>
      <w:r w:rsidRPr="00CC3BB2">
        <w:rPr>
          <w:b/>
          <w:lang w:val="ru-RU"/>
        </w:rPr>
        <w:t>31</w:t>
      </w:r>
      <w:r w:rsidRPr="00CC3BB2">
        <w:rPr>
          <w:lang w:val="ru-RU"/>
        </w:rPr>
        <w:t>, 749 (20</w:t>
      </w:r>
      <w:r>
        <w:rPr>
          <w:lang w:val="ru-RU"/>
        </w:rPr>
        <w:t>14</w:t>
      </w:r>
      <w:r w:rsidRPr="00CC3BB2">
        <w:rPr>
          <w:lang w:val="ru-RU"/>
        </w:rPr>
        <w:t>).</w:t>
      </w:r>
    </w:p>
    <w:p w:rsidR="00E11C4F" w:rsidRPr="00CC3BB2" w:rsidRDefault="00E11C4F" w:rsidP="00E11C4F">
      <w:pPr>
        <w:pStyle w:val="Zv-References-ru"/>
      </w:pPr>
      <w:r w:rsidRPr="00CC3BB2">
        <w:t>Майоров С.А., Кр. сообщения по физике ФИАН,</w:t>
      </w:r>
      <w:r w:rsidRPr="00CC3BB2">
        <w:rPr>
          <w:b/>
        </w:rPr>
        <w:t xml:space="preserve"> </w:t>
      </w:r>
      <w:r w:rsidRPr="00CC3BB2">
        <w:t xml:space="preserve">36, </w:t>
      </w:r>
      <w:r>
        <w:t>No</w:t>
      </w:r>
      <w:r w:rsidRPr="00CC3BB2">
        <w:t xml:space="preserve"> </w:t>
      </w:r>
      <w:r>
        <w:t>3</w:t>
      </w:r>
      <w:r w:rsidRPr="00CC3BB2">
        <w:t xml:space="preserve">, </w:t>
      </w:r>
      <w:r>
        <w:t>46(</w:t>
      </w:r>
      <w:r w:rsidRPr="00CC3BB2">
        <w:t>20</w:t>
      </w:r>
      <w:r>
        <w:t>14)</w:t>
      </w:r>
      <w:r w:rsidRPr="00CC3BB2">
        <w:t>.</w:t>
      </w:r>
    </w:p>
    <w:p w:rsidR="00E11C4F" w:rsidRPr="00D505B8" w:rsidRDefault="00E11C4F" w:rsidP="00E11C4F">
      <w:pPr>
        <w:pStyle w:val="Zv-References-ru"/>
        <w:rPr>
          <w:bCs/>
          <w:color w:val="000000"/>
        </w:rPr>
      </w:pPr>
      <w:r w:rsidRPr="00D505B8">
        <w:t>С.</w:t>
      </w:r>
      <w:r w:rsidRPr="00750921">
        <w:t>A</w:t>
      </w:r>
      <w:r w:rsidRPr="00D505B8">
        <w:t>. Майоро</w:t>
      </w:r>
      <w:r>
        <w:t>в, А.Н. Ткачев, С.И. Яковленко //</w:t>
      </w:r>
      <w:r w:rsidRPr="00D505B8">
        <w:t xml:space="preserve"> </w:t>
      </w:r>
      <w:r w:rsidRPr="00D505B8">
        <w:rPr>
          <w:i/>
          <w:iCs/>
        </w:rPr>
        <w:t>Матем. моделирование</w:t>
      </w:r>
      <w:r w:rsidRPr="00D505B8">
        <w:t xml:space="preserve">, </w:t>
      </w:r>
      <w:r w:rsidRPr="00D505B8">
        <w:rPr>
          <w:b/>
          <w:bCs/>
        </w:rPr>
        <w:t>4</w:t>
      </w:r>
      <w:r w:rsidRPr="00D505B8">
        <w:t xml:space="preserve">:7, </w:t>
      </w:r>
      <w:r w:rsidRPr="00750921">
        <w:t> </w:t>
      </w:r>
      <w:r w:rsidRPr="00D505B8">
        <w:t>3–30(1992)</w:t>
      </w:r>
    </w:p>
    <w:p w:rsidR="00E11C4F" w:rsidRPr="00D505B8" w:rsidRDefault="00E11C4F" w:rsidP="00E11C4F">
      <w:pPr>
        <w:pStyle w:val="Zv-References-ru"/>
      </w:pPr>
      <w:r w:rsidRPr="00D505B8">
        <w:t>С.</w:t>
      </w:r>
      <w:r w:rsidRPr="00750921">
        <w:t>A</w:t>
      </w:r>
      <w:r w:rsidRPr="00D505B8">
        <w:t xml:space="preserve">. Майоров, С.И. Яковленко // Известия ВУЗов, Физика, </w:t>
      </w:r>
      <w:r w:rsidRPr="00750921">
        <w:t>No</w:t>
      </w:r>
      <w:r w:rsidRPr="00D505B8">
        <w:t>. 11</w:t>
      </w:r>
      <w:r w:rsidRPr="00D505B8">
        <w:rPr>
          <w:b/>
          <w:bCs/>
        </w:rPr>
        <w:t>,</w:t>
      </w:r>
      <w:r w:rsidRPr="00D505B8">
        <w:t xml:space="preserve"> 44-56 (1994)</w:t>
      </w:r>
    </w:p>
    <w:p w:rsidR="00E11C4F" w:rsidRPr="00D505B8" w:rsidRDefault="00E11C4F" w:rsidP="00E11C4F">
      <w:pPr>
        <w:pStyle w:val="Zv-References-ru"/>
      </w:pPr>
      <w:r w:rsidRPr="00D505B8">
        <w:t>С.</w:t>
      </w:r>
      <w:r w:rsidRPr="00750921">
        <w:t>A</w:t>
      </w:r>
      <w:r w:rsidRPr="00D505B8">
        <w:t xml:space="preserve">. Майоров, А.Н. Ткачев, С.И. Яковленко // Известия ВУЗов, Физика, </w:t>
      </w:r>
      <w:r w:rsidRPr="00750921">
        <w:t>No</w:t>
      </w:r>
      <w:r w:rsidRPr="00D505B8">
        <w:t>. 11</w:t>
      </w:r>
      <w:r w:rsidRPr="00D505B8">
        <w:rPr>
          <w:b/>
          <w:bCs/>
        </w:rPr>
        <w:t>,</w:t>
      </w:r>
      <w:r w:rsidRPr="00D505B8">
        <w:t xml:space="preserve"> 3(1991); </w:t>
      </w:r>
      <w:r w:rsidRPr="00750921">
        <w:t>No</w:t>
      </w:r>
      <w:r w:rsidRPr="00D505B8">
        <w:t>. 2</w:t>
      </w:r>
      <w:r w:rsidRPr="00D505B8">
        <w:rPr>
          <w:b/>
          <w:bCs/>
        </w:rPr>
        <w:t>,</w:t>
      </w:r>
      <w:r w:rsidRPr="00D505B8">
        <w:t xml:space="preserve"> 10(1992); </w:t>
      </w:r>
      <w:r w:rsidRPr="00750921">
        <w:t>No</w:t>
      </w:r>
      <w:r w:rsidRPr="00D505B8">
        <w:t xml:space="preserve">. </w:t>
      </w:r>
      <w:r w:rsidRPr="00530105">
        <w:rPr>
          <w:i/>
        </w:rPr>
        <w:t>11</w:t>
      </w:r>
      <w:r w:rsidRPr="00530105">
        <w:rPr>
          <w:b/>
          <w:bCs/>
          <w:i/>
        </w:rPr>
        <w:t>,</w:t>
      </w:r>
      <w:r w:rsidRPr="00530105">
        <w:rPr>
          <w:i/>
        </w:rPr>
        <w:t xml:space="preserve"> 76(1992); No.</w:t>
      </w:r>
      <w:r w:rsidRPr="00D505B8">
        <w:t xml:space="preserve"> 1</w:t>
      </w:r>
      <w:r w:rsidRPr="00D505B8">
        <w:rPr>
          <w:b/>
          <w:bCs/>
        </w:rPr>
        <w:t>,</w:t>
      </w:r>
      <w:r w:rsidRPr="00D505B8">
        <w:t xml:space="preserve"> 68(1993)</w:t>
      </w:r>
    </w:p>
    <w:p w:rsidR="00E11C4F" w:rsidRPr="00D505B8" w:rsidRDefault="00E11C4F" w:rsidP="00E11C4F">
      <w:pPr>
        <w:pStyle w:val="Zv-References-ru"/>
      </w:pPr>
      <w:r w:rsidRPr="00D505B8">
        <w:t>С.</w:t>
      </w:r>
      <w:r w:rsidRPr="00750921">
        <w:t>A</w:t>
      </w:r>
      <w:r w:rsidRPr="00D505B8">
        <w:t xml:space="preserve">. Майоров, А.Н. Ткачев, С.И. Яковленко // УФН, </w:t>
      </w:r>
      <w:r w:rsidRPr="00D505B8">
        <w:rPr>
          <w:b/>
          <w:bCs/>
        </w:rPr>
        <w:t>164,</w:t>
      </w:r>
      <w:r w:rsidRPr="00D505B8">
        <w:t xml:space="preserve"> 298 (1994)</w:t>
      </w:r>
    </w:p>
    <w:p w:rsidR="00654A7B" w:rsidRDefault="00654A7B" w:rsidP="00E7021A">
      <w:pPr>
        <w:pStyle w:val="Zv-Titlereport"/>
      </w:pPr>
    </w:p>
    <w:p w:rsidR="004B72AA" w:rsidRPr="00E11C4F" w:rsidRDefault="004B72AA" w:rsidP="000D76E9"/>
    <w:sectPr w:rsidR="004B72AA" w:rsidRPr="00E11C4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1B6" w:rsidRDefault="00B231B6">
      <w:r>
        <w:separator/>
      </w:r>
    </w:p>
  </w:endnote>
  <w:endnote w:type="continuationSeparator" w:id="0">
    <w:p w:rsidR="00B231B6" w:rsidRDefault="00B23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C4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1B6" w:rsidRDefault="00B231B6">
      <w:r>
        <w:separator/>
      </w:r>
    </w:p>
  </w:footnote>
  <w:footnote w:type="continuationSeparator" w:id="0">
    <w:p w:rsidR="00B231B6" w:rsidRDefault="00B23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819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3E6A"/>
    <w:multiLevelType w:val="hybridMultilevel"/>
    <w:tmpl w:val="3850D904"/>
    <w:lvl w:ilvl="0" w:tplc="56D0D1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31B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231B6"/>
    <w:rsid w:val="00B622ED"/>
    <w:rsid w:val="00B81931"/>
    <w:rsid w:val="00B9584E"/>
    <w:rsid w:val="00BC1716"/>
    <w:rsid w:val="00C103CD"/>
    <w:rsid w:val="00C232A0"/>
    <w:rsid w:val="00D47F19"/>
    <w:rsid w:val="00D900FB"/>
    <w:rsid w:val="00DA1D0D"/>
    <w:rsid w:val="00E11C4F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C4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trong"/>
    <w:basedOn w:val="a0"/>
    <w:uiPriority w:val="22"/>
    <w:qFormat/>
    <w:rsid w:val="00E11C4F"/>
    <w:rPr>
      <w:b/>
      <w:bCs/>
    </w:rPr>
  </w:style>
  <w:style w:type="character" w:customStyle="1" w:styleId="b-message-headfield-value">
    <w:name w:val="b-message-head__field-value"/>
    <w:basedOn w:val="a0"/>
    <w:rsid w:val="00E11C4F"/>
  </w:style>
  <w:style w:type="character" w:styleId="a8">
    <w:name w:val="Hyperlink"/>
    <w:basedOn w:val="a0"/>
    <w:rsid w:val="00E11C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yorov_s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МОДЕЛИРОВАНИИ ПЕРЕОХЛАЖДЕННОЙ ПЛАЗМЫ МЕТОДОМ МОЛЕКУЛЯРНОЙ ДИНАМИКИ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2015-01-24T14:06:00Z</dcterms:created>
  <dcterms:modified xsi:type="dcterms:W3CDTF">2015-01-24T14:09:00Z</dcterms:modified>
</cp:coreProperties>
</file>