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EF" w:rsidRPr="00403219" w:rsidRDefault="002859EF" w:rsidP="002859EF">
      <w:pPr>
        <w:pStyle w:val="Zv-Titlereport"/>
      </w:pPr>
      <w:r>
        <w:t>Исследование ионизационных колебаний в разряде холловского двигателя при различных параметрах его работы с помощью численной одномерной гибридной модели</w:t>
      </w:r>
    </w:p>
    <w:p w:rsidR="002859EF" w:rsidRPr="00403219" w:rsidRDefault="002859EF" w:rsidP="002859EF">
      <w:pPr>
        <w:pStyle w:val="Zv-Author"/>
        <w:rPr>
          <w:u w:val="single"/>
        </w:rPr>
      </w:pPr>
      <w:r>
        <w:rPr>
          <w:u w:val="single"/>
        </w:rPr>
        <w:t>А.С. Шашков</w:t>
      </w:r>
    </w:p>
    <w:p w:rsidR="002859EF" w:rsidRPr="00537930" w:rsidRDefault="002859EF" w:rsidP="002859EF">
      <w:pPr>
        <w:pStyle w:val="Zv-Organization"/>
      </w:pPr>
      <w:r>
        <w:t xml:space="preserve">ГНЦ ФГУП «Центр Келдыша», </w:t>
      </w:r>
      <w:r w:rsidRPr="00F745FF">
        <w:t xml:space="preserve">Москва, РФ, </w:t>
      </w:r>
      <w:hyperlink r:id="rId7" w:history="1">
        <w:r w:rsidRPr="00477EE8">
          <w:rPr>
            <w:rStyle w:val="a7"/>
            <w:lang w:val="en-US"/>
          </w:rPr>
          <w:t>restless</w:t>
        </w:r>
        <w:r w:rsidRPr="00477EE8">
          <w:rPr>
            <w:rStyle w:val="a7"/>
          </w:rPr>
          <w:t>.</w:t>
        </w:r>
        <w:r w:rsidRPr="00477EE8">
          <w:rPr>
            <w:rStyle w:val="a7"/>
            <w:lang w:val="en-US"/>
          </w:rPr>
          <w:t>mipt</w:t>
        </w:r>
        <w:r w:rsidRPr="00477EE8">
          <w:rPr>
            <w:rStyle w:val="a7"/>
          </w:rPr>
          <w:t>@</w:t>
        </w:r>
        <w:r w:rsidRPr="00477EE8">
          <w:rPr>
            <w:rStyle w:val="a7"/>
            <w:lang w:val="en-US"/>
          </w:rPr>
          <w:t>gmail</w:t>
        </w:r>
        <w:r w:rsidRPr="00477EE8">
          <w:rPr>
            <w:rStyle w:val="a7"/>
          </w:rPr>
          <w:t>.</w:t>
        </w:r>
        <w:r w:rsidRPr="00477EE8">
          <w:rPr>
            <w:rStyle w:val="a7"/>
            <w:lang w:val="en-US"/>
          </w:rPr>
          <w:t>com</w:t>
        </w:r>
      </w:hyperlink>
    </w:p>
    <w:p w:rsidR="002859EF" w:rsidRDefault="002859EF" w:rsidP="002859EF">
      <w:pPr>
        <w:pStyle w:val="Zv-bodyreport"/>
        <w:rPr>
          <w:szCs w:val="20"/>
        </w:rPr>
      </w:pPr>
      <w:r>
        <w:rPr>
          <w:szCs w:val="20"/>
        </w:rPr>
        <w:t xml:space="preserve">Существующие численные модели холловских двигателей (ХД) по способу описания плазмы можно условно разделить на 3 типа: гидродинамические </w:t>
      </w:r>
      <w:r w:rsidRPr="00846ACA">
        <w:rPr>
          <w:szCs w:val="20"/>
        </w:rPr>
        <w:t>[</w:t>
      </w:r>
      <w:r>
        <w:rPr>
          <w:szCs w:val="20"/>
        </w:rPr>
        <w:t>1</w:t>
      </w:r>
      <w:r w:rsidRPr="00804D42">
        <w:rPr>
          <w:szCs w:val="20"/>
        </w:rPr>
        <w:t>,2</w:t>
      </w:r>
      <w:r w:rsidRPr="00846ACA">
        <w:rPr>
          <w:szCs w:val="20"/>
        </w:rPr>
        <w:t>]</w:t>
      </w:r>
      <w:r>
        <w:rPr>
          <w:szCs w:val="20"/>
        </w:rPr>
        <w:t>, кинетические</w:t>
      </w:r>
      <w:r w:rsidRPr="00846ACA">
        <w:rPr>
          <w:szCs w:val="20"/>
        </w:rPr>
        <w:t xml:space="preserve"> [</w:t>
      </w:r>
      <w:r w:rsidRPr="00804D42">
        <w:rPr>
          <w:szCs w:val="20"/>
        </w:rPr>
        <w:t>3</w:t>
      </w:r>
      <w:r>
        <w:rPr>
          <w:szCs w:val="20"/>
        </w:rPr>
        <w:t>,</w:t>
      </w:r>
      <w:r w:rsidRPr="00804D42">
        <w:rPr>
          <w:szCs w:val="20"/>
        </w:rPr>
        <w:t>4</w:t>
      </w:r>
      <w:r w:rsidRPr="00846ACA">
        <w:rPr>
          <w:szCs w:val="20"/>
        </w:rPr>
        <w:t>]</w:t>
      </w:r>
      <w:r w:rsidRPr="00542DE1">
        <w:rPr>
          <w:szCs w:val="20"/>
        </w:rPr>
        <w:t xml:space="preserve"> </w:t>
      </w:r>
      <w:r>
        <w:rPr>
          <w:szCs w:val="20"/>
        </w:rPr>
        <w:t>и гибридные</w:t>
      </w:r>
      <w:r w:rsidRPr="00846ACA">
        <w:rPr>
          <w:szCs w:val="20"/>
        </w:rPr>
        <w:t xml:space="preserve"> [</w:t>
      </w:r>
      <w:r>
        <w:rPr>
          <w:szCs w:val="20"/>
        </w:rPr>
        <w:t>5-9</w:t>
      </w:r>
      <w:r w:rsidRPr="00846ACA">
        <w:rPr>
          <w:szCs w:val="20"/>
        </w:rPr>
        <w:t>]</w:t>
      </w:r>
      <w:r>
        <w:rPr>
          <w:szCs w:val="20"/>
        </w:rPr>
        <w:t>. Гидродинамические модели используются, как правило, для качественной проверки каких-либо ключевых процессов, протекающих в разряде ХД. Гидродинамические расчеты не позволяют учесть всех нюансов протекающих в плазме процессов, но и не требуют больших вычислительных ресурсов. Кинетические расчеты являются на данный момент самым точным инструментом в описании плазменных процессов, однако для расчета хотя бы одного периода ионизационных колебаний таким способом потребуется выполнить в тысячи раз больше вычислительных операций, чем в гидродинамических расчетах. Гибридные модели являются некоторым компромиссом. Они позволяют подробно рассчитывать траектории движения нейтральных частиц и ионов, но при этом, для сокращения времени расчета, используют гидродинамическое описание движения быстрой компоненты плазмы.</w:t>
      </w:r>
    </w:p>
    <w:p w:rsidR="002859EF" w:rsidRDefault="002859EF" w:rsidP="002859EF">
      <w:pPr>
        <w:pStyle w:val="Zv-bodyreport"/>
      </w:pPr>
      <w:r>
        <w:t xml:space="preserve">В настоящий момент в Центре Келдыша активно ведутся работы по созданию холловских двигателей нового поколения, соответствующих по своим характеристикам требованиям современных космических аппаратов. Для разработки таких двигателей необходима численная модель, способная точно предсказывать тенденции в изменении параметров ХД и при этом требующая минимальное количество времени для расчета. </w:t>
      </w:r>
    </w:p>
    <w:p w:rsidR="002859EF" w:rsidRDefault="002859EF" w:rsidP="002859EF">
      <w:pPr>
        <w:pStyle w:val="Zv-bodyreport"/>
      </w:pPr>
      <w:r>
        <w:t>В качестве отправной точки на пути создания такой модели была разработана одномерная модель гибридного типа. В работе рассмотрено влияние на амплитуду колебаний и частоту ионизационной моды таких параметров, как температуры нейтрального газа, положения максимума магнитного поля, величины максимума магнитного поля и т.д. Установлено, что на характеристики ионизационной моды существенно влияет точность описания движения нейтральных частиц.</w:t>
      </w:r>
    </w:p>
    <w:p w:rsidR="002859EF" w:rsidRDefault="002859EF" w:rsidP="002859EF">
      <w:pPr>
        <w:pStyle w:val="Zv-TitleReferences"/>
      </w:pPr>
      <w:r w:rsidRPr="009A4320">
        <w:t>Литература</w:t>
      </w:r>
    </w:p>
    <w:p w:rsidR="002859EF" w:rsidRPr="00804D42" w:rsidRDefault="002859EF" w:rsidP="002859EF">
      <w:pPr>
        <w:pStyle w:val="Zv-References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Pr="006D06B7">
        <w:rPr>
          <w:lang w:val="en-US"/>
        </w:rPr>
        <w:t>. Barral, E. Ahedo</w:t>
      </w:r>
      <w:r>
        <w:rPr>
          <w:lang w:val="en-US"/>
        </w:rPr>
        <w:t xml:space="preserve"> </w:t>
      </w:r>
      <w:r w:rsidRPr="006D06B7">
        <w:rPr>
          <w:lang w:val="en-US"/>
        </w:rPr>
        <w:t xml:space="preserve">\\ </w:t>
      </w:r>
      <w:r>
        <w:rPr>
          <w:i/>
          <w:lang w:val="en-US"/>
        </w:rPr>
        <w:t>42nd</w:t>
      </w:r>
      <w:r w:rsidRPr="0013469D">
        <w:rPr>
          <w:i/>
          <w:lang w:val="en-US"/>
        </w:rPr>
        <w:t xml:space="preserve"> AIAA/ASME/SAE/ASEE Joint Propulsion Conference &amp; Exhibit, AIAA</w:t>
      </w:r>
      <w:r>
        <w:rPr>
          <w:lang w:val="en-US"/>
        </w:rPr>
        <w:t xml:space="preserve"> 2006</w:t>
      </w:r>
      <w:r w:rsidRPr="00804D42">
        <w:rPr>
          <w:lang w:val="en-US"/>
        </w:rPr>
        <w:t>-</w:t>
      </w:r>
      <w:r>
        <w:rPr>
          <w:lang w:val="en-US"/>
        </w:rPr>
        <w:t>5172,</w:t>
      </w:r>
      <w:r w:rsidRPr="00804D42">
        <w:rPr>
          <w:lang w:val="en-US"/>
        </w:rPr>
        <w:t xml:space="preserve"> (20</w:t>
      </w:r>
      <w:r>
        <w:rPr>
          <w:lang w:val="en-US"/>
        </w:rPr>
        <w:t>06</w:t>
      </w:r>
      <w:r w:rsidRPr="00804D42">
        <w:rPr>
          <w:lang w:val="en-US"/>
        </w:rPr>
        <w:t>)</w:t>
      </w:r>
    </w:p>
    <w:p w:rsidR="002859EF" w:rsidRPr="00804D42" w:rsidRDefault="002859EF" w:rsidP="002859EF">
      <w:pPr>
        <w:pStyle w:val="Zv-References-ru"/>
        <w:numPr>
          <w:ilvl w:val="0"/>
          <w:numId w:val="1"/>
        </w:numPr>
        <w:rPr>
          <w:lang w:val="en-US"/>
        </w:rPr>
      </w:pPr>
      <w:r w:rsidRPr="00804D42">
        <w:rPr>
          <w:lang w:val="en-US"/>
        </w:rPr>
        <w:t>I. G. Mikellides,</w:t>
      </w:r>
      <w:r>
        <w:rPr>
          <w:lang w:val="en-US"/>
        </w:rPr>
        <w:t xml:space="preserve"> I.</w:t>
      </w:r>
      <w:r w:rsidRPr="00804D42">
        <w:rPr>
          <w:lang w:val="en-US"/>
        </w:rPr>
        <w:t xml:space="preserve"> Katz, R. R. Hofer, D. M. Goebel, K. Grys,  A. Mathers</w:t>
      </w:r>
      <w:r>
        <w:rPr>
          <w:lang w:val="en-US"/>
        </w:rPr>
        <w:t xml:space="preserve"> \\</w:t>
      </w:r>
      <w:r w:rsidRPr="00804D42">
        <w:rPr>
          <w:lang w:val="en-US"/>
        </w:rPr>
        <w:t xml:space="preserve"> </w:t>
      </w:r>
      <w:r w:rsidRPr="0013469D">
        <w:rPr>
          <w:i/>
          <w:lang w:val="en-US"/>
        </w:rPr>
        <w:t>46th AIAA/ASME/SAE/ASEE Joint Propulsion Conference &amp; Exhibit, AIAA</w:t>
      </w:r>
      <w:r w:rsidRPr="00804D42">
        <w:rPr>
          <w:lang w:val="en-US"/>
        </w:rPr>
        <w:t xml:space="preserve"> 2010-6942</w:t>
      </w:r>
      <w:r>
        <w:rPr>
          <w:lang w:val="en-US"/>
        </w:rPr>
        <w:t>,</w:t>
      </w:r>
      <w:r w:rsidRPr="00804D42">
        <w:rPr>
          <w:lang w:val="en-US"/>
        </w:rPr>
        <w:t xml:space="preserve"> (2010)</w:t>
      </w:r>
      <w:r>
        <w:rPr>
          <w:lang w:val="en-US"/>
        </w:rPr>
        <w:t xml:space="preserve"> </w:t>
      </w:r>
    </w:p>
    <w:p w:rsidR="002859EF" w:rsidRPr="006D06B7" w:rsidRDefault="002859EF" w:rsidP="002859EF">
      <w:pPr>
        <w:pStyle w:val="Zv-References-ru"/>
        <w:numPr>
          <w:ilvl w:val="0"/>
          <w:numId w:val="1"/>
        </w:numPr>
        <w:rPr>
          <w:lang w:val="en-US"/>
        </w:rPr>
      </w:pPr>
      <w:r w:rsidRPr="006D06B7">
        <w:rPr>
          <w:lang w:val="en-US"/>
        </w:rPr>
        <w:t>K. Hara, I.A. Boyd \\ 33</w:t>
      </w:r>
      <w:r w:rsidRPr="006D06B7">
        <w:rPr>
          <w:vertAlign w:val="superscript"/>
          <w:lang w:val="en-US"/>
        </w:rPr>
        <w:t>rd</w:t>
      </w:r>
      <w:r w:rsidRPr="006D06B7">
        <w:rPr>
          <w:lang w:val="en-US"/>
        </w:rPr>
        <w:t xml:space="preserve"> International Electric Propulsion Conference, IEPS-2013-266, (2013)</w:t>
      </w:r>
    </w:p>
    <w:p w:rsidR="002859EF" w:rsidRPr="001C5634" w:rsidRDefault="002859EF" w:rsidP="002859EF">
      <w:pPr>
        <w:pStyle w:val="Zv-References-ru"/>
        <w:numPr>
          <w:ilvl w:val="0"/>
          <w:numId w:val="1"/>
        </w:numPr>
        <w:rPr>
          <w:szCs w:val="24"/>
          <w:lang w:val="fr-FR"/>
        </w:rPr>
      </w:pPr>
      <w:hyperlink r:id="rId8" w:history="1">
        <w:r w:rsidRPr="001C5634">
          <w:rPr>
            <w:rStyle w:val="a7"/>
            <w:szCs w:val="24"/>
            <w:bdr w:val="none" w:sz="0" w:space="0" w:color="auto" w:frame="1"/>
            <w:shd w:val="clear" w:color="auto" w:fill="FFFFFF"/>
            <w:lang w:val="fr-FR"/>
          </w:rPr>
          <w:t>J. C. Adam</w:t>
        </w:r>
      </w:hyperlink>
      <w:r w:rsidRPr="001C5634">
        <w:rPr>
          <w:szCs w:val="24"/>
          <w:shd w:val="clear" w:color="auto" w:fill="FFFFFF"/>
          <w:lang w:val="fr-FR"/>
        </w:rPr>
        <w:t>,</w:t>
      </w:r>
      <w:r w:rsidRPr="001C5634">
        <w:rPr>
          <w:rStyle w:val="apple-converted-space"/>
          <w:szCs w:val="24"/>
          <w:shd w:val="clear" w:color="auto" w:fill="FFFFFF"/>
          <w:lang w:val="fr-FR"/>
        </w:rPr>
        <w:t> </w:t>
      </w:r>
      <w:hyperlink r:id="rId9" w:history="1">
        <w:r w:rsidRPr="001C5634">
          <w:rPr>
            <w:rStyle w:val="a7"/>
            <w:szCs w:val="24"/>
            <w:bdr w:val="none" w:sz="0" w:space="0" w:color="auto" w:frame="1"/>
            <w:shd w:val="clear" w:color="auto" w:fill="FFFFFF"/>
            <w:lang w:val="fr-FR"/>
          </w:rPr>
          <w:t>A. Héron</w:t>
        </w:r>
      </w:hyperlink>
      <w:r w:rsidRPr="001C5634">
        <w:rPr>
          <w:szCs w:val="24"/>
          <w:shd w:val="clear" w:color="auto" w:fill="FFFFFF"/>
          <w:lang w:val="fr-FR"/>
        </w:rPr>
        <w:t>,</w:t>
      </w:r>
      <w:r w:rsidRPr="001C5634">
        <w:rPr>
          <w:rStyle w:val="apple-converted-space"/>
          <w:szCs w:val="24"/>
          <w:shd w:val="clear" w:color="auto" w:fill="FFFFFF"/>
          <w:lang w:val="fr-FR"/>
        </w:rPr>
        <w:t> </w:t>
      </w:r>
      <w:hyperlink r:id="rId10" w:history="1">
        <w:r w:rsidRPr="001C5634">
          <w:rPr>
            <w:rStyle w:val="a7"/>
            <w:szCs w:val="24"/>
            <w:bdr w:val="none" w:sz="0" w:space="0" w:color="auto" w:frame="1"/>
            <w:shd w:val="clear" w:color="auto" w:fill="FFFFFF"/>
            <w:lang w:val="fr-FR"/>
          </w:rPr>
          <w:t>G. Laval</w:t>
        </w:r>
      </w:hyperlink>
      <w:r>
        <w:rPr>
          <w:rStyle w:val="a7"/>
          <w:szCs w:val="24"/>
          <w:bdr w:val="none" w:sz="0" w:space="0" w:color="auto" w:frame="1"/>
          <w:shd w:val="clear" w:color="auto" w:fill="FFFFFF"/>
          <w:lang w:val="fr-FR"/>
        </w:rPr>
        <w:t xml:space="preserve"> </w:t>
      </w:r>
      <w:r w:rsidRPr="001C5634">
        <w:rPr>
          <w:szCs w:val="24"/>
          <w:lang w:val="fr-FR"/>
        </w:rPr>
        <w:t xml:space="preserve">\\ </w:t>
      </w:r>
      <w:r w:rsidRPr="0013469D">
        <w:rPr>
          <w:i/>
          <w:szCs w:val="24"/>
          <w:bdr w:val="none" w:sz="0" w:space="0" w:color="auto" w:frame="1"/>
          <w:shd w:val="clear" w:color="auto" w:fill="FFFFFF"/>
          <w:lang w:val="fr-FR"/>
        </w:rPr>
        <w:t>Phys. Plasmas</w:t>
      </w:r>
      <w:r w:rsidRPr="001C5634">
        <w:rPr>
          <w:rStyle w:val="apple-converted-space"/>
          <w:szCs w:val="24"/>
          <w:bdr w:val="none" w:sz="0" w:space="0" w:color="auto" w:frame="1"/>
          <w:shd w:val="clear" w:color="auto" w:fill="FFFFFF"/>
          <w:lang w:val="fr-FR"/>
        </w:rPr>
        <w:t> </w:t>
      </w:r>
      <w:r w:rsidRPr="001C5634">
        <w:rPr>
          <w:rStyle w:val="citationvolume"/>
          <w:bCs/>
          <w:szCs w:val="24"/>
          <w:bdr w:val="none" w:sz="0" w:space="0" w:color="auto" w:frame="1"/>
          <w:shd w:val="clear" w:color="auto" w:fill="FFFFFF"/>
          <w:lang w:val="fr-FR"/>
        </w:rPr>
        <w:t>11</w:t>
      </w:r>
      <w:r w:rsidRPr="001C5634">
        <w:rPr>
          <w:szCs w:val="24"/>
          <w:bdr w:val="none" w:sz="0" w:space="0" w:color="auto" w:frame="1"/>
          <w:shd w:val="clear" w:color="auto" w:fill="FFFFFF"/>
          <w:lang w:val="fr-FR"/>
        </w:rPr>
        <w:t>, 295</w:t>
      </w:r>
      <w:r>
        <w:rPr>
          <w:szCs w:val="24"/>
          <w:bdr w:val="none" w:sz="0" w:space="0" w:color="auto" w:frame="1"/>
          <w:shd w:val="clear" w:color="auto" w:fill="FFFFFF"/>
          <w:lang w:val="fr-FR"/>
        </w:rPr>
        <w:t>,</w:t>
      </w:r>
      <w:r w:rsidRPr="001C5634">
        <w:rPr>
          <w:rStyle w:val="apple-converted-space"/>
          <w:szCs w:val="24"/>
          <w:bdr w:val="none" w:sz="0" w:space="0" w:color="auto" w:frame="1"/>
          <w:shd w:val="clear" w:color="auto" w:fill="FFFFFF"/>
          <w:lang w:val="fr-FR"/>
        </w:rPr>
        <w:t> </w:t>
      </w:r>
      <w:r w:rsidRPr="001C5634">
        <w:rPr>
          <w:szCs w:val="24"/>
          <w:bdr w:val="none" w:sz="0" w:space="0" w:color="auto" w:frame="1"/>
          <w:shd w:val="clear" w:color="auto" w:fill="FFFFFF"/>
          <w:lang w:val="fr-FR"/>
        </w:rPr>
        <w:t>(2004)</w:t>
      </w:r>
    </w:p>
    <w:p w:rsidR="002859EF" w:rsidRPr="001C5634" w:rsidRDefault="002859EF" w:rsidP="002859EF">
      <w:pPr>
        <w:pStyle w:val="Zv-References"/>
        <w:numPr>
          <w:ilvl w:val="0"/>
          <w:numId w:val="1"/>
        </w:numPr>
        <w:rPr>
          <w:szCs w:val="24"/>
          <w:lang w:val="fr-FR"/>
        </w:rPr>
      </w:pPr>
      <w:hyperlink r:id="rId11" w:history="1">
        <w:r w:rsidRPr="001C5634">
          <w:rPr>
            <w:rStyle w:val="a7"/>
            <w:szCs w:val="24"/>
            <w:bdr w:val="none" w:sz="0" w:space="0" w:color="auto" w:frame="1"/>
            <w:shd w:val="clear" w:color="auto" w:fill="FFFFFF"/>
            <w:lang w:val="fr-FR"/>
          </w:rPr>
          <w:t>J. P. Boeuf</w:t>
        </w:r>
      </w:hyperlink>
      <w:r w:rsidRPr="001C5634">
        <w:rPr>
          <w:szCs w:val="24"/>
          <w:lang w:val="fr-FR"/>
        </w:rPr>
        <w:t xml:space="preserve">, </w:t>
      </w:r>
      <w:r w:rsidRPr="001C5634">
        <w:rPr>
          <w:rStyle w:val="apple-converted-space"/>
          <w:szCs w:val="24"/>
          <w:shd w:val="clear" w:color="auto" w:fill="FFFFFF"/>
          <w:lang w:val="fr-FR"/>
        </w:rPr>
        <w:t> </w:t>
      </w:r>
      <w:hyperlink r:id="rId12" w:history="1">
        <w:r w:rsidRPr="001C5634">
          <w:rPr>
            <w:rStyle w:val="a7"/>
            <w:szCs w:val="24"/>
            <w:bdr w:val="none" w:sz="0" w:space="0" w:color="auto" w:frame="1"/>
            <w:shd w:val="clear" w:color="auto" w:fill="FFFFFF"/>
            <w:lang w:val="fr-FR"/>
          </w:rPr>
          <w:t>L. Garrigues</w:t>
        </w:r>
      </w:hyperlink>
      <w:r>
        <w:rPr>
          <w:rStyle w:val="a7"/>
          <w:szCs w:val="24"/>
          <w:bdr w:val="none" w:sz="0" w:space="0" w:color="auto" w:frame="1"/>
          <w:shd w:val="clear" w:color="auto" w:fill="FFFFFF"/>
          <w:lang w:val="fr-FR"/>
        </w:rPr>
        <w:t xml:space="preserve"> </w:t>
      </w:r>
      <w:r>
        <w:rPr>
          <w:szCs w:val="24"/>
          <w:lang w:val="fr-FR"/>
        </w:rPr>
        <w:t>\\</w:t>
      </w:r>
      <w:r w:rsidRPr="001C5634">
        <w:rPr>
          <w:szCs w:val="24"/>
          <w:lang w:val="fr-FR"/>
        </w:rPr>
        <w:t xml:space="preserve"> </w:t>
      </w:r>
      <w:r w:rsidRPr="0013469D">
        <w:rPr>
          <w:i/>
          <w:szCs w:val="24"/>
          <w:bdr w:val="none" w:sz="0" w:space="0" w:color="auto" w:frame="1"/>
          <w:shd w:val="clear" w:color="auto" w:fill="FFFFFF"/>
          <w:lang w:val="fr-FR"/>
        </w:rPr>
        <w:t>J. Appl. Phys.</w:t>
      </w:r>
      <w:r w:rsidRPr="001C5634">
        <w:rPr>
          <w:rStyle w:val="apple-converted-space"/>
          <w:szCs w:val="24"/>
          <w:bdr w:val="none" w:sz="0" w:space="0" w:color="auto" w:frame="1"/>
          <w:shd w:val="clear" w:color="auto" w:fill="FFFFFF"/>
          <w:lang w:val="fr-FR"/>
        </w:rPr>
        <w:t> </w:t>
      </w:r>
      <w:r w:rsidRPr="001C5634">
        <w:rPr>
          <w:rStyle w:val="citationvolume"/>
          <w:bCs/>
          <w:szCs w:val="24"/>
          <w:bdr w:val="none" w:sz="0" w:space="0" w:color="auto" w:frame="1"/>
          <w:shd w:val="clear" w:color="auto" w:fill="FFFFFF"/>
          <w:lang w:val="fr-FR"/>
        </w:rPr>
        <w:t>84</w:t>
      </w:r>
      <w:r w:rsidRPr="001C5634">
        <w:rPr>
          <w:szCs w:val="24"/>
          <w:bdr w:val="none" w:sz="0" w:space="0" w:color="auto" w:frame="1"/>
          <w:shd w:val="clear" w:color="auto" w:fill="FFFFFF"/>
          <w:lang w:val="fr-FR"/>
        </w:rPr>
        <w:t>, 3541</w:t>
      </w:r>
      <w:r>
        <w:rPr>
          <w:szCs w:val="24"/>
          <w:bdr w:val="none" w:sz="0" w:space="0" w:color="auto" w:frame="1"/>
          <w:shd w:val="clear" w:color="auto" w:fill="FFFFFF"/>
          <w:lang w:val="fr-FR"/>
        </w:rPr>
        <w:t>,</w:t>
      </w:r>
      <w:r w:rsidRPr="001C5634">
        <w:rPr>
          <w:rStyle w:val="apple-converted-space"/>
          <w:szCs w:val="24"/>
          <w:bdr w:val="none" w:sz="0" w:space="0" w:color="auto" w:frame="1"/>
          <w:shd w:val="clear" w:color="auto" w:fill="FFFFFF"/>
          <w:lang w:val="fr-FR"/>
        </w:rPr>
        <w:t> </w:t>
      </w:r>
      <w:r w:rsidRPr="001C5634">
        <w:rPr>
          <w:szCs w:val="24"/>
          <w:bdr w:val="none" w:sz="0" w:space="0" w:color="auto" w:frame="1"/>
          <w:shd w:val="clear" w:color="auto" w:fill="FFFFFF"/>
          <w:lang w:val="fr-FR"/>
        </w:rPr>
        <w:t>(1998)</w:t>
      </w:r>
    </w:p>
    <w:p w:rsidR="002859EF" w:rsidRPr="001C5634" w:rsidRDefault="002859EF" w:rsidP="002859EF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hyperlink r:id="rId13" w:history="1">
        <w:r w:rsidRPr="001C5634">
          <w:rPr>
            <w:rStyle w:val="a7"/>
            <w:szCs w:val="24"/>
            <w:bdr w:val="none" w:sz="0" w:space="0" w:color="auto" w:frame="1"/>
            <w:lang w:val="fr-FR"/>
          </w:rPr>
          <w:t>M. K. Scharfe</w:t>
        </w:r>
      </w:hyperlink>
      <w:r w:rsidRPr="001C5634">
        <w:rPr>
          <w:rStyle w:val="meta-value"/>
          <w:szCs w:val="24"/>
          <w:bdr w:val="none" w:sz="0" w:space="0" w:color="auto" w:frame="1"/>
          <w:lang w:val="fr-FR"/>
        </w:rPr>
        <w:t>,</w:t>
      </w:r>
      <w:r w:rsidRPr="001C5634">
        <w:rPr>
          <w:rStyle w:val="apple-converted-space"/>
          <w:szCs w:val="24"/>
          <w:bdr w:val="none" w:sz="0" w:space="0" w:color="auto" w:frame="1"/>
          <w:lang w:val="fr-FR"/>
        </w:rPr>
        <w:t> </w:t>
      </w:r>
      <w:hyperlink r:id="rId14" w:history="1">
        <w:r w:rsidRPr="001C5634">
          <w:rPr>
            <w:rStyle w:val="a7"/>
            <w:szCs w:val="24"/>
            <w:bdr w:val="none" w:sz="0" w:space="0" w:color="auto" w:frame="1"/>
            <w:lang w:val="fr-FR"/>
          </w:rPr>
          <w:t>N. Gascon</w:t>
        </w:r>
      </w:hyperlink>
      <w:r w:rsidRPr="001C5634">
        <w:rPr>
          <w:rStyle w:val="meta-value"/>
          <w:szCs w:val="24"/>
          <w:bdr w:val="none" w:sz="0" w:space="0" w:color="auto" w:frame="1"/>
          <w:lang w:val="fr-FR"/>
        </w:rPr>
        <w:t>,</w:t>
      </w:r>
      <w:r w:rsidRPr="001C5634">
        <w:rPr>
          <w:rStyle w:val="apple-converted-space"/>
          <w:szCs w:val="24"/>
          <w:bdr w:val="none" w:sz="0" w:space="0" w:color="auto" w:frame="1"/>
          <w:lang w:val="fr-FR"/>
        </w:rPr>
        <w:t> </w:t>
      </w:r>
      <w:hyperlink r:id="rId15" w:history="1">
        <w:r w:rsidRPr="001C5634">
          <w:rPr>
            <w:rStyle w:val="a7"/>
            <w:szCs w:val="24"/>
            <w:bdr w:val="none" w:sz="0" w:space="0" w:color="auto" w:frame="1"/>
            <w:lang w:val="fr-FR"/>
          </w:rPr>
          <w:t>M. A. Cappelli</w:t>
        </w:r>
      </w:hyperlink>
      <w:r w:rsidRPr="001C5634">
        <w:rPr>
          <w:rStyle w:val="meta-value"/>
          <w:szCs w:val="24"/>
          <w:bdr w:val="none" w:sz="0" w:space="0" w:color="auto" w:frame="1"/>
          <w:lang w:val="fr-FR"/>
        </w:rPr>
        <w:t xml:space="preserve">, </w:t>
      </w:r>
      <w:hyperlink r:id="rId16" w:history="1">
        <w:r w:rsidRPr="001C5634">
          <w:rPr>
            <w:rStyle w:val="a7"/>
            <w:szCs w:val="24"/>
            <w:bdr w:val="none" w:sz="0" w:space="0" w:color="auto" w:frame="1"/>
            <w:lang w:val="fr-FR"/>
          </w:rPr>
          <w:t>E. Fernandez</w:t>
        </w:r>
      </w:hyperlink>
      <w:r w:rsidRPr="0013469D">
        <w:rPr>
          <w:rStyle w:val="meta-value"/>
          <w:i/>
          <w:szCs w:val="24"/>
          <w:bdr w:val="none" w:sz="0" w:space="0" w:color="auto" w:frame="1"/>
          <w:lang w:val="fr-FR"/>
        </w:rPr>
        <w:t xml:space="preserve">\\ </w:t>
      </w:r>
      <w:r w:rsidRPr="0013469D">
        <w:rPr>
          <w:i/>
          <w:szCs w:val="24"/>
          <w:bdr w:val="none" w:sz="0" w:space="0" w:color="auto" w:frame="1"/>
          <w:lang w:val="fr-FR"/>
        </w:rPr>
        <w:t xml:space="preserve">Phys. </w:t>
      </w:r>
      <w:r w:rsidRPr="0013469D">
        <w:rPr>
          <w:i/>
          <w:szCs w:val="24"/>
          <w:bdr w:val="none" w:sz="0" w:space="0" w:color="auto" w:frame="1"/>
          <w:lang w:val="en-US"/>
        </w:rPr>
        <w:t>Plasmas</w:t>
      </w:r>
      <w:r w:rsidRPr="001C5634">
        <w:rPr>
          <w:rStyle w:val="apple-converted-space"/>
          <w:szCs w:val="24"/>
          <w:bdr w:val="none" w:sz="0" w:space="0" w:color="auto" w:frame="1"/>
          <w:lang w:val="en-US"/>
        </w:rPr>
        <w:t> </w:t>
      </w:r>
      <w:r w:rsidRPr="001C5634">
        <w:rPr>
          <w:rStyle w:val="citationvolume"/>
          <w:bCs/>
          <w:szCs w:val="24"/>
          <w:bdr w:val="none" w:sz="0" w:space="0" w:color="auto" w:frame="1"/>
          <w:lang w:val="en-US"/>
        </w:rPr>
        <w:t>13</w:t>
      </w:r>
      <w:r w:rsidRPr="001C5634">
        <w:rPr>
          <w:szCs w:val="24"/>
          <w:bdr w:val="none" w:sz="0" w:space="0" w:color="auto" w:frame="1"/>
          <w:lang w:val="en-US"/>
        </w:rPr>
        <w:t>, 083505</w:t>
      </w:r>
      <w:r>
        <w:rPr>
          <w:szCs w:val="24"/>
          <w:bdr w:val="none" w:sz="0" w:space="0" w:color="auto" w:frame="1"/>
          <w:lang w:val="en-US"/>
        </w:rPr>
        <w:t>,</w:t>
      </w:r>
      <w:r w:rsidRPr="001C5634">
        <w:rPr>
          <w:rStyle w:val="apple-converted-space"/>
          <w:szCs w:val="24"/>
          <w:bdr w:val="none" w:sz="0" w:space="0" w:color="auto" w:frame="1"/>
          <w:lang w:val="en-US"/>
        </w:rPr>
        <w:t> </w:t>
      </w:r>
      <w:r w:rsidRPr="001C5634">
        <w:rPr>
          <w:szCs w:val="24"/>
          <w:bdr w:val="none" w:sz="0" w:space="0" w:color="auto" w:frame="1"/>
          <w:lang w:val="en-US"/>
        </w:rPr>
        <w:t>(2006)</w:t>
      </w:r>
    </w:p>
    <w:p w:rsidR="002859EF" w:rsidRPr="001C5634" w:rsidRDefault="002859EF" w:rsidP="002859EF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hyperlink r:id="rId17" w:history="1">
        <w:r w:rsidRPr="001C5634">
          <w:rPr>
            <w:rStyle w:val="a7"/>
            <w:szCs w:val="24"/>
            <w:bdr w:val="none" w:sz="0" w:space="0" w:color="auto" w:frame="1"/>
            <w:lang w:val="fr-FR"/>
          </w:rPr>
          <w:t>F. I. Parra</w:t>
        </w:r>
      </w:hyperlink>
      <w:r w:rsidRPr="001C5634">
        <w:rPr>
          <w:rStyle w:val="meta-value"/>
          <w:szCs w:val="24"/>
          <w:bdr w:val="none" w:sz="0" w:space="0" w:color="auto" w:frame="1"/>
          <w:lang w:val="fr-FR"/>
        </w:rPr>
        <w:t>,</w:t>
      </w:r>
      <w:r w:rsidRPr="001C5634">
        <w:rPr>
          <w:rStyle w:val="apple-converted-space"/>
          <w:szCs w:val="24"/>
          <w:bdr w:val="none" w:sz="0" w:space="0" w:color="auto" w:frame="1"/>
          <w:lang w:val="fr-FR"/>
        </w:rPr>
        <w:t> </w:t>
      </w:r>
      <w:hyperlink r:id="rId18" w:history="1">
        <w:r w:rsidRPr="001C5634">
          <w:rPr>
            <w:rStyle w:val="a7"/>
            <w:szCs w:val="24"/>
            <w:bdr w:val="none" w:sz="0" w:space="0" w:color="auto" w:frame="1"/>
            <w:lang w:val="fr-FR"/>
          </w:rPr>
          <w:t>E. Ahedo</w:t>
        </w:r>
      </w:hyperlink>
      <w:r w:rsidRPr="001C5634">
        <w:rPr>
          <w:rStyle w:val="meta-value"/>
          <w:szCs w:val="24"/>
          <w:bdr w:val="none" w:sz="0" w:space="0" w:color="auto" w:frame="1"/>
          <w:lang w:val="fr-FR"/>
        </w:rPr>
        <w:t>,</w:t>
      </w:r>
      <w:r w:rsidRPr="001C5634">
        <w:rPr>
          <w:rStyle w:val="apple-converted-space"/>
          <w:szCs w:val="24"/>
          <w:bdr w:val="none" w:sz="0" w:space="0" w:color="auto" w:frame="1"/>
          <w:lang w:val="fr-FR"/>
        </w:rPr>
        <w:t> </w:t>
      </w:r>
      <w:hyperlink r:id="rId19" w:history="1">
        <w:r w:rsidRPr="001C5634">
          <w:rPr>
            <w:rStyle w:val="a7"/>
            <w:szCs w:val="24"/>
            <w:bdr w:val="none" w:sz="0" w:space="0" w:color="auto" w:frame="1"/>
            <w:lang w:val="fr-FR"/>
          </w:rPr>
          <w:t>J. M. Fife</w:t>
        </w:r>
      </w:hyperlink>
      <w:r w:rsidRPr="001C5634">
        <w:rPr>
          <w:rStyle w:val="meta-value"/>
          <w:szCs w:val="24"/>
          <w:bdr w:val="none" w:sz="0" w:space="0" w:color="auto" w:frame="1"/>
          <w:lang w:val="fr-FR"/>
        </w:rPr>
        <w:t xml:space="preserve">, </w:t>
      </w:r>
      <w:hyperlink r:id="rId20" w:history="1">
        <w:r w:rsidRPr="001C5634">
          <w:rPr>
            <w:rStyle w:val="a7"/>
            <w:szCs w:val="24"/>
            <w:bdr w:val="none" w:sz="0" w:space="0" w:color="auto" w:frame="1"/>
            <w:lang w:val="fr-FR"/>
          </w:rPr>
          <w:t>M. Martínez-Sánchez</w:t>
        </w:r>
      </w:hyperlink>
      <w:r>
        <w:rPr>
          <w:rStyle w:val="a7"/>
          <w:szCs w:val="24"/>
          <w:bdr w:val="none" w:sz="0" w:space="0" w:color="auto" w:frame="1"/>
          <w:lang w:val="fr-FR"/>
        </w:rPr>
        <w:t xml:space="preserve"> </w:t>
      </w:r>
      <w:r w:rsidRPr="001C5634">
        <w:rPr>
          <w:rStyle w:val="meta-value"/>
          <w:szCs w:val="24"/>
          <w:bdr w:val="none" w:sz="0" w:space="0" w:color="auto" w:frame="1"/>
          <w:lang w:val="fr-FR"/>
        </w:rPr>
        <w:t xml:space="preserve">\\ </w:t>
      </w:r>
      <w:r w:rsidRPr="0013469D">
        <w:rPr>
          <w:i/>
          <w:szCs w:val="24"/>
          <w:bdr w:val="none" w:sz="0" w:space="0" w:color="auto" w:frame="1"/>
          <w:shd w:val="clear" w:color="auto" w:fill="FFFFFF"/>
          <w:lang w:val="fr-FR"/>
        </w:rPr>
        <w:t xml:space="preserve">J. Appl. </w:t>
      </w:r>
      <w:r w:rsidRPr="0013469D">
        <w:rPr>
          <w:i/>
          <w:szCs w:val="24"/>
          <w:bdr w:val="none" w:sz="0" w:space="0" w:color="auto" w:frame="1"/>
          <w:shd w:val="clear" w:color="auto" w:fill="FFFFFF"/>
          <w:lang w:val="en-US"/>
        </w:rPr>
        <w:t>Phys</w:t>
      </w:r>
      <w:r w:rsidRPr="001C5634">
        <w:rPr>
          <w:szCs w:val="24"/>
          <w:bdr w:val="none" w:sz="0" w:space="0" w:color="auto" w:frame="1"/>
          <w:shd w:val="clear" w:color="auto" w:fill="FFFFFF"/>
          <w:lang w:val="en-US"/>
        </w:rPr>
        <w:t>.</w:t>
      </w:r>
      <w:r w:rsidRPr="001C5634">
        <w:rPr>
          <w:rStyle w:val="apple-converted-space"/>
          <w:szCs w:val="24"/>
          <w:bdr w:val="none" w:sz="0" w:space="0" w:color="auto" w:frame="1"/>
          <w:shd w:val="clear" w:color="auto" w:fill="FFFFFF"/>
          <w:lang w:val="en-US"/>
        </w:rPr>
        <w:t> </w:t>
      </w:r>
      <w:r w:rsidRPr="001C5634">
        <w:rPr>
          <w:rStyle w:val="citationvolume"/>
          <w:bCs/>
          <w:szCs w:val="24"/>
          <w:bdr w:val="none" w:sz="0" w:space="0" w:color="auto" w:frame="1"/>
          <w:shd w:val="clear" w:color="auto" w:fill="FFFFFF"/>
          <w:lang w:val="en-US"/>
        </w:rPr>
        <w:t>100</w:t>
      </w:r>
      <w:r w:rsidRPr="001C5634">
        <w:rPr>
          <w:szCs w:val="24"/>
          <w:bdr w:val="none" w:sz="0" w:space="0" w:color="auto" w:frame="1"/>
          <w:shd w:val="clear" w:color="auto" w:fill="FFFFFF"/>
          <w:lang w:val="en-US"/>
        </w:rPr>
        <w:t>, 023304</w:t>
      </w:r>
      <w:r>
        <w:rPr>
          <w:szCs w:val="24"/>
          <w:bdr w:val="none" w:sz="0" w:space="0" w:color="auto" w:frame="1"/>
          <w:shd w:val="clear" w:color="auto" w:fill="FFFFFF"/>
          <w:lang w:val="en-US"/>
        </w:rPr>
        <w:t>,</w:t>
      </w:r>
      <w:r w:rsidRPr="001C5634">
        <w:rPr>
          <w:rStyle w:val="apple-converted-space"/>
          <w:szCs w:val="24"/>
          <w:bdr w:val="none" w:sz="0" w:space="0" w:color="auto" w:frame="1"/>
          <w:shd w:val="clear" w:color="auto" w:fill="FFFFFF"/>
          <w:lang w:val="en-US"/>
        </w:rPr>
        <w:t> </w:t>
      </w:r>
      <w:r w:rsidRPr="001C5634">
        <w:rPr>
          <w:szCs w:val="24"/>
          <w:bdr w:val="none" w:sz="0" w:space="0" w:color="auto" w:frame="1"/>
          <w:shd w:val="clear" w:color="auto" w:fill="FFFFFF"/>
          <w:lang w:val="en-US"/>
        </w:rPr>
        <w:t>(2006)</w:t>
      </w:r>
    </w:p>
    <w:p w:rsidR="002859EF" w:rsidRPr="0013469D" w:rsidRDefault="002859EF" w:rsidP="002859EF">
      <w:pPr>
        <w:pStyle w:val="Zv-References-ru"/>
        <w:numPr>
          <w:ilvl w:val="0"/>
          <w:numId w:val="1"/>
        </w:numPr>
        <w:rPr>
          <w:szCs w:val="24"/>
          <w:lang w:val="fr-FR"/>
        </w:rPr>
      </w:pPr>
      <w:hyperlink r:id="rId21" w:history="1">
        <w:r w:rsidRPr="001C5634">
          <w:rPr>
            <w:rStyle w:val="a7"/>
            <w:szCs w:val="24"/>
            <w:bdr w:val="none" w:sz="0" w:space="0" w:color="auto" w:frame="1"/>
            <w:shd w:val="clear" w:color="auto" w:fill="FFFFFF"/>
            <w:lang w:val="fr-FR"/>
          </w:rPr>
          <w:t>J. Bareilles</w:t>
        </w:r>
      </w:hyperlink>
      <w:r w:rsidRPr="001C5634">
        <w:rPr>
          <w:szCs w:val="24"/>
          <w:shd w:val="clear" w:color="auto" w:fill="FFFFFF"/>
          <w:lang w:val="fr-FR"/>
        </w:rPr>
        <w:t>,</w:t>
      </w:r>
      <w:r w:rsidRPr="001C5634">
        <w:rPr>
          <w:rStyle w:val="apple-converted-space"/>
          <w:szCs w:val="24"/>
          <w:shd w:val="clear" w:color="auto" w:fill="FFFFFF"/>
          <w:lang w:val="fr-FR"/>
        </w:rPr>
        <w:t> </w:t>
      </w:r>
      <w:hyperlink r:id="rId22" w:history="1">
        <w:r w:rsidRPr="001C5634">
          <w:rPr>
            <w:rStyle w:val="a7"/>
            <w:szCs w:val="24"/>
            <w:bdr w:val="none" w:sz="0" w:space="0" w:color="auto" w:frame="1"/>
            <w:shd w:val="clear" w:color="auto" w:fill="FFFFFF"/>
            <w:lang w:val="fr-FR"/>
          </w:rPr>
          <w:t>G. J. M. Hagelaar</w:t>
        </w:r>
      </w:hyperlink>
      <w:r w:rsidRPr="0013469D">
        <w:rPr>
          <w:szCs w:val="24"/>
          <w:shd w:val="clear" w:color="auto" w:fill="FFFFFF"/>
          <w:lang w:val="fr-FR"/>
        </w:rPr>
        <w:t>,</w:t>
      </w:r>
      <w:r w:rsidRPr="0013469D">
        <w:rPr>
          <w:rStyle w:val="apple-converted-space"/>
          <w:szCs w:val="24"/>
          <w:shd w:val="clear" w:color="auto" w:fill="FFFFFF"/>
          <w:lang w:val="fr-FR"/>
        </w:rPr>
        <w:t> </w:t>
      </w:r>
      <w:hyperlink r:id="rId23" w:history="1">
        <w:r w:rsidRPr="0013469D">
          <w:rPr>
            <w:rStyle w:val="a7"/>
            <w:szCs w:val="24"/>
            <w:bdr w:val="none" w:sz="0" w:space="0" w:color="auto" w:frame="1"/>
            <w:shd w:val="clear" w:color="auto" w:fill="FFFFFF"/>
            <w:lang w:val="fr-FR"/>
          </w:rPr>
          <w:t>L. Garrigues</w:t>
        </w:r>
      </w:hyperlink>
      <w:r w:rsidRPr="0013469D">
        <w:rPr>
          <w:szCs w:val="24"/>
          <w:shd w:val="clear" w:color="auto" w:fill="FFFFFF"/>
          <w:lang w:val="fr-FR"/>
        </w:rPr>
        <w:t>,</w:t>
      </w:r>
      <w:r w:rsidRPr="0013469D">
        <w:rPr>
          <w:rStyle w:val="apple-converted-space"/>
          <w:szCs w:val="24"/>
          <w:shd w:val="clear" w:color="auto" w:fill="FFFFFF"/>
          <w:lang w:val="fr-FR"/>
        </w:rPr>
        <w:t> </w:t>
      </w:r>
      <w:hyperlink r:id="rId24" w:history="1">
        <w:r w:rsidRPr="0013469D">
          <w:rPr>
            <w:rStyle w:val="a7"/>
            <w:szCs w:val="24"/>
            <w:bdr w:val="none" w:sz="0" w:space="0" w:color="auto" w:frame="1"/>
            <w:shd w:val="clear" w:color="auto" w:fill="FFFFFF"/>
            <w:lang w:val="fr-FR"/>
          </w:rPr>
          <w:t>C. Boniface</w:t>
        </w:r>
      </w:hyperlink>
      <w:r w:rsidRPr="0013469D">
        <w:rPr>
          <w:szCs w:val="24"/>
          <w:shd w:val="clear" w:color="auto" w:fill="FFFFFF"/>
          <w:lang w:val="fr-FR"/>
        </w:rPr>
        <w:t>,</w:t>
      </w:r>
      <w:r w:rsidRPr="0013469D">
        <w:rPr>
          <w:rStyle w:val="apple-converted-space"/>
          <w:szCs w:val="24"/>
          <w:shd w:val="clear" w:color="auto" w:fill="FFFFFF"/>
          <w:lang w:val="fr-FR"/>
        </w:rPr>
        <w:t> </w:t>
      </w:r>
      <w:hyperlink r:id="rId25" w:history="1">
        <w:r w:rsidRPr="0013469D">
          <w:rPr>
            <w:rStyle w:val="a7"/>
            <w:szCs w:val="24"/>
            <w:bdr w:val="none" w:sz="0" w:space="0" w:color="auto" w:frame="1"/>
            <w:shd w:val="clear" w:color="auto" w:fill="FFFFFF"/>
            <w:lang w:val="fr-FR"/>
          </w:rPr>
          <w:t>J. P. Boeuf</w:t>
        </w:r>
      </w:hyperlink>
      <w:r w:rsidRPr="0013469D">
        <w:rPr>
          <w:szCs w:val="24"/>
          <w:lang w:val="fr-FR"/>
        </w:rPr>
        <w:t>,</w:t>
      </w:r>
      <w:r w:rsidRPr="0013469D">
        <w:rPr>
          <w:rStyle w:val="apple-converted-space"/>
          <w:szCs w:val="24"/>
          <w:shd w:val="clear" w:color="auto" w:fill="FFFFFF"/>
          <w:lang w:val="fr-FR"/>
        </w:rPr>
        <w:t> </w:t>
      </w:r>
      <w:hyperlink r:id="rId26" w:history="1">
        <w:r w:rsidRPr="0013469D">
          <w:rPr>
            <w:rStyle w:val="a7"/>
            <w:szCs w:val="24"/>
            <w:bdr w:val="none" w:sz="0" w:space="0" w:color="auto" w:frame="1"/>
            <w:shd w:val="clear" w:color="auto" w:fill="FFFFFF"/>
            <w:lang w:val="fr-FR"/>
          </w:rPr>
          <w:t>N. Gascon</w:t>
        </w:r>
      </w:hyperlink>
      <w:r>
        <w:rPr>
          <w:rStyle w:val="a7"/>
          <w:szCs w:val="24"/>
          <w:bdr w:val="none" w:sz="0" w:space="0" w:color="auto" w:frame="1"/>
          <w:shd w:val="clear" w:color="auto" w:fill="FFFFFF"/>
          <w:lang w:val="fr-FR"/>
        </w:rPr>
        <w:t xml:space="preserve"> </w:t>
      </w:r>
      <w:r w:rsidRPr="0013469D">
        <w:rPr>
          <w:szCs w:val="24"/>
          <w:lang w:val="fr-FR"/>
        </w:rPr>
        <w:t xml:space="preserve">\\ </w:t>
      </w:r>
      <w:r w:rsidRPr="0013469D">
        <w:rPr>
          <w:i/>
          <w:szCs w:val="24"/>
          <w:bdr w:val="none" w:sz="0" w:space="0" w:color="auto" w:frame="1"/>
          <w:shd w:val="clear" w:color="auto" w:fill="FFFFFF"/>
          <w:lang w:val="fr-FR"/>
        </w:rPr>
        <w:t>Phys. Plasmas</w:t>
      </w:r>
      <w:r w:rsidRPr="0013469D">
        <w:rPr>
          <w:rStyle w:val="apple-converted-space"/>
          <w:i/>
          <w:szCs w:val="24"/>
          <w:bdr w:val="none" w:sz="0" w:space="0" w:color="auto" w:frame="1"/>
          <w:shd w:val="clear" w:color="auto" w:fill="FFFFFF"/>
          <w:lang w:val="fr-FR"/>
        </w:rPr>
        <w:t> </w:t>
      </w:r>
      <w:r w:rsidRPr="0013469D">
        <w:rPr>
          <w:rStyle w:val="citationvolume"/>
          <w:bCs/>
          <w:szCs w:val="24"/>
          <w:bdr w:val="none" w:sz="0" w:space="0" w:color="auto" w:frame="1"/>
          <w:shd w:val="clear" w:color="auto" w:fill="FFFFFF"/>
          <w:lang w:val="fr-FR"/>
        </w:rPr>
        <w:t>11</w:t>
      </w:r>
      <w:r w:rsidRPr="0013469D">
        <w:rPr>
          <w:szCs w:val="24"/>
          <w:bdr w:val="none" w:sz="0" w:space="0" w:color="auto" w:frame="1"/>
          <w:shd w:val="clear" w:color="auto" w:fill="FFFFFF"/>
          <w:lang w:val="fr-FR"/>
        </w:rPr>
        <w:t>, 3035,</w:t>
      </w:r>
      <w:r w:rsidRPr="0013469D">
        <w:rPr>
          <w:rStyle w:val="apple-converted-space"/>
          <w:szCs w:val="24"/>
          <w:bdr w:val="none" w:sz="0" w:space="0" w:color="auto" w:frame="1"/>
          <w:shd w:val="clear" w:color="auto" w:fill="FFFFFF"/>
          <w:lang w:val="fr-FR"/>
        </w:rPr>
        <w:t> </w:t>
      </w:r>
      <w:r w:rsidRPr="0013469D">
        <w:rPr>
          <w:szCs w:val="24"/>
          <w:bdr w:val="none" w:sz="0" w:space="0" w:color="auto" w:frame="1"/>
          <w:shd w:val="clear" w:color="auto" w:fill="FFFFFF"/>
          <w:lang w:val="fr-FR"/>
        </w:rPr>
        <w:t>(2004)</w:t>
      </w:r>
    </w:p>
    <w:p w:rsidR="002859EF" w:rsidRPr="0013469D" w:rsidRDefault="002859EF" w:rsidP="002859EF">
      <w:pPr>
        <w:pStyle w:val="Zv-References-ru"/>
        <w:numPr>
          <w:ilvl w:val="0"/>
          <w:numId w:val="1"/>
        </w:numPr>
        <w:rPr>
          <w:szCs w:val="24"/>
          <w:lang w:val="fr-FR"/>
        </w:rPr>
      </w:pPr>
      <w:r w:rsidRPr="0013469D">
        <w:rPr>
          <w:szCs w:val="24"/>
          <w:shd w:val="clear" w:color="auto" w:fill="FFFFFF"/>
          <w:lang w:val="fr-FR"/>
        </w:rPr>
        <w:t>L. Garrigues, A. Heron, J. C. Adam, J. P. Boeuf</w:t>
      </w:r>
      <w:r>
        <w:rPr>
          <w:szCs w:val="24"/>
          <w:shd w:val="clear" w:color="auto" w:fill="FFFFFF"/>
          <w:lang w:val="fr-FR"/>
        </w:rPr>
        <w:t xml:space="preserve"> </w:t>
      </w:r>
      <w:r w:rsidRPr="0013469D">
        <w:rPr>
          <w:szCs w:val="24"/>
          <w:shd w:val="clear" w:color="auto" w:fill="FFFFFF"/>
          <w:lang w:val="fr-FR"/>
        </w:rPr>
        <w:t>\\</w:t>
      </w:r>
      <w:r w:rsidRPr="0013469D">
        <w:rPr>
          <w:szCs w:val="24"/>
          <w:shd w:val="clear" w:color="auto" w:fill="FFFFFF"/>
          <w:vertAlign w:val="superscript"/>
          <w:lang w:val="fr-FR"/>
        </w:rPr>
        <w:t xml:space="preserve"> </w:t>
      </w:r>
      <w:r w:rsidRPr="0013469D">
        <w:rPr>
          <w:rStyle w:val="a8"/>
          <w:szCs w:val="24"/>
          <w:shd w:val="clear" w:color="auto" w:fill="FFFFFF"/>
          <w:lang w:val="fr-FR"/>
        </w:rPr>
        <w:t>Plasma Sources Sci. Technol.</w:t>
      </w:r>
      <w:r w:rsidRPr="0013469D">
        <w:rPr>
          <w:rStyle w:val="apple-converted-space"/>
          <w:szCs w:val="24"/>
          <w:shd w:val="clear" w:color="auto" w:fill="FFFFFF"/>
          <w:lang w:val="fr-FR"/>
        </w:rPr>
        <w:t> </w:t>
      </w:r>
      <w:r w:rsidRPr="0013469D">
        <w:rPr>
          <w:bCs/>
          <w:szCs w:val="24"/>
          <w:shd w:val="clear" w:color="auto" w:fill="FFFFFF"/>
          <w:lang w:val="fr-FR"/>
        </w:rPr>
        <w:t>9</w:t>
      </w:r>
      <w:r>
        <w:rPr>
          <w:rStyle w:val="apple-converted-space"/>
          <w:szCs w:val="24"/>
          <w:shd w:val="clear" w:color="auto" w:fill="FFFFFF"/>
          <w:lang w:val="fr-FR"/>
        </w:rPr>
        <w:t> </w:t>
      </w:r>
      <w:r w:rsidRPr="0013469D">
        <w:rPr>
          <w:szCs w:val="24"/>
          <w:shd w:val="clear" w:color="auto" w:fill="FFFFFF"/>
          <w:lang w:val="fr-FR"/>
        </w:rPr>
        <w:t>219</w:t>
      </w:r>
      <w:r>
        <w:rPr>
          <w:szCs w:val="24"/>
          <w:shd w:val="clear" w:color="auto" w:fill="FFFFFF"/>
          <w:lang w:val="fr-FR"/>
        </w:rPr>
        <w:t>,</w:t>
      </w:r>
      <w:r w:rsidRPr="0013469D">
        <w:rPr>
          <w:szCs w:val="24"/>
          <w:shd w:val="clear" w:color="auto" w:fill="FFFFFF"/>
          <w:lang w:val="fr-FR"/>
        </w:rPr>
        <w:t xml:space="preserve"> (2000)</w:t>
      </w:r>
    </w:p>
    <w:p w:rsidR="002859EF" w:rsidRPr="0013469D" w:rsidRDefault="002859EF" w:rsidP="002859EF">
      <w:pPr>
        <w:pStyle w:val="Zv-References"/>
        <w:tabs>
          <w:tab w:val="clear" w:pos="567"/>
        </w:tabs>
        <w:ind w:left="0" w:firstLine="0"/>
        <w:rPr>
          <w:lang w:val="fr-FR"/>
        </w:rPr>
      </w:pPr>
      <w:bookmarkStart w:id="0" w:name="_GoBack"/>
      <w:bookmarkEnd w:id="0"/>
    </w:p>
    <w:sectPr w:rsidR="002859EF" w:rsidRPr="0013469D" w:rsidSect="00F95123">
      <w:headerReference w:type="default" r:id="rId27"/>
      <w:footerReference w:type="even" r:id="rId28"/>
      <w:footerReference w:type="default" r:id="rId2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47" w:rsidRDefault="00EA3C47">
      <w:r>
        <w:separator/>
      </w:r>
    </w:p>
  </w:endnote>
  <w:endnote w:type="continuationSeparator" w:id="0">
    <w:p w:rsidR="00EA3C47" w:rsidRDefault="00EA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7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7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59E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47" w:rsidRDefault="00EA3C47">
      <w:r>
        <w:separator/>
      </w:r>
    </w:p>
  </w:footnote>
  <w:footnote w:type="continuationSeparator" w:id="0">
    <w:p w:rsidR="00EA3C47" w:rsidRDefault="00EA3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4476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3C47"/>
    <w:rsid w:val="0002206C"/>
    <w:rsid w:val="00043701"/>
    <w:rsid w:val="000C657D"/>
    <w:rsid w:val="000C7078"/>
    <w:rsid w:val="000D76E9"/>
    <w:rsid w:val="000E495B"/>
    <w:rsid w:val="0014476A"/>
    <w:rsid w:val="001C0CCB"/>
    <w:rsid w:val="00220629"/>
    <w:rsid w:val="00247225"/>
    <w:rsid w:val="002859EF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A3C4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2859EF"/>
    <w:rPr>
      <w:rFonts w:cs="Times New Roman"/>
      <w:color w:val="0000FF"/>
      <w:u w:val="single"/>
    </w:rPr>
  </w:style>
  <w:style w:type="paragraph" w:customStyle="1" w:styleId="Zv-TitleReferences">
    <w:name w:val="Zv-Title_References"/>
    <w:basedOn w:val="a6"/>
    <w:uiPriority w:val="99"/>
    <w:rsid w:val="002859EF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uiPriority w:val="99"/>
    <w:rsid w:val="002859EF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customStyle="1" w:styleId="meta-value">
    <w:name w:val="meta-value"/>
    <w:basedOn w:val="a0"/>
    <w:uiPriority w:val="99"/>
    <w:rsid w:val="002859E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859EF"/>
    <w:rPr>
      <w:rFonts w:cs="Times New Roman"/>
    </w:rPr>
  </w:style>
  <w:style w:type="character" w:customStyle="1" w:styleId="citationvolume">
    <w:name w:val="citationvolume"/>
    <w:basedOn w:val="a0"/>
    <w:uiPriority w:val="99"/>
    <w:rsid w:val="002859EF"/>
    <w:rPr>
      <w:rFonts w:cs="Times New Roman"/>
    </w:rPr>
  </w:style>
  <w:style w:type="character" w:styleId="a8">
    <w:name w:val="Emphasis"/>
    <w:basedOn w:val="a0"/>
    <w:uiPriority w:val="99"/>
    <w:qFormat/>
    <w:rsid w:val="002859E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tation.aip.org/content/contributor/AU0070926" TargetMode="External"/><Relationship Id="rId13" Type="http://schemas.openxmlformats.org/officeDocument/2006/relationships/hyperlink" Target="http://scitation.aip.org/content/contributor/AU0096745" TargetMode="External"/><Relationship Id="rId18" Type="http://schemas.openxmlformats.org/officeDocument/2006/relationships/hyperlink" Target="http://scitation.aip.org/content/contributor/AU0277477" TargetMode="External"/><Relationship Id="rId26" Type="http://schemas.openxmlformats.org/officeDocument/2006/relationships/hyperlink" Target="http://scitation.aip.org/content/contributor/AU08704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itation.aip.org/content/contributor/AU0538373" TargetMode="External"/><Relationship Id="rId7" Type="http://schemas.openxmlformats.org/officeDocument/2006/relationships/hyperlink" Target="mailto:restless.mipt@gmail.com" TargetMode="External"/><Relationship Id="rId12" Type="http://schemas.openxmlformats.org/officeDocument/2006/relationships/hyperlink" Target="http://scitation.aip.org/content/contributor/AU0530765;jsessionid=45i69e5akimkm.x-aip-live-02" TargetMode="External"/><Relationship Id="rId17" Type="http://schemas.openxmlformats.org/officeDocument/2006/relationships/hyperlink" Target="http://scitation.aip.org/content/contributor/AU0444245" TargetMode="External"/><Relationship Id="rId25" Type="http://schemas.openxmlformats.org/officeDocument/2006/relationships/hyperlink" Target="http://scitation.aip.org/content/contributor/AU0038347" TargetMode="External"/><Relationship Id="rId2" Type="http://schemas.openxmlformats.org/officeDocument/2006/relationships/styles" Target="styles.xml"/><Relationship Id="rId16" Type="http://schemas.openxmlformats.org/officeDocument/2006/relationships/hyperlink" Target="http://scitation.aip.org/content/contributor/AU0873006" TargetMode="External"/><Relationship Id="rId20" Type="http://schemas.openxmlformats.org/officeDocument/2006/relationships/hyperlink" Target="http://scitation.aip.org/content/contributor/AU0444249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itation.aip.org/content/contributor/AU0038347;jsessionid=45i69e5akimkm.x-aip-live-02" TargetMode="External"/><Relationship Id="rId24" Type="http://schemas.openxmlformats.org/officeDocument/2006/relationships/hyperlink" Target="http://scitation.aip.org/content/contributor/AU08705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itation.aip.org/content/contributor/AU0002145" TargetMode="External"/><Relationship Id="rId23" Type="http://schemas.openxmlformats.org/officeDocument/2006/relationships/hyperlink" Target="http://scitation.aip.org/content/contributor/AU0530765" TargetMode="External"/><Relationship Id="rId28" Type="http://schemas.openxmlformats.org/officeDocument/2006/relationships/footer" Target="footer1.xml"/><Relationship Id="rId10" Type="http://schemas.openxmlformats.org/officeDocument/2006/relationships/hyperlink" Target="http://scitation.aip.org/content/contributor/AU0853687" TargetMode="External"/><Relationship Id="rId19" Type="http://schemas.openxmlformats.org/officeDocument/2006/relationships/hyperlink" Target="http://scitation.aip.org/content/contributor/AU044424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itation.aip.org/content/contributor/AU0852284" TargetMode="External"/><Relationship Id="rId14" Type="http://schemas.openxmlformats.org/officeDocument/2006/relationships/hyperlink" Target="http://scitation.aip.org/content/contributor/AU0873005" TargetMode="External"/><Relationship Id="rId22" Type="http://schemas.openxmlformats.org/officeDocument/2006/relationships/hyperlink" Target="http://scitation.aip.org/content/contributor/AU0038345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ИОНИЗАЦИОННЫХ КОЛЕБАНИЙ В РАЗРЯДЕ ХОЛЛОВСКОГО ДВИГАТЕЛЯ ПРИ РАЗЛИЧНЫХ ПАРАМЕТРАХ ЕГО РАБОТЫ С ПОМОЩЬЮ ЧИСЛЕННОЙ ОДНОМЕРНОЙ ГИБРИДНОЙ МОДЕЛИ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2015-01-23T14:32:00Z</dcterms:created>
  <dcterms:modified xsi:type="dcterms:W3CDTF">2015-01-23T14:35:00Z</dcterms:modified>
</cp:coreProperties>
</file>