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E8" w:rsidRPr="00E06BEC" w:rsidRDefault="002446E8" w:rsidP="002446E8">
      <w:pPr>
        <w:pStyle w:val="Zv-Titlereport"/>
        <w:rPr>
          <w:highlight w:val="yellow"/>
        </w:rPr>
      </w:pPr>
      <w:r>
        <w:t xml:space="preserve">ПАРАМЕТРЫ эцр плазмы, формируемой в коаксиальном резонаторе плазменного инжектора </w:t>
      </w:r>
      <w:r>
        <w:rPr>
          <w:lang w:val="en-US"/>
        </w:rPr>
        <w:t>CERA</w:t>
      </w:r>
      <w:r>
        <w:t>-</w:t>
      </w:r>
      <w:r>
        <w:rPr>
          <w:lang w:val="en-US"/>
        </w:rPr>
        <w:t>RI</w:t>
      </w:r>
      <w:r>
        <w:t>-2 (вычислительный эксперимент)</w:t>
      </w:r>
    </w:p>
    <w:p w:rsidR="002446E8" w:rsidRPr="00002538" w:rsidRDefault="002446E8" w:rsidP="002446E8">
      <w:pPr>
        <w:pStyle w:val="Zv-Author"/>
      </w:pPr>
      <w:r>
        <w:t>А.А. Балмашнов</w:t>
      </w:r>
      <w:r w:rsidRPr="001A4EC3">
        <w:t>, Н.Б.</w:t>
      </w:r>
      <w:r w:rsidRPr="00002538">
        <w:t xml:space="preserve"> </w:t>
      </w:r>
      <w:r w:rsidRPr="001A4EC3">
        <w:t>Бутко, С.П. Степина, А.М. Умнов, М.Х. Хименес (Коста-Рика), А.В. Чапурин (Украина)</w:t>
      </w:r>
    </w:p>
    <w:p w:rsidR="002446E8" w:rsidRPr="0061762D" w:rsidRDefault="002446E8" w:rsidP="002446E8">
      <w:pPr>
        <w:pStyle w:val="Zv-Organization"/>
      </w:pPr>
      <w:r w:rsidRPr="001A4EC3">
        <w:t xml:space="preserve">РУДН, Москва, РФ, </w:t>
      </w:r>
      <w:hyperlink r:id="rId7" w:history="1">
        <w:r w:rsidRPr="001A4EC3">
          <w:rPr>
            <w:rStyle w:val="a7"/>
            <w:lang w:val="en-US"/>
          </w:rPr>
          <w:t>abalmashnov</w:t>
        </w:r>
        <w:r w:rsidRPr="001A4EC3">
          <w:rPr>
            <w:rStyle w:val="a7"/>
          </w:rPr>
          <w:t>@</w:t>
        </w:r>
        <w:r w:rsidRPr="001A4EC3">
          <w:rPr>
            <w:rStyle w:val="a7"/>
            <w:lang w:val="en-US"/>
          </w:rPr>
          <w:t>rambler</w:t>
        </w:r>
        <w:r w:rsidRPr="001A4EC3">
          <w:rPr>
            <w:rStyle w:val="a7"/>
          </w:rPr>
          <w:t>.</w:t>
        </w:r>
        <w:r w:rsidRPr="001A4EC3">
          <w:rPr>
            <w:rStyle w:val="a7"/>
            <w:lang w:val="en-US"/>
          </w:rPr>
          <w:t>ru</w:t>
        </w:r>
      </w:hyperlink>
    </w:p>
    <w:p w:rsidR="002446E8" w:rsidRDefault="002446E8" w:rsidP="002446E8">
      <w:pPr>
        <w:pStyle w:val="Zv-bodyreport"/>
      </w:pPr>
      <w:r>
        <w:t xml:space="preserve">Проведено численное моделирование плазмы, генерируемой в источнике  </w:t>
      </w:r>
      <w:r>
        <w:rPr>
          <w:lang w:val="en-US"/>
        </w:rPr>
        <w:t>CERA</w:t>
      </w:r>
      <w:r w:rsidRPr="0067491E">
        <w:t>-</w:t>
      </w:r>
      <w:r>
        <w:rPr>
          <w:lang w:val="en-US"/>
        </w:rPr>
        <w:t>RI</w:t>
      </w:r>
      <w:r w:rsidRPr="00EE6B89">
        <w:t xml:space="preserve">-2. </w:t>
      </w:r>
      <w:r>
        <w:t xml:space="preserve">Источник, подробно описанный в работе </w:t>
      </w:r>
      <w:r w:rsidRPr="00C551DA">
        <w:t>[</w:t>
      </w:r>
      <w:r>
        <w:t>1</w:t>
      </w:r>
      <w:r w:rsidRPr="00C551DA">
        <w:t>]</w:t>
      </w:r>
      <w:r>
        <w:t xml:space="preserve">, представляет собой узкий коаксиальный резонатор (2,45 ГГц), помещенный в магнитное поле, спадающее вдоль оси </w:t>
      </w:r>
      <w:r>
        <w:rPr>
          <w:lang w:val="en-US"/>
        </w:rPr>
        <w:t>Z</w:t>
      </w:r>
      <w:r w:rsidRPr="00C551DA">
        <w:t xml:space="preserve">. </w:t>
      </w:r>
      <w:r>
        <w:t xml:space="preserve">ЭЦР поверхность формируется вблизи торца резонатора, противоположная торцевая стенка резонатора представляет собой сетку, с помощью которой можно варьировать разность потенциалов между сеткой и корпусом резонатора. </w:t>
      </w:r>
    </w:p>
    <w:p w:rsidR="002446E8" w:rsidRDefault="002446E8" w:rsidP="002446E8">
      <w:pPr>
        <w:pStyle w:val="Zv-bodyreport"/>
      </w:pPr>
      <w:r>
        <w:t xml:space="preserve">Цель данной работы заключалась в исследовании параметров плазмы, генерируемой в источнике, и характеристик плазменного потока сквозь сетку. Расчеты проводились на трехмерной численной модели, построенной по методу частиц в ячейке. В модели учтены все основные параметры источника </w:t>
      </w:r>
      <w:r>
        <w:rPr>
          <w:lang w:val="en-US"/>
        </w:rPr>
        <w:t>CERA</w:t>
      </w:r>
      <w:r w:rsidRPr="0067491E">
        <w:t>-</w:t>
      </w:r>
      <w:r>
        <w:rPr>
          <w:lang w:val="en-US"/>
        </w:rPr>
        <w:t>RI</w:t>
      </w:r>
      <w:r w:rsidRPr="00EE6B89">
        <w:t>-2</w:t>
      </w:r>
      <w:r>
        <w:t xml:space="preserve">: конфигурация магнитного поля, структура и напряженность СВЧ поля, разность потенциалов между сеткой и корпусом резонатора, плотность генерируемой плазмы и другие параметры. </w:t>
      </w:r>
    </w:p>
    <w:p w:rsidR="002446E8" w:rsidRDefault="002446E8" w:rsidP="002446E8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</wp:posOffset>
            </wp:positionV>
            <wp:extent cx="1857375" cy="3095625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 отсутствии разности потенциалов между сеткой и корпусом резонатора источник работает как низкоэффективный коллективный ускоритель ионов (аргон): на электроны действует диамагнитная сила </w:t>
      </w:r>
      <w:r w:rsidRPr="00F76C0A">
        <w:rPr>
          <w:b/>
          <w:lang w:val="en-US"/>
        </w:rPr>
        <w:t>F</w:t>
      </w:r>
      <w:r w:rsidRPr="00F76C0A">
        <w:rPr>
          <w:rFonts w:ascii="Symbol" w:hAnsi="Symbol"/>
          <w:vertAlign w:val="subscript"/>
          <w:lang w:val="en-US"/>
        </w:rPr>
        <w:t></w:t>
      </w:r>
      <w:r>
        <w:t>, направленная в сторону сетки, ионы движутся в том же направлении под действием возникающего амбиполярного электрического поля</w:t>
      </w:r>
      <w:r w:rsidRPr="00F76C0A">
        <w:t xml:space="preserve"> </w:t>
      </w:r>
      <w:r w:rsidRPr="00F76C0A">
        <w:rPr>
          <w:b/>
          <w:lang w:val="en-US"/>
        </w:rPr>
        <w:t>E</w:t>
      </w:r>
      <w:r>
        <w:t>. На рисунке схематично представлено преимущественное пространственное распределение компонент плазмы и силы, действующие на частицы.</w:t>
      </w:r>
    </w:p>
    <w:p w:rsidR="002446E8" w:rsidRPr="009D7A4A" w:rsidRDefault="002446E8" w:rsidP="002446E8">
      <w:pPr>
        <w:pStyle w:val="Zv-bodyreport"/>
      </w:pPr>
      <w:r>
        <w:t xml:space="preserve">Наиболее интересным представляется влияние на параметры плазмы разности потенциалов между сеткой и корпусом резонатора. Анализ результатов вычислительного эксперимента показал, что параметры плазмы в объёме резонатора и интенсивность потока частиц плазмы на сетку зависят от плотности плазмы в области ЭЦР взаимодействия, напряженности СВЧ поля, градиента магнитного поля и разности потенциалов между сеткой и корпусом резонатора, однако основное влияние оказывает именно последний фактор. Варьируя величину разности потенциалов и изменяя полярность,  можно не только управлять интенсивностью плазменного потока, но и в случае плазмы невысокой плотности создавать электронные или ионные потоки. </w:t>
      </w:r>
    </w:p>
    <w:p w:rsidR="002446E8" w:rsidRPr="00475C2F" w:rsidRDefault="002446E8" w:rsidP="002446E8">
      <w:pPr>
        <w:pStyle w:val="Zv-TitleReferences-ru"/>
      </w:pPr>
      <w:r w:rsidRPr="00475C2F">
        <w:t>Литература</w:t>
      </w:r>
    </w:p>
    <w:p w:rsidR="002446E8" w:rsidRPr="00475C2F" w:rsidRDefault="002446E8" w:rsidP="002446E8">
      <w:pPr>
        <w:pStyle w:val="Zv-References-ru"/>
        <w:numPr>
          <w:ilvl w:val="0"/>
          <w:numId w:val="1"/>
        </w:numPr>
      </w:pPr>
      <w:r w:rsidRPr="00475C2F">
        <w:t>Балмашнов А.А., Степина С.П. Умнов А.М.  УПФ, 2014, 2,</w:t>
      </w:r>
      <w:r>
        <w:t xml:space="preserve"> №3,</w:t>
      </w:r>
      <w:r w:rsidRPr="00475C2F">
        <w:t xml:space="preserve"> 224.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E9" w:rsidRDefault="00530BE9">
      <w:r>
        <w:separator/>
      </w:r>
    </w:p>
  </w:endnote>
  <w:endnote w:type="continuationSeparator" w:id="0">
    <w:p w:rsidR="00530BE9" w:rsidRDefault="00530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49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49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46E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E9" w:rsidRDefault="00530BE9">
      <w:r>
        <w:separator/>
      </w:r>
    </w:p>
  </w:footnote>
  <w:footnote w:type="continuationSeparator" w:id="0">
    <w:p w:rsidR="00530BE9" w:rsidRDefault="00530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F49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30BE9"/>
    <w:rsid w:val="0002206C"/>
    <w:rsid w:val="00043701"/>
    <w:rsid w:val="000C657D"/>
    <w:rsid w:val="000C7078"/>
    <w:rsid w:val="000D76E9"/>
    <w:rsid w:val="000E495B"/>
    <w:rsid w:val="001C0CCB"/>
    <w:rsid w:val="00220629"/>
    <w:rsid w:val="002446E8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30BE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F491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446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ЭЦР ПЛАЗМЫ, ФОРМИРУЕМОЙ В КОАКСИАЛЬНОМ РЕЗОНАТОРЕ ПЛАЗМЕННОГО ИНЖЕКТОРА CERA-RI-2 (ВЫЧИСЛИТЕЛЬНЫЙ ЭКСПЕРИМЕНТ)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2015-01-21T22:21:00Z</dcterms:created>
  <dcterms:modified xsi:type="dcterms:W3CDTF">2015-01-21T22:22:00Z</dcterms:modified>
</cp:coreProperties>
</file>