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73" w:rsidRPr="00E7656D" w:rsidRDefault="00141A73" w:rsidP="00141A73">
      <w:pPr>
        <w:pStyle w:val="Zv-Author"/>
        <w:rPr>
          <w:b/>
          <w:caps/>
          <w:kern w:val="24"/>
        </w:rPr>
      </w:pPr>
      <w:r w:rsidRPr="00E7656D">
        <w:rPr>
          <w:b/>
          <w:caps/>
          <w:kern w:val="24"/>
        </w:rPr>
        <w:t>ЗАКОНОМЕРНОСТИ ДЕСТРУКЦИИ муравьиной кислоты ПОД ДЕЙСТВИЕМ ДИЭЛЕКТРИЧЕСКОГО БАРЬЕРНОГО РАЗРЯДА атмосферного давления В СРЕДЕ КИСЛОРОДА</w:t>
      </w:r>
    </w:p>
    <w:p w:rsidR="00141A73" w:rsidRPr="00DF37AC" w:rsidRDefault="00141A73" w:rsidP="00141A73">
      <w:pPr>
        <w:pStyle w:val="Zv-Author"/>
      </w:pPr>
      <w:r w:rsidRPr="00E7656D">
        <w:t>Е.С. Бобкова, А.И. Шишкина, А.А. Борзова</w:t>
      </w:r>
      <w:r>
        <w:t>, Р.А. Неведомый, Е.С. Иванова</w:t>
      </w:r>
    </w:p>
    <w:p w:rsidR="00141A73" w:rsidRPr="00141A73" w:rsidRDefault="00141A73" w:rsidP="00141A73">
      <w:pPr>
        <w:pStyle w:val="Zv-Organization"/>
      </w:pPr>
      <w:r w:rsidRPr="0020475E">
        <w:t xml:space="preserve">Ивановский государственный химико-технологический университет, Иваново, Россия, </w:t>
      </w:r>
      <w:hyperlink r:id="rId7" w:history="1">
        <w:r w:rsidRPr="00FB1265">
          <w:rPr>
            <w:rStyle w:val="a7"/>
          </w:rPr>
          <w:t>esbobkova@isuct.ru</w:t>
        </w:r>
      </w:hyperlink>
    </w:p>
    <w:p w:rsidR="00141A73" w:rsidRDefault="00141A73" w:rsidP="00141A73">
      <w:pPr>
        <w:pStyle w:val="Zv-bodyreport"/>
        <w:spacing w:line="228" w:lineRule="auto"/>
        <w:rPr>
          <w:bCs/>
          <w:iCs/>
          <w:szCs w:val="28"/>
        </w:rPr>
      </w:pPr>
      <w:r w:rsidRPr="008E1D01">
        <w:rPr>
          <w:bCs/>
          <w:iCs/>
          <w:szCs w:val="28"/>
        </w:rPr>
        <w:t>Газоразрядные системы пониженного и</w:t>
      </w:r>
      <w:r>
        <w:rPr>
          <w:bCs/>
          <w:iCs/>
          <w:szCs w:val="28"/>
        </w:rPr>
        <w:t xml:space="preserve"> атмосферного давления использую</w:t>
      </w:r>
      <w:r w:rsidRPr="008E1D01">
        <w:rPr>
          <w:bCs/>
          <w:iCs/>
          <w:szCs w:val="28"/>
        </w:rPr>
        <w:t>тся сейчас для решения широкого ряда научных и практических задач [1]. Применение разрядов атмосферного давления в воздухе и кислороде для очистки воды от органических загрязнений представляет особый интерес в связи с тем, что традиционные методы очистки воды (хлорирование, озонирование, УФ облучение) не полностью удовлетворяют требованиям</w:t>
      </w:r>
      <w:r>
        <w:rPr>
          <w:bCs/>
          <w:iCs/>
          <w:szCs w:val="28"/>
        </w:rPr>
        <w:t xml:space="preserve"> по качеству воды, </w:t>
      </w:r>
      <w:r w:rsidRPr="008E1D01">
        <w:rPr>
          <w:bCs/>
          <w:iCs/>
          <w:szCs w:val="28"/>
        </w:rPr>
        <w:t xml:space="preserve">как по степени разложения загрязнений, так и по составу образующихся при этом продуктов. </w:t>
      </w:r>
      <w:r>
        <w:rPr>
          <w:bCs/>
          <w:iCs/>
          <w:szCs w:val="28"/>
        </w:rPr>
        <w:t xml:space="preserve">Поэтому в настоящее </w:t>
      </w:r>
      <w:r w:rsidRPr="008E1D01">
        <w:rPr>
          <w:bCs/>
          <w:iCs/>
          <w:szCs w:val="28"/>
        </w:rPr>
        <w:t xml:space="preserve">время проводятся интенсивные </w:t>
      </w:r>
      <w:r>
        <w:rPr>
          <w:bCs/>
          <w:iCs/>
          <w:szCs w:val="28"/>
        </w:rPr>
        <w:t xml:space="preserve">исследования, </w:t>
      </w:r>
      <w:r w:rsidRPr="008E1D01">
        <w:rPr>
          <w:bCs/>
          <w:iCs/>
          <w:szCs w:val="28"/>
        </w:rPr>
        <w:t>как различных видов газовых разрядов,  так и разрядных систем в отношении их действия на органические загрязнители</w:t>
      </w:r>
      <w:r>
        <w:rPr>
          <w:bCs/>
          <w:iCs/>
          <w:szCs w:val="28"/>
        </w:rPr>
        <w:t>.</w:t>
      </w:r>
      <w:r w:rsidRPr="008E1D01">
        <w:rPr>
          <w:bCs/>
          <w:iCs/>
          <w:szCs w:val="28"/>
        </w:rPr>
        <w:t xml:space="preserve"> </w:t>
      </w:r>
    </w:p>
    <w:p w:rsidR="00141A73" w:rsidRPr="00153AF0" w:rsidRDefault="00141A73" w:rsidP="00141A73">
      <w:pPr>
        <w:pStyle w:val="Zv-bodyreport"/>
        <w:spacing w:line="228" w:lineRule="auto"/>
        <w:rPr>
          <w:bCs/>
          <w:iCs/>
        </w:rPr>
      </w:pPr>
      <w:r w:rsidRPr="00A040C5">
        <w:rPr>
          <w:szCs w:val="28"/>
        </w:rPr>
        <w:t>Известны работы, в которых исследованы процессы деструкции широкого спектра веществ (водных растворов разнообразных органических красителей, фенолов и их оксипроизводных, крезола, метанола, хлорфенола и т.д.) в диэлектрическом барьерном</w:t>
      </w:r>
      <w:r>
        <w:rPr>
          <w:szCs w:val="28"/>
        </w:rPr>
        <w:t xml:space="preserve">, тлеющем, стримерном, коронном, </w:t>
      </w:r>
      <w:r w:rsidRPr="00A040C5">
        <w:rPr>
          <w:szCs w:val="28"/>
        </w:rPr>
        <w:t>диафрагменном разрядах, в разряде скользящей дуги</w:t>
      </w:r>
      <w:r>
        <w:rPr>
          <w:szCs w:val="28"/>
        </w:rPr>
        <w:t xml:space="preserve">. </w:t>
      </w:r>
      <w:r>
        <w:rPr>
          <w:bCs/>
          <w:iCs/>
        </w:rPr>
        <w:t>Целью настоящей работы явилось исследование</w:t>
      </w:r>
      <w:r w:rsidRPr="00010B7B">
        <w:rPr>
          <w:bCs/>
          <w:iCs/>
        </w:rPr>
        <w:t xml:space="preserve"> </w:t>
      </w:r>
      <w:r>
        <w:rPr>
          <w:bCs/>
          <w:iCs/>
        </w:rPr>
        <w:t>трансформации муравьиной кислоты под действием активных частиц плазмы диэлектрического барьерного разряда (ДБР).</w:t>
      </w:r>
      <w:r w:rsidRPr="00153AF0">
        <w:rPr>
          <w:rFonts w:eastAsia="Calibri"/>
          <w:sz w:val="28"/>
        </w:rPr>
        <w:t xml:space="preserve"> </w:t>
      </w:r>
    </w:p>
    <w:p w:rsidR="00141A73" w:rsidRPr="000E7682" w:rsidRDefault="00141A73" w:rsidP="00141A73">
      <w:pPr>
        <w:pStyle w:val="Zv-bodyreport"/>
        <w:spacing w:line="228" w:lineRule="auto"/>
      </w:pPr>
      <w:r w:rsidRPr="000E7682">
        <w:t xml:space="preserve">Использовался </w:t>
      </w:r>
      <w:r>
        <w:t xml:space="preserve">ДБР </w:t>
      </w:r>
      <w:r w:rsidRPr="000E7682">
        <w:t xml:space="preserve">промышленной частоты атмосферного давления в реакторе проточного типа с коаксиальным расположением электродов. </w:t>
      </w:r>
      <w:r>
        <w:t xml:space="preserve">Более детально установка описана в работе </w:t>
      </w:r>
      <w:r w:rsidRPr="00BA3D4D">
        <w:t>[</w:t>
      </w:r>
      <w:r>
        <w:t>2</w:t>
      </w:r>
      <w:r w:rsidRPr="00BA3D4D">
        <w:t>]</w:t>
      </w:r>
      <w:r>
        <w:t xml:space="preserve">. По </w:t>
      </w:r>
      <w:r w:rsidRPr="000E7682">
        <w:t>внутреннему электроду, покрытому гидрофильным материалом, в пленочном режиме под действием силы тяжести стекал обрабатываемый раствор (</w:t>
      </w:r>
      <w:r>
        <w:t>водный раствор муравьиной кислоты</w:t>
      </w:r>
      <w:r w:rsidRPr="000E7682">
        <w:t xml:space="preserve"> с начальной концентрацией 5 мг/л). Плазмообразующим газом являлся технический кислород с объемным расходом 3.2 см</w:t>
      </w:r>
      <w:r w:rsidRPr="000E7682">
        <w:rPr>
          <w:vertAlign w:val="superscript"/>
        </w:rPr>
        <w:t>3</w:t>
      </w:r>
      <w:r w:rsidRPr="000E7682">
        <w:t>/с. Время контакта  раствора с зон</w:t>
      </w:r>
      <w:r>
        <w:t>ой разряда изменялось от 2 до 12</w:t>
      </w:r>
      <w:r w:rsidRPr="000E7682">
        <w:t xml:space="preserve"> с. Эксперимент был проведён для различных значений тока разряда, в отношении которых разложение </w:t>
      </w:r>
      <w:r>
        <w:t>муравьиной кислоты</w:t>
      </w:r>
      <w:r w:rsidRPr="000E7682">
        <w:t xml:space="preserve"> не исследовалось.</w:t>
      </w:r>
    </w:p>
    <w:p w:rsidR="00141A73" w:rsidRDefault="00141A73" w:rsidP="00141A73">
      <w:pPr>
        <w:pStyle w:val="Zv-bodyreport"/>
        <w:spacing w:line="228" w:lineRule="auto"/>
      </w:pPr>
      <w:r w:rsidRPr="003413CE">
        <w:t>Максимальная степень деструкции (~</w:t>
      </w:r>
      <w:r>
        <w:t>99</w:t>
      </w:r>
      <w:r w:rsidRPr="003413CE">
        <w:t>%) достигалась при токе разряда 0.56 мА и времени контакта раствор</w:t>
      </w:r>
      <w:r>
        <w:t xml:space="preserve">а с зоной разряда 8 </w:t>
      </w:r>
      <w:r w:rsidRPr="003413CE">
        <w:t xml:space="preserve">с. Снижение </w:t>
      </w:r>
      <w:r>
        <w:t>вложенной в разряд мощности приводило к падению</w:t>
      </w:r>
      <w:r w:rsidRPr="003413CE">
        <w:t xml:space="preserve"> эффективности разложения</w:t>
      </w:r>
      <w:r>
        <w:t xml:space="preserve"> муравьиной кислоты.</w:t>
      </w:r>
      <w:r>
        <w:rPr>
          <w:bCs/>
          <w:iCs/>
        </w:rPr>
        <w:t xml:space="preserve"> </w:t>
      </w:r>
      <w:r w:rsidRPr="000E7682">
        <w:t xml:space="preserve">Флуоресцентным, колориметрическим и химическими методами измерялись концентрации кислоты и </w:t>
      </w:r>
      <w:r>
        <w:t>продуктов её</w:t>
      </w:r>
      <w:r w:rsidRPr="000E7682">
        <w:t xml:space="preserve"> трансформации в зависимости от времени контакта раствора с зоной разряда в стационарном режиме на выходе из реактора. </w:t>
      </w:r>
    </w:p>
    <w:p w:rsidR="00141A73" w:rsidRDefault="00141A73" w:rsidP="00141A73">
      <w:pPr>
        <w:pStyle w:val="Zv-bodyreport"/>
        <w:spacing w:line="228" w:lineRule="auto"/>
        <w:rPr>
          <w:rFonts w:eastAsia="Batang"/>
        </w:rPr>
      </w:pPr>
      <w:r w:rsidRPr="000E7682">
        <w:t xml:space="preserve">Измерения показали, что основными продуктами превращения </w:t>
      </w:r>
      <w:r>
        <w:t xml:space="preserve">кислоты </w:t>
      </w:r>
      <w:r w:rsidRPr="000E7682">
        <w:t xml:space="preserve">являются </w:t>
      </w:r>
      <w:r>
        <w:t>формальдегид</w:t>
      </w:r>
      <w:r w:rsidRPr="000E7682">
        <w:t xml:space="preserve"> в жидкой фазе </w:t>
      </w:r>
      <w:r>
        <w:t xml:space="preserve">и диоксид углерода </w:t>
      </w:r>
      <w:r w:rsidRPr="000E7682">
        <w:t>в газовой фазе. Факт образования формальдегида не является тривиальным, т.к. в равновесных условиях а</w:t>
      </w:r>
      <w:r>
        <w:t xml:space="preserve">льдегиды окисляются до кислот. Отметим, </w:t>
      </w:r>
      <w:r w:rsidRPr="00337312">
        <w:t xml:space="preserve">что с увеличением тока разряда возрастает выход продуктов деструкции </w:t>
      </w:r>
      <w:r>
        <w:t>сульфонола</w:t>
      </w:r>
      <w:r w:rsidRPr="00337312">
        <w:t xml:space="preserve"> </w:t>
      </w:r>
      <w:r w:rsidRPr="000E7682">
        <w:t>В газовой фазе образуется также</w:t>
      </w:r>
      <w:r>
        <w:t xml:space="preserve">, а в жидкой фазе накапливается пероксид водорода, достигая максимальной концентрации порядка 10 мг/л. </w:t>
      </w:r>
      <w:r w:rsidRPr="00CA5695">
        <w:t>Кроме того</w:t>
      </w:r>
      <w:r>
        <w:t xml:space="preserve">, </w:t>
      </w:r>
      <w:r w:rsidRPr="00CA5695">
        <w:t>был оценен материальный баланс путём расчёта количества углерода</w:t>
      </w:r>
      <w:r w:rsidRPr="00CA5695">
        <w:rPr>
          <w:rFonts w:eastAsia="Batang"/>
        </w:rPr>
        <w:t xml:space="preserve"> в продуктах и </w:t>
      </w:r>
      <w:r>
        <w:rPr>
          <w:rFonts w:eastAsia="Batang"/>
        </w:rPr>
        <w:t xml:space="preserve">в </w:t>
      </w:r>
      <w:r w:rsidRPr="00CA5695">
        <w:rPr>
          <w:rFonts w:eastAsia="Batang"/>
        </w:rPr>
        <w:t>неразложивше</w:t>
      </w:r>
      <w:r>
        <w:rPr>
          <w:rFonts w:eastAsia="Batang"/>
        </w:rPr>
        <w:t>йся кислоте.</w:t>
      </w:r>
    </w:p>
    <w:p w:rsidR="00141A73" w:rsidRPr="004F353D" w:rsidRDefault="00141A73" w:rsidP="00141A73">
      <w:pPr>
        <w:pStyle w:val="Zv-bodyreport"/>
        <w:spacing w:line="228" w:lineRule="auto"/>
        <w:rPr>
          <w:i/>
        </w:rPr>
      </w:pPr>
      <w:r w:rsidRPr="004F353D">
        <w:rPr>
          <w:i/>
        </w:rPr>
        <w:t>Работа выполнена при финансовой поддержке Российского фонда фундаментальных исследований (проект № 14-02-01113 A).</w:t>
      </w:r>
    </w:p>
    <w:p w:rsidR="00141A73" w:rsidRPr="006D786D" w:rsidRDefault="00141A73" w:rsidP="00141A73">
      <w:pPr>
        <w:pStyle w:val="Zv-TitleReferences-en"/>
      </w:pPr>
      <w:r>
        <w:t>Литература</w:t>
      </w:r>
    </w:p>
    <w:p w:rsidR="00141A73" w:rsidRPr="000E7682" w:rsidRDefault="00141A73" w:rsidP="00141A73">
      <w:pPr>
        <w:pStyle w:val="Zv-References-ru"/>
        <w:numPr>
          <w:ilvl w:val="0"/>
          <w:numId w:val="1"/>
        </w:numPr>
        <w:jc w:val="both"/>
        <w:rPr>
          <w:szCs w:val="28"/>
          <w:lang w:val="en-US"/>
        </w:rPr>
      </w:pPr>
      <w:r w:rsidRPr="008E1D01">
        <w:rPr>
          <w:szCs w:val="28"/>
        </w:rPr>
        <w:t>Энциклопедия низкотемпературной плазмы. Тематический том V</w:t>
      </w:r>
      <w:r w:rsidRPr="008E1D01">
        <w:rPr>
          <w:szCs w:val="28"/>
          <w:lang w:val="en-US"/>
        </w:rPr>
        <w:t>III</w:t>
      </w:r>
      <w:r w:rsidRPr="008E1D01">
        <w:rPr>
          <w:szCs w:val="28"/>
        </w:rPr>
        <w:t xml:space="preserve">-1. Химия низкотемпературной плазмы. Под ред.  Фортова В.Е. М.: Наука. </w:t>
      </w:r>
      <w:r>
        <w:rPr>
          <w:szCs w:val="28"/>
          <w:lang w:val="en-US"/>
        </w:rPr>
        <w:t>2005</w:t>
      </w:r>
      <w:r>
        <w:rPr>
          <w:szCs w:val="28"/>
        </w:rPr>
        <w:t>.</w:t>
      </w:r>
    </w:p>
    <w:p w:rsidR="00141A73" w:rsidRPr="00FA3385" w:rsidRDefault="00141A73" w:rsidP="00141A73">
      <w:pPr>
        <w:pStyle w:val="Zv-References-ru"/>
        <w:numPr>
          <w:ilvl w:val="0"/>
          <w:numId w:val="1"/>
        </w:numPr>
        <w:jc w:val="both"/>
        <w:rPr>
          <w:szCs w:val="28"/>
          <w:lang w:val="en-US"/>
        </w:rPr>
      </w:pPr>
      <w:r w:rsidRPr="00FA3385">
        <w:rPr>
          <w:lang w:val="en-US"/>
        </w:rPr>
        <w:t xml:space="preserve">Bobkova E.S., Grinevich V.I., Ivantsova N.A. Rybkin V.V. Plasma Chem. </w:t>
      </w:r>
      <w:r>
        <w:rPr>
          <w:lang w:val="en-US"/>
        </w:rPr>
        <w:t>Plasma Proc. 200</w:t>
      </w:r>
      <w:r w:rsidRPr="000E7682">
        <w:rPr>
          <w:lang w:val="en-US"/>
        </w:rPr>
        <w:t xml:space="preserve">6, </w:t>
      </w:r>
      <w:r w:rsidRPr="00FA3385">
        <w:rPr>
          <w:lang w:val="en-US"/>
        </w:rPr>
        <w:t>Vol. 32</w:t>
      </w:r>
      <w:r w:rsidRPr="000E7682">
        <w:rPr>
          <w:lang w:val="en-US"/>
        </w:rPr>
        <w:t xml:space="preserve">, </w:t>
      </w:r>
      <w:r w:rsidRPr="00FA3385">
        <w:rPr>
          <w:lang w:val="en-US"/>
        </w:rPr>
        <w:t xml:space="preserve">N </w:t>
      </w:r>
      <w:r>
        <w:rPr>
          <w:lang w:val="en-US"/>
        </w:rPr>
        <w:t>1</w:t>
      </w:r>
      <w:r w:rsidRPr="000E7682">
        <w:rPr>
          <w:lang w:val="en-US"/>
        </w:rPr>
        <w:t xml:space="preserve">, </w:t>
      </w:r>
      <w:r>
        <w:rPr>
          <w:lang w:val="en-US"/>
        </w:rPr>
        <w:t>P</w:t>
      </w:r>
      <w:r w:rsidRPr="000E7682">
        <w:rPr>
          <w:lang w:val="en-US"/>
        </w:rPr>
        <w:t xml:space="preserve">. </w:t>
      </w:r>
      <w:r w:rsidRPr="00FA3385">
        <w:rPr>
          <w:lang w:val="en-US"/>
        </w:rPr>
        <w:t>97.</w:t>
      </w:r>
    </w:p>
    <w:sectPr w:rsidR="00141A73" w:rsidRPr="00FA338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488" w:rsidRDefault="00167488">
      <w:r>
        <w:separator/>
      </w:r>
    </w:p>
  </w:endnote>
  <w:endnote w:type="continuationSeparator" w:id="0">
    <w:p w:rsidR="00167488" w:rsidRDefault="00167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211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211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1A7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488" w:rsidRDefault="00167488">
      <w:r>
        <w:separator/>
      </w:r>
    </w:p>
  </w:footnote>
  <w:footnote w:type="continuationSeparator" w:id="0">
    <w:p w:rsidR="00167488" w:rsidRDefault="00167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A211A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7488"/>
    <w:rsid w:val="0002206C"/>
    <w:rsid w:val="00043701"/>
    <w:rsid w:val="000C657D"/>
    <w:rsid w:val="000C7078"/>
    <w:rsid w:val="000D76E9"/>
    <w:rsid w:val="000E495B"/>
    <w:rsid w:val="00141A73"/>
    <w:rsid w:val="00167488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211A6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41A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bobkova@isuc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ЗАКОНОМЕРНОСТИ ДЕСТРУКЦИИ МУРАВЬИНОЙ КИСЛОТЫ ПОД ДЕЙСТВИЕМ ДИЭЛЕКТРИЧЕСКОГО БАРЬЕРНОГО РАЗРЯДА АТМОСФЕРНОГО ДАВЛЕНИЯ В СРЕДЕ КИСЛОРОДА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2015-01-15T19:58:00Z</dcterms:created>
  <dcterms:modified xsi:type="dcterms:W3CDTF">2015-01-15T20:01:00Z</dcterms:modified>
</cp:coreProperties>
</file>