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495" w:rsidRDefault="00AF5495" w:rsidP="00AF5495">
      <w:pPr>
        <w:pStyle w:val="Zv-Titlereport"/>
      </w:pPr>
      <w:bookmarkStart w:id="0" w:name="_GoBack"/>
      <w:bookmarkEnd w:id="0"/>
      <w:r>
        <w:t>Численное иследование ВЫСОКОЧАСТОТНОГО ЕМКОСТНОГО РАЗРЯДА ПОНИЖЕННОГО ДАВЛЕНИЯ</w:t>
      </w:r>
    </w:p>
    <w:p w:rsidR="00AF5495" w:rsidRDefault="00AF5495" w:rsidP="00AF5495">
      <w:pPr>
        <w:pStyle w:val="Zv-Author"/>
        <w:rPr>
          <w:u w:val="single"/>
        </w:rPr>
      </w:pPr>
      <w:r w:rsidRPr="005A542E">
        <w:t xml:space="preserve">И.Ш. Абдуллин, </w:t>
      </w:r>
      <w:r w:rsidRPr="00AF5495">
        <w:rPr>
          <w:vertAlign w:val="superscript"/>
        </w:rPr>
        <w:t>*</w:t>
      </w:r>
      <w:r>
        <w:t>И.Б. Бадриев</w:t>
      </w:r>
      <w:r w:rsidR="00931521" w:rsidRPr="004C27D5">
        <w:t>,</w:t>
      </w:r>
      <w:r>
        <w:t xml:space="preserve"> </w:t>
      </w:r>
      <w:r w:rsidRPr="005A542E">
        <w:t xml:space="preserve">В.С. Желтухин, </w:t>
      </w:r>
      <w:r w:rsidRPr="00AF5495">
        <w:rPr>
          <w:vertAlign w:val="superscript"/>
        </w:rPr>
        <w:t>*</w:t>
      </w:r>
      <w:r w:rsidRPr="005A542E">
        <w:rPr>
          <w:u w:val="single"/>
        </w:rPr>
        <w:t>В.Ю. Чебакова</w:t>
      </w:r>
    </w:p>
    <w:p w:rsidR="004C27D5" w:rsidRDefault="00AF5495" w:rsidP="00AF5495">
      <w:pPr>
        <w:pStyle w:val="Zv-Organization"/>
        <w:rPr>
          <w:lang w:val="en-US"/>
        </w:rPr>
      </w:pPr>
      <w:r>
        <w:t>ФГБОУ ВПО "КНИТУ",</w:t>
      </w:r>
      <w:r w:rsidRPr="002E5BA0">
        <w:t xml:space="preserve"> </w:t>
      </w:r>
      <w:r>
        <w:t>Казань,</w:t>
      </w:r>
      <w:r w:rsidRPr="009A237A">
        <w:t xml:space="preserve"> </w:t>
      </w:r>
      <w:r>
        <w:t>Россия,</w:t>
      </w:r>
      <w:r w:rsidRPr="002E5BA0">
        <w:t xml:space="preserve"> </w:t>
      </w:r>
      <w:hyperlink r:id="rId7" w:history="1">
        <w:r w:rsidRPr="00102E30">
          <w:rPr>
            <w:rStyle w:val="a8"/>
          </w:rPr>
          <w:t>abdullin_i@kstu.ru</w:t>
        </w:r>
      </w:hyperlink>
      <w:r w:rsidRPr="00AF5495">
        <w:br/>
      </w:r>
      <w:r w:rsidRPr="00AF5495">
        <w:rPr>
          <w:vertAlign w:val="superscript"/>
        </w:rPr>
        <w:t>*</w:t>
      </w:r>
      <w:r>
        <w:t>ФГАОУ ВПО К(П)ФУ, Казань,</w:t>
      </w:r>
      <w:r w:rsidRPr="009A237A">
        <w:t xml:space="preserve"> </w:t>
      </w:r>
      <w:r>
        <w:t>Россия,</w:t>
      </w:r>
      <w:r w:rsidRPr="009A237A">
        <w:t xml:space="preserve"> </w:t>
      </w:r>
      <w:hyperlink r:id="rId8" w:history="1">
        <w:r w:rsidRPr="00102E30">
          <w:rPr>
            <w:rStyle w:val="a8"/>
          </w:rPr>
          <w:t>ildar.badriev1@mail.ru</w:t>
        </w:r>
      </w:hyperlink>
    </w:p>
    <w:p w:rsidR="00AF5495" w:rsidRDefault="00AF5495" w:rsidP="00AF5495">
      <w:pPr>
        <w:pStyle w:val="Zv-bodyreport"/>
      </w:pPr>
      <w:r w:rsidRPr="005617EE">
        <w:t>Высокочастотный емкостн</w:t>
      </w:r>
      <w:r>
        <w:t>о</w:t>
      </w:r>
      <w:r w:rsidRPr="005617EE">
        <w:t>й (ВЧЕ) разряд при давлениях p=13.3–133 Па эффект</w:t>
      </w:r>
      <w:r>
        <w:t>ивно применяется для обработки</w:t>
      </w:r>
      <w:r w:rsidRPr="005617EE">
        <w:t xml:space="preserve"> натуральных полимерных материалов</w:t>
      </w:r>
      <w:r>
        <w:t xml:space="preserve"> таких, как кожа, ткани, мех [1</w:t>
      </w:r>
      <w:r w:rsidRPr="005617EE">
        <w:t>].Отличительными особенностями тако</w:t>
      </w:r>
      <w:r>
        <w:t>го процесса</w:t>
      </w:r>
      <w:r w:rsidRPr="005617EE">
        <w:t xml:space="preserve"> является одновременная обработка нескольких образцов одновременно и большие размеры самих образцов. В связи с этим возникает необходимость использования плазмотронов с большими размерами электродов и межэлектродны</w:t>
      </w:r>
      <w:r>
        <w:t>ми</w:t>
      </w:r>
      <w:r w:rsidRPr="005617EE">
        <w:t xml:space="preserve"> расстояни</w:t>
      </w:r>
      <w:r>
        <w:t>ями</w:t>
      </w:r>
      <w:r w:rsidRPr="005617EE">
        <w:t>. В результате анализа ряда разработанных математических моделей ВЧЕ-разряда пониженного</w:t>
      </w:r>
      <w:r>
        <w:t xml:space="preserve"> давления, сделанного в работе [</w:t>
      </w:r>
      <w:r w:rsidRPr="005617EE">
        <w:t xml:space="preserve">2] установлено, что существующие модели ВЧЕ-разрядов в аргоне не могут быть использованы для решения указанных выше актуальных задач, так как эти модели не учитывают ряд специфических факторов, присущих ВЧЕ разрядам в плазмотронах с большими межэлектродными расстояниями при использовании аргона в качестве рабочего газа. Большие размеры электродов и </w:t>
      </w:r>
      <w:r>
        <w:t xml:space="preserve">большие </w:t>
      </w:r>
      <w:r w:rsidRPr="005617EE">
        <w:t>межэлектродны</w:t>
      </w:r>
      <w:r>
        <w:t>е</w:t>
      </w:r>
      <w:r w:rsidRPr="005617EE">
        <w:t xml:space="preserve"> расстояни</w:t>
      </w:r>
      <w:r>
        <w:t>я</w:t>
      </w:r>
      <w:r w:rsidRPr="005617EE">
        <w:t>, как показывают оценки элементарных процессов в плазме высокочастотных ВЧ-разрядов пониженного давления, приведенные в работе [1], а также то, что в разрядах емкостного типа электрическо</w:t>
      </w:r>
      <w:r>
        <w:t>е поле близко к потенциальному[</w:t>
      </w:r>
      <w:r w:rsidRPr="007B370C">
        <w:t>3</w:t>
      </w:r>
      <w:r w:rsidRPr="005617EE">
        <w:t xml:space="preserve">], позволяют считать что ВЧЕ-разряд однороден вдоль электродов. Все это позволяет </w:t>
      </w:r>
      <w:r>
        <w:t xml:space="preserve">обосновывает </w:t>
      </w:r>
      <w:r w:rsidRPr="005617EE">
        <w:t>допустимост</w:t>
      </w:r>
      <w:r>
        <w:t>ь</w:t>
      </w:r>
      <w:r w:rsidRPr="005617EE">
        <w:t xml:space="preserve"> использования  </w:t>
      </w:r>
      <w:r>
        <w:t xml:space="preserve">для решения поставленной задачи </w:t>
      </w:r>
      <w:r w:rsidRPr="005617EE">
        <w:t xml:space="preserve">одномерной нестационарной модели в приближении сплошной </w:t>
      </w:r>
      <w:r>
        <w:t>среды, описанной нами в работе [</w:t>
      </w:r>
      <w:r w:rsidRPr="007B370C">
        <w:t>4</w:t>
      </w:r>
      <w:r w:rsidRPr="005617EE">
        <w:t xml:space="preserve">]. </w:t>
      </w:r>
      <w:r>
        <w:rPr>
          <w:color w:val="000000"/>
        </w:rPr>
        <w:t xml:space="preserve">Результаты расчетов показали приемлемое соответствие с известными численными расчетами при небольших межэлектродных расстояниях. </w:t>
      </w:r>
    </w:p>
    <w:p w:rsidR="00AF5495" w:rsidRPr="005D3852" w:rsidRDefault="00AF5495" w:rsidP="00AF5495">
      <w:pPr>
        <w:pStyle w:val="Zv-bodyreport"/>
      </w:pPr>
      <w:r>
        <w:t xml:space="preserve">В данной работе проведены численные расчеты в широком диапазоне расстояний между электродами, соответствующих условиям экспериментов. Коэффициенты скоростей процессов при электронном ударе рассчитывались с помощью уравнения Больцмана с учетом электрон-электронных столкновений. При решении уравнения Больцмана использована программа BOLSIG + </w:t>
      </w:r>
      <w:r w:rsidRPr="005D3852">
        <w:t xml:space="preserve">[5]. </w:t>
      </w:r>
    </w:p>
    <w:p w:rsidR="00AF5495" w:rsidRPr="008810EE" w:rsidRDefault="00AF5495" w:rsidP="00AF5495">
      <w:pPr>
        <w:pStyle w:val="Zv-bodyreport"/>
      </w:pPr>
      <w:r w:rsidRPr="005D3852">
        <w:t>Работа в</w:t>
      </w:r>
      <w:r>
        <w:t>ыполнена при финансовой поддерж</w:t>
      </w:r>
      <w:r w:rsidRPr="005D3852">
        <w:t>ке РФФИ (проекты</w:t>
      </w:r>
      <w:r>
        <w:t xml:space="preserve"> </w:t>
      </w:r>
      <w:r w:rsidRPr="008810EE">
        <w:t>15-01-05686</w:t>
      </w:r>
      <w:r>
        <w:t>, 14-01-00755) и Ми</w:t>
      </w:r>
      <w:r w:rsidRPr="005D3852">
        <w:t>нобрнауки РФ (базовая часть госзадания, проект  от 01.02.2014 г. № 2196)</w:t>
      </w:r>
    </w:p>
    <w:p w:rsidR="00AF5495" w:rsidRDefault="00AF5495" w:rsidP="00AF5495">
      <w:pPr>
        <w:pStyle w:val="Zv-TitleReferences-ru"/>
      </w:pPr>
      <w:r>
        <w:t>Литература</w:t>
      </w:r>
    </w:p>
    <w:p w:rsidR="00AF5495" w:rsidRPr="00A33993" w:rsidRDefault="00AF5495" w:rsidP="00AF5495">
      <w:pPr>
        <w:pStyle w:val="Zv-References-ru"/>
      </w:pPr>
      <w:r w:rsidRPr="009421CD">
        <w:t>Абдуллин И.Ш., Желтухин В.С., Кашапов Н.Ф. Высокочастотная плазменно-струйная обработка ма-териалов при пониженных давлениях. Теория и практика применения.- К</w:t>
      </w:r>
      <w:r>
        <w:t>азань: Изд-во Казанского ун-та</w:t>
      </w:r>
      <w:r w:rsidRPr="009421CD">
        <w:t>,</w:t>
      </w:r>
      <w:r>
        <w:t>2000</w:t>
      </w:r>
      <w:r w:rsidRPr="009421CD">
        <w:t>,348 с</w:t>
      </w:r>
    </w:p>
    <w:p w:rsidR="00AF5495" w:rsidRPr="00A33993" w:rsidRDefault="00AF5495" w:rsidP="00AF5495">
      <w:pPr>
        <w:pStyle w:val="Zv-References-ru"/>
      </w:pPr>
      <w:r w:rsidRPr="00A33993">
        <w:t>Чебакова В.Ю., Желтухин В.С. Труды Математического центра имени Н.И. Лобачевского. – Казань: Отечество,2013. –Т.48. – C.98–128.</w:t>
      </w:r>
    </w:p>
    <w:p w:rsidR="00AF5495" w:rsidRPr="00B865E6" w:rsidRDefault="00AF5495" w:rsidP="00AF5495">
      <w:pPr>
        <w:pStyle w:val="Zv-References-ru"/>
        <w:rPr>
          <w:rFonts w:eastAsia="SFRM1440"/>
        </w:rPr>
      </w:pPr>
      <w:r w:rsidRPr="0011740A">
        <w:rPr>
          <w:rFonts w:eastAsia="SFRM1440"/>
        </w:rPr>
        <w:t>Райзер Ю.П., Шнейдер М.Н., Яцен</w:t>
      </w:r>
      <w:r>
        <w:rPr>
          <w:rFonts w:eastAsia="SFRM1440"/>
        </w:rPr>
        <w:t>ко Н.А. Высокочастотный емкостно</w:t>
      </w:r>
      <w:r w:rsidRPr="0011740A">
        <w:rPr>
          <w:rFonts w:eastAsia="SFRM1440"/>
        </w:rPr>
        <w:t>й разряд: Физика. Техника эксперимента. Приложения. – М: Изд-во МФТИ, 1995. – 320 с.</w:t>
      </w:r>
    </w:p>
    <w:p w:rsidR="00AF5495" w:rsidRPr="00B865E6" w:rsidRDefault="00AF5495" w:rsidP="00AF5495">
      <w:pPr>
        <w:pStyle w:val="Zv-References-ru"/>
        <w:rPr>
          <w:sz w:val="22"/>
          <w:szCs w:val="22"/>
        </w:rPr>
      </w:pPr>
      <w:r w:rsidRPr="009421CD">
        <w:t xml:space="preserve">Абдуллин </w:t>
      </w:r>
      <w:r>
        <w:t xml:space="preserve">И.Ш., </w:t>
      </w:r>
      <w:r w:rsidRPr="009421CD">
        <w:t>Желтухин</w:t>
      </w:r>
      <w:r>
        <w:t xml:space="preserve"> В.С.</w:t>
      </w:r>
      <w:r w:rsidRPr="009421CD">
        <w:t>,</w:t>
      </w:r>
      <w:r>
        <w:t xml:space="preserve"> Чебакова В.Ю., М.Н. Шнейдер</w:t>
      </w:r>
      <w:r w:rsidRPr="009421CD">
        <w:t>, Ученые записки Казанского университета. Сери</w:t>
      </w:r>
      <w:r>
        <w:t xml:space="preserve">я физико-математические науки, 2013,Т.155,Кн.2, С. </w:t>
      </w:r>
      <w:r w:rsidRPr="0011740A">
        <w:rPr>
          <w:sz w:val="22"/>
          <w:szCs w:val="22"/>
        </w:rPr>
        <w:t>123–130</w:t>
      </w:r>
    </w:p>
    <w:p w:rsidR="00AF5495" w:rsidRPr="00A33993" w:rsidRDefault="00AF5495" w:rsidP="00AF5495">
      <w:pPr>
        <w:pStyle w:val="Zv-References-ru"/>
        <w:rPr>
          <w:lang w:val="en-US"/>
        </w:rPr>
      </w:pPr>
      <w:r w:rsidRPr="00A33993">
        <w:rPr>
          <w:lang w:val="en-US"/>
        </w:rPr>
        <w:t>G</w:t>
      </w:r>
      <w:r w:rsidRPr="00AF5495">
        <w:rPr>
          <w:lang w:val="en-US"/>
        </w:rPr>
        <w:t xml:space="preserve">. </w:t>
      </w:r>
      <w:r w:rsidRPr="00A33993">
        <w:rPr>
          <w:lang w:val="en-US"/>
        </w:rPr>
        <w:t>J</w:t>
      </w:r>
      <w:r w:rsidRPr="00AF5495">
        <w:rPr>
          <w:lang w:val="en-US"/>
        </w:rPr>
        <w:t xml:space="preserve">. </w:t>
      </w:r>
      <w:r w:rsidRPr="00A33993">
        <w:rPr>
          <w:lang w:val="en-US"/>
        </w:rPr>
        <w:t>M</w:t>
      </w:r>
      <w:r w:rsidRPr="00AF5495">
        <w:rPr>
          <w:lang w:val="en-US"/>
        </w:rPr>
        <w:t xml:space="preserve">. </w:t>
      </w:r>
      <w:r w:rsidRPr="00A33993">
        <w:rPr>
          <w:lang w:val="en-US"/>
        </w:rPr>
        <w:t>Hagelaar</w:t>
      </w:r>
      <w:r w:rsidRPr="00AF5495">
        <w:rPr>
          <w:lang w:val="en-US"/>
        </w:rPr>
        <w:t xml:space="preserve"> </w:t>
      </w:r>
      <w:r w:rsidRPr="00A33993">
        <w:rPr>
          <w:lang w:val="en-US"/>
        </w:rPr>
        <w:t>and</w:t>
      </w:r>
      <w:r w:rsidRPr="00AF5495">
        <w:rPr>
          <w:lang w:val="en-US"/>
        </w:rPr>
        <w:t xml:space="preserve"> </w:t>
      </w:r>
      <w:r w:rsidRPr="00A33993">
        <w:rPr>
          <w:lang w:val="en-US"/>
        </w:rPr>
        <w:t>L</w:t>
      </w:r>
      <w:r w:rsidRPr="00AF5495">
        <w:rPr>
          <w:lang w:val="en-US"/>
        </w:rPr>
        <w:t xml:space="preserve">. </w:t>
      </w:r>
      <w:r w:rsidRPr="00A33993">
        <w:rPr>
          <w:lang w:val="en-US"/>
        </w:rPr>
        <w:t>C</w:t>
      </w:r>
      <w:r w:rsidRPr="00AF5495">
        <w:rPr>
          <w:lang w:val="en-US"/>
        </w:rPr>
        <w:t xml:space="preserve">. </w:t>
      </w:r>
      <w:r w:rsidRPr="00A33993">
        <w:rPr>
          <w:lang w:val="en-US"/>
        </w:rPr>
        <w:t>Pitchford</w:t>
      </w:r>
      <w:r w:rsidRPr="00AF5495">
        <w:rPr>
          <w:lang w:val="en-US"/>
        </w:rPr>
        <w:t xml:space="preserve">, </w:t>
      </w:r>
      <w:r w:rsidRPr="00A33993">
        <w:rPr>
          <w:lang w:val="en-US"/>
        </w:rPr>
        <w:t>Plasma</w:t>
      </w:r>
      <w:r w:rsidRPr="00AF5495">
        <w:rPr>
          <w:lang w:val="en-US"/>
        </w:rPr>
        <w:t xml:space="preserve"> </w:t>
      </w:r>
      <w:r w:rsidRPr="00A33993">
        <w:rPr>
          <w:lang w:val="en-US"/>
        </w:rPr>
        <w:t>Sources</w:t>
      </w:r>
      <w:r w:rsidRPr="00AF5495">
        <w:rPr>
          <w:lang w:val="en-US"/>
        </w:rPr>
        <w:t xml:space="preserve"> </w:t>
      </w:r>
      <w:r w:rsidRPr="00A33993">
        <w:rPr>
          <w:lang w:val="en-US"/>
        </w:rPr>
        <w:t>Sci</w:t>
      </w:r>
      <w:r w:rsidRPr="00AF5495">
        <w:rPr>
          <w:lang w:val="en-US"/>
        </w:rPr>
        <w:t xml:space="preserve">. </w:t>
      </w:r>
      <w:r w:rsidRPr="00A33993">
        <w:rPr>
          <w:lang w:val="en-US"/>
        </w:rPr>
        <w:t>Techn.,14, 722-733(2005).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7B1" w:rsidRDefault="00A737B1">
      <w:r>
        <w:separator/>
      </w:r>
    </w:p>
  </w:endnote>
  <w:endnote w:type="continuationSeparator" w:id="0">
    <w:p w:rsidR="00A737B1" w:rsidRDefault="00A73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FRM144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7129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7129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27D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7B1" w:rsidRDefault="00A737B1">
      <w:r>
        <w:separator/>
      </w:r>
    </w:p>
  </w:footnote>
  <w:footnote w:type="continuationSeparator" w:id="0">
    <w:p w:rsidR="00A737B1" w:rsidRDefault="00A737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87129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31521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C27D5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87129E"/>
    <w:rsid w:val="00930480"/>
    <w:rsid w:val="00931521"/>
    <w:rsid w:val="0094051A"/>
    <w:rsid w:val="00953341"/>
    <w:rsid w:val="00A737B1"/>
    <w:rsid w:val="00AF4463"/>
    <w:rsid w:val="00AF5495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link w:val="a7"/>
    <w:uiPriority w:val="99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7">
    <w:name w:val="Основной текст Знак"/>
    <w:basedOn w:val="a0"/>
    <w:link w:val="a6"/>
    <w:uiPriority w:val="99"/>
    <w:rsid w:val="00AF5495"/>
    <w:rPr>
      <w:sz w:val="24"/>
      <w:szCs w:val="24"/>
    </w:rPr>
  </w:style>
  <w:style w:type="character" w:styleId="a8">
    <w:name w:val="Hyperlink"/>
    <w:basedOn w:val="a0"/>
    <w:rsid w:val="00AF54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dar.badriev1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bdullin_i@kst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9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ЧИСЛЕННОЕ ИСЛЕДОВАНИЕ ВЫСОКОЧАСТОТНОГО ЕМКОСТНОГО РАЗРЯДА ПОНИЖЕННОГО ДАВЛЕНИЯ</vt:lpstr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ЧИСЛЕННОЕ ИСЛЕДОВАНИЕ ВЫСОКОЧАСТОТНОГО ЕМКОСТНОГО РАЗРЯДА ПОНИЖЕННОГО ДАВЛЕНИЯ</dc:title>
  <dc:subject/>
  <dc:creator/>
  <cp:keywords/>
  <dc:description/>
  <cp:lastModifiedBy>Сергей Сатунин</cp:lastModifiedBy>
  <cp:revision>3</cp:revision>
  <cp:lastPrinted>1601-01-01T00:00:00Z</cp:lastPrinted>
  <dcterms:created xsi:type="dcterms:W3CDTF">2015-01-07T15:29:00Z</dcterms:created>
  <dcterms:modified xsi:type="dcterms:W3CDTF">2015-01-07T16:01:00Z</dcterms:modified>
</cp:coreProperties>
</file>