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97" w:rsidRPr="00363097" w:rsidRDefault="00363097" w:rsidP="00363097">
      <w:pPr>
        <w:pStyle w:val="Zv-Titlereport"/>
        <w:rPr>
          <w:strike/>
        </w:rPr>
      </w:pPr>
      <w:r>
        <w:rPr>
          <w:szCs w:val="24"/>
        </w:rPr>
        <w:t>Изучение динамики сжатия</w:t>
      </w:r>
      <w:r w:rsidRPr="008029A0">
        <w:rPr>
          <w:szCs w:val="24"/>
        </w:rPr>
        <w:t xml:space="preserve"> конденсированно</w:t>
      </w:r>
      <w:r>
        <w:rPr>
          <w:szCs w:val="24"/>
        </w:rPr>
        <w:t>го</w:t>
      </w:r>
      <w:r w:rsidRPr="008029A0">
        <w:rPr>
          <w:szCs w:val="24"/>
        </w:rPr>
        <w:t xml:space="preserve"> </w:t>
      </w:r>
      <w:r w:rsidRPr="008029A0">
        <w:rPr>
          <w:szCs w:val="24"/>
          <w:lang w:val="en-GB"/>
        </w:rPr>
        <w:t>Z</w:t>
      </w:r>
      <w:r w:rsidRPr="008029A0">
        <w:rPr>
          <w:szCs w:val="24"/>
        </w:rPr>
        <w:t>-пинч</w:t>
      </w:r>
      <w:r>
        <w:rPr>
          <w:szCs w:val="24"/>
        </w:rPr>
        <w:t>а на установке «Ангара-5-1»</w:t>
      </w:r>
    </w:p>
    <w:p w:rsidR="00363097" w:rsidRPr="008029A0" w:rsidRDefault="00363097" w:rsidP="00363097">
      <w:pPr>
        <w:pStyle w:val="Zv-Author"/>
        <w:rPr>
          <w:szCs w:val="24"/>
        </w:rPr>
      </w:pPr>
      <w:r w:rsidRPr="008029A0">
        <w:rPr>
          <w:szCs w:val="24"/>
        </w:rPr>
        <w:t>В.В. Александров</w:t>
      </w:r>
      <w:r w:rsidRPr="00363097">
        <w:rPr>
          <w:szCs w:val="24"/>
          <w:vertAlign w:val="superscript"/>
        </w:rPr>
        <w:t>*</w:t>
      </w:r>
      <w:r w:rsidRPr="008029A0">
        <w:rPr>
          <w:szCs w:val="24"/>
        </w:rPr>
        <w:t>, Е.В.</w:t>
      </w:r>
      <w:r w:rsidRPr="00AE1F6E">
        <w:t>Грабовский</w:t>
      </w:r>
      <w:r w:rsidRPr="00363097">
        <w:rPr>
          <w:szCs w:val="24"/>
          <w:vertAlign w:val="superscript"/>
        </w:rPr>
        <w:t>*</w:t>
      </w:r>
      <w:r w:rsidRPr="008029A0">
        <w:rPr>
          <w:szCs w:val="24"/>
        </w:rPr>
        <w:t>, А.Н. Грицук</w:t>
      </w:r>
      <w:r w:rsidRPr="00363097">
        <w:rPr>
          <w:szCs w:val="24"/>
          <w:vertAlign w:val="superscript"/>
        </w:rPr>
        <w:t>*</w:t>
      </w:r>
      <w:r w:rsidRPr="008029A0">
        <w:rPr>
          <w:szCs w:val="24"/>
        </w:rPr>
        <w:t>, И.В. Волобуев</w:t>
      </w:r>
      <w:r w:rsidRPr="00363097">
        <w:rPr>
          <w:szCs w:val="24"/>
          <w:vertAlign w:val="superscript"/>
        </w:rPr>
        <w:t>**</w:t>
      </w:r>
      <w:r w:rsidRPr="008029A0">
        <w:rPr>
          <w:i/>
          <w:szCs w:val="24"/>
        </w:rPr>
        <w:t xml:space="preserve">, </w:t>
      </w:r>
      <w:r w:rsidRPr="008029A0">
        <w:rPr>
          <w:szCs w:val="24"/>
        </w:rPr>
        <w:t>Е.Д. Казаков, Ю.Г. Калинин, В.Д. Королев, Я.И. Лаухин</w:t>
      </w:r>
      <w:r w:rsidRPr="00363097">
        <w:rPr>
          <w:szCs w:val="24"/>
          <w:vertAlign w:val="superscript"/>
        </w:rPr>
        <w:t>*</w:t>
      </w:r>
      <w:r w:rsidRPr="008029A0">
        <w:rPr>
          <w:szCs w:val="24"/>
        </w:rPr>
        <w:t>, С.Ф. Медовщиков</w:t>
      </w:r>
      <w:r w:rsidRPr="00363097">
        <w:rPr>
          <w:szCs w:val="24"/>
          <w:vertAlign w:val="superscript"/>
        </w:rPr>
        <w:t>*</w:t>
      </w:r>
      <w:r w:rsidRPr="008029A0">
        <w:rPr>
          <w:szCs w:val="24"/>
        </w:rPr>
        <w:t>, К.Н. Митрофанов</w:t>
      </w:r>
      <w:r w:rsidRPr="00363097">
        <w:rPr>
          <w:szCs w:val="24"/>
          <w:vertAlign w:val="superscript"/>
        </w:rPr>
        <w:t>*</w:t>
      </w:r>
      <w:r w:rsidRPr="008029A0">
        <w:rPr>
          <w:szCs w:val="24"/>
        </w:rPr>
        <w:t>, Г.М. Олейник</w:t>
      </w:r>
      <w:r w:rsidRPr="00363097">
        <w:rPr>
          <w:szCs w:val="24"/>
          <w:vertAlign w:val="superscript"/>
        </w:rPr>
        <w:t>*</w:t>
      </w:r>
      <w:r w:rsidRPr="008029A0">
        <w:rPr>
          <w:szCs w:val="24"/>
        </w:rPr>
        <w:t>, Г.И. Устроев, И.Н. Фролов</w:t>
      </w:r>
      <w:r w:rsidRPr="00363097">
        <w:rPr>
          <w:szCs w:val="24"/>
          <w:vertAlign w:val="superscript"/>
        </w:rPr>
        <w:t>*</w:t>
      </w:r>
    </w:p>
    <w:p w:rsidR="00363097" w:rsidRPr="00363097" w:rsidRDefault="00363097" w:rsidP="00363097">
      <w:pPr>
        <w:pStyle w:val="Zv-Organization"/>
      </w:pPr>
      <w:r w:rsidRPr="0051408F">
        <w:t>Национальный Исследовательский Центр  «Курчатовский Институт», Москва,</w:t>
      </w:r>
      <w:r w:rsidRPr="00363097">
        <w:br/>
        <w:t xml:space="preserve">    </w:t>
      </w:r>
      <w:r w:rsidRPr="0051408F">
        <w:t xml:space="preserve"> Россия, </w:t>
      </w:r>
      <w:hyperlink r:id="rId7" w:history="1">
        <w:r w:rsidRPr="00A00126">
          <w:rPr>
            <w:rStyle w:val="a7"/>
            <w:lang w:val="en-US"/>
          </w:rPr>
          <w:t>Korolev</w:t>
        </w:r>
        <w:r w:rsidRPr="00A00126">
          <w:rPr>
            <w:rStyle w:val="a7"/>
          </w:rPr>
          <w:t>_</w:t>
        </w:r>
        <w:r w:rsidRPr="00A00126">
          <w:rPr>
            <w:rStyle w:val="a7"/>
            <w:lang w:val="en-US"/>
          </w:rPr>
          <w:t>VD</w:t>
        </w:r>
        <w:r w:rsidRPr="00A00126">
          <w:rPr>
            <w:rStyle w:val="a7"/>
          </w:rPr>
          <w:t>@</w:t>
        </w:r>
        <w:r w:rsidRPr="00A00126">
          <w:rPr>
            <w:rStyle w:val="a7"/>
            <w:lang w:val="en-US"/>
          </w:rPr>
          <w:t>nrcki</w:t>
        </w:r>
        <w:r w:rsidRPr="00A00126">
          <w:rPr>
            <w:rStyle w:val="a7"/>
          </w:rPr>
          <w:t>.</w:t>
        </w:r>
        <w:r w:rsidRPr="00A00126">
          <w:rPr>
            <w:rStyle w:val="a7"/>
            <w:lang w:val="en-US"/>
          </w:rPr>
          <w:t>ru</w:t>
        </w:r>
      </w:hyperlink>
      <w:r w:rsidRPr="00363097">
        <w:br/>
      </w:r>
      <w:r w:rsidRPr="00363097">
        <w:rPr>
          <w:vertAlign w:val="superscript"/>
        </w:rPr>
        <w:t>*</w:t>
      </w:r>
      <w:r w:rsidRPr="0051408F">
        <w:t>ГНЦ «Троицкий институт инновационных и термоядерных исследований», г. Троицк</w:t>
      </w:r>
      <w:r w:rsidRPr="00363097">
        <w:br/>
        <w:t xml:space="preserve">    </w:t>
      </w:r>
      <w:r w:rsidRPr="0051408F">
        <w:t xml:space="preserve"> Московской области, Россия</w:t>
      </w:r>
      <w:r w:rsidRPr="00F06DB7">
        <w:t xml:space="preserve">, </w:t>
      </w:r>
      <w:hyperlink r:id="rId8" w:history="1">
        <w:r w:rsidRPr="00A00126">
          <w:rPr>
            <w:rStyle w:val="a7"/>
            <w:lang w:val="en-US"/>
          </w:rPr>
          <w:t>angara</w:t>
        </w:r>
        <w:r w:rsidRPr="00A00126">
          <w:rPr>
            <w:rStyle w:val="a7"/>
          </w:rPr>
          <w:t>@</w:t>
        </w:r>
        <w:r w:rsidRPr="00A00126">
          <w:rPr>
            <w:rStyle w:val="a7"/>
            <w:lang w:val="en-US"/>
          </w:rPr>
          <w:t>triniti</w:t>
        </w:r>
        <w:r w:rsidRPr="00A00126">
          <w:rPr>
            <w:rStyle w:val="a7"/>
          </w:rPr>
          <w:t>.</w:t>
        </w:r>
        <w:r w:rsidRPr="00A00126">
          <w:rPr>
            <w:rStyle w:val="a7"/>
            <w:lang w:val="en-US"/>
          </w:rPr>
          <w:t>ru</w:t>
        </w:r>
      </w:hyperlink>
      <w:r w:rsidRPr="00363097">
        <w:br/>
      </w:r>
      <w:r w:rsidRPr="00363097">
        <w:rPr>
          <w:vertAlign w:val="superscript"/>
        </w:rPr>
        <w:t>**</w:t>
      </w:r>
      <w:r w:rsidRPr="0051408F">
        <w:t xml:space="preserve">Физический институт им. </w:t>
      </w:r>
      <w:r w:rsidRPr="00363097">
        <w:t>П.Н.Лебедева РАН, Москва, Россия,</w:t>
      </w:r>
      <w:r>
        <w:rPr>
          <w:lang w:val="en-US"/>
        </w:rPr>
        <w:br/>
        <w:t xml:space="preserve">    </w:t>
      </w:r>
      <w:r w:rsidRPr="00363097">
        <w:t xml:space="preserve"> </w:t>
      </w:r>
      <w:hyperlink r:id="rId9" w:history="1">
        <w:r w:rsidRPr="00A00126">
          <w:rPr>
            <w:rStyle w:val="a7"/>
            <w:lang w:val="en-US"/>
          </w:rPr>
          <w:t>volobuev</w:t>
        </w:r>
        <w:r w:rsidRPr="00A00126">
          <w:rPr>
            <w:rStyle w:val="a7"/>
          </w:rPr>
          <w:t>@</w:t>
        </w:r>
        <w:r w:rsidRPr="00A00126">
          <w:rPr>
            <w:rStyle w:val="a7"/>
            <w:lang w:val="en-US"/>
          </w:rPr>
          <w:t>lebedev</w:t>
        </w:r>
        <w:r w:rsidRPr="00A00126">
          <w:rPr>
            <w:rStyle w:val="a7"/>
          </w:rPr>
          <w:t>.</w:t>
        </w:r>
        <w:r w:rsidRPr="00A00126">
          <w:rPr>
            <w:rStyle w:val="a7"/>
            <w:lang w:val="en-US"/>
          </w:rPr>
          <w:t>sci</w:t>
        </w:r>
        <w:r w:rsidRPr="00A00126">
          <w:rPr>
            <w:rStyle w:val="a7"/>
          </w:rPr>
          <w:t>.</w:t>
        </w:r>
        <w:r w:rsidRPr="00A00126">
          <w:rPr>
            <w:rStyle w:val="a7"/>
            <w:lang w:val="en-US"/>
          </w:rPr>
          <w:t>ru</w:t>
        </w:r>
      </w:hyperlink>
    </w:p>
    <w:p w:rsidR="00363097" w:rsidRDefault="00363097" w:rsidP="00363097">
      <w:pPr>
        <w:pStyle w:val="Zv-bodyreport"/>
      </w:pPr>
      <w:r w:rsidRPr="004F5F4E">
        <w:t xml:space="preserve">Динамика сжатия конденсированного </w:t>
      </w:r>
      <w:r w:rsidRPr="00AE1F6E">
        <w:t>Z</w:t>
      </w:r>
      <w:r w:rsidRPr="004F5F4E">
        <w:t>-пинча изучалась на установке Ангара-5 при токах 3</w:t>
      </w:r>
      <w:r w:rsidRPr="00363097">
        <w:t>,</w:t>
      </w:r>
      <w:r w:rsidRPr="004F5F4E">
        <w:t>5 МА с фронтом нарастания 100 нс. Для усиления концентрации энергии использовались составные профилированные нагрузки, в центральной части которых устанавливались цилиндры с диаметром 1</w:t>
      </w:r>
      <w:r>
        <w:rPr>
          <w:lang w:val="en-US"/>
        </w:rPr>
        <w:t> </w:t>
      </w:r>
      <w:r w:rsidRPr="00363097">
        <w:t>–</w:t>
      </w:r>
      <w:r>
        <w:rPr>
          <w:lang w:val="en-US"/>
        </w:rPr>
        <w:t> </w:t>
      </w:r>
      <w:r w:rsidRPr="004F5F4E">
        <w:t>3 мм, выполненные из микропористого дейтерированного полиэтилена с плотностью 0</w:t>
      </w:r>
      <w:r w:rsidRPr="00363097">
        <w:t>,</w:t>
      </w:r>
      <w:r w:rsidRPr="004F5F4E">
        <w:t>1</w:t>
      </w:r>
      <w:r>
        <w:rPr>
          <w:lang w:val="en-US"/>
        </w:rPr>
        <w:t> </w:t>
      </w:r>
      <w:r w:rsidRPr="00363097">
        <w:t>–</w:t>
      </w:r>
      <w:r>
        <w:rPr>
          <w:lang w:val="en-US"/>
        </w:rPr>
        <w:t> </w:t>
      </w:r>
      <w:r w:rsidRPr="004F5F4E">
        <w:t>0</w:t>
      </w:r>
      <w:r w:rsidRPr="00363097">
        <w:t>,</w:t>
      </w:r>
      <w:r w:rsidRPr="004F5F4E">
        <w:t>4 г/см</w:t>
      </w:r>
      <w:r w:rsidRPr="00422534">
        <w:rPr>
          <w:vertAlign w:val="superscript"/>
        </w:rPr>
        <w:t>3</w:t>
      </w:r>
      <w:r w:rsidRPr="004F5F4E">
        <w:t xml:space="preserve">. Пространственно-временные характеристики плазмы измерялись с помощью диагностического комплекса установки, </w:t>
      </w:r>
      <w:r>
        <w:t>обеспечива</w:t>
      </w:r>
      <w:r w:rsidRPr="004F5F4E">
        <w:t xml:space="preserve">ющего  </w:t>
      </w:r>
      <w:r>
        <w:t>электронно-оптическое</w:t>
      </w:r>
      <w:r w:rsidRPr="004F5F4E">
        <w:t xml:space="preserve"> фотографирование в </w:t>
      </w:r>
      <w:r>
        <w:t>видимой</w:t>
      </w:r>
      <w:r w:rsidRPr="004F5F4E">
        <w:t xml:space="preserve">   области спектра </w:t>
      </w:r>
      <w:r>
        <w:t>в хронографическом режиме</w:t>
      </w:r>
      <w:r w:rsidRPr="004F5F4E">
        <w:t xml:space="preserve">, </w:t>
      </w:r>
      <w:r>
        <w:t xml:space="preserve"> </w:t>
      </w:r>
      <w:r w:rsidRPr="004F5F4E">
        <w:t xml:space="preserve">интегральное по времени </w:t>
      </w:r>
      <w:r>
        <w:t xml:space="preserve">рентгеновское </w:t>
      </w:r>
      <w:r w:rsidRPr="004F5F4E">
        <w:t>фотографирование,  регистрацию импульсного мягкого рентгеновского излучения  вакуумными фотоэмиссионными детекторами</w:t>
      </w:r>
      <w:r w:rsidRPr="00AE1F6E">
        <w:t xml:space="preserve"> </w:t>
      </w:r>
      <w:r w:rsidRPr="004F5F4E">
        <w:t xml:space="preserve">и спектроскопию в области вакуумного ультрафиолета.  Основная информация о динамики плазмы была получена с помощью </w:t>
      </w:r>
      <w:r>
        <w:t>рентгеновской (</w:t>
      </w:r>
      <w:r w:rsidRPr="004F5F4E">
        <w:t>Е</w:t>
      </w:r>
      <w:r>
        <w:rPr>
          <w:lang w:val="en-US"/>
        </w:rPr>
        <w:t> </w:t>
      </w:r>
      <w:r w:rsidRPr="004F5F4E">
        <w:t>&gt;</w:t>
      </w:r>
      <w:r>
        <w:rPr>
          <w:lang w:val="en-US"/>
        </w:rPr>
        <w:t> </w:t>
      </w:r>
      <w:r w:rsidRPr="004F5F4E">
        <w:t>100 эВ</w:t>
      </w:r>
      <w:r>
        <w:t>) электронно-оптической камеры</w:t>
      </w:r>
      <w:r w:rsidRPr="004F5F4E">
        <w:t>, обеспечивающе</w:t>
      </w:r>
      <w:r>
        <w:t>й</w:t>
      </w:r>
      <w:r w:rsidRPr="004F5F4E">
        <w:t xml:space="preserve"> регистрацию 10 кадров с экспозицией 4 нс. Одновременно измерялись энергетические характеристики нейтронного излучения методом времени пролета с помощью сцинтилляционных детекторов, установленных вдоль оси пинча и перпендикулярно к ней. Интегральный нейтронный выход регистрировался активационными детекторами. Из результатов эксперимента следует, что динамика плазмы слабо зависит от плотности нагрузки. Обычно наблюдалось две стадии сжатия плазмы, приводившие к появлению </w:t>
      </w:r>
      <w:r>
        <w:t>высокотемпературных плазменных образований</w:t>
      </w:r>
      <w:r w:rsidRPr="004F5F4E">
        <w:t>, которые сопровождались возникновением коротких импульсов МР-излучения и нейтронной  эмиссией. Измеренный нейтронный поток 10</w:t>
      </w:r>
      <w:r w:rsidRPr="00422534">
        <w:rPr>
          <w:vertAlign w:val="superscript"/>
        </w:rPr>
        <w:t>10</w:t>
      </w:r>
      <w:r w:rsidRPr="00AE1F6E">
        <w:t xml:space="preserve"> </w:t>
      </w:r>
      <w:r w:rsidRPr="00363097">
        <w:t>–</w:t>
      </w:r>
      <w:r>
        <w:t xml:space="preserve"> </w:t>
      </w:r>
      <w:r w:rsidRPr="004F5F4E">
        <w:t>3</w:t>
      </w:r>
      <w:r>
        <w:rPr>
          <w:lang w:val="en-US"/>
        </w:rPr>
        <w:t> </w:t>
      </w:r>
      <w:r w:rsidRPr="004F5F4E">
        <w:t>×</w:t>
      </w:r>
      <w:r>
        <w:rPr>
          <w:lang w:val="en-US"/>
        </w:rPr>
        <w:t> </w:t>
      </w:r>
      <w:r w:rsidRPr="004F5F4E">
        <w:t>10</w:t>
      </w:r>
      <w:r w:rsidRPr="00422534">
        <w:rPr>
          <w:vertAlign w:val="superscript"/>
        </w:rPr>
        <w:t>10</w:t>
      </w:r>
      <w:r w:rsidRPr="004F5F4E">
        <w:t xml:space="preserve"> практически не зависел от плотности нагрузки. Полученный результат связан с особенностью динамики плазмы</w:t>
      </w:r>
      <w:r>
        <w:t xml:space="preserve"> в </w:t>
      </w:r>
      <w:r w:rsidRPr="00AE1F6E">
        <w:t>Z</w:t>
      </w:r>
      <w:r w:rsidRPr="004F5F4E">
        <w:t>-пинч</w:t>
      </w:r>
      <w:r>
        <w:t>е</w:t>
      </w:r>
      <w:r w:rsidRPr="004F5F4E">
        <w:t xml:space="preserve">. Нейтронное излучение возникало при повторном формировании </w:t>
      </w:r>
      <w:r>
        <w:t>высокотемпературных плазменных образований</w:t>
      </w:r>
      <w:r w:rsidRPr="004F5F4E">
        <w:t xml:space="preserve"> из хаотически разлетавшейся плазмы</w:t>
      </w:r>
      <w:r>
        <w:t xml:space="preserve">, </w:t>
      </w:r>
      <w:r w:rsidRPr="004F5F4E">
        <w:t xml:space="preserve">а не в результате </w:t>
      </w:r>
      <w:r>
        <w:t xml:space="preserve">ее </w:t>
      </w:r>
      <w:r w:rsidRPr="004F5F4E">
        <w:t>компактного сжатия. Дальнейш</w:t>
      </w:r>
      <w:r>
        <w:t>и</w:t>
      </w:r>
      <w:r w:rsidRPr="004F5F4E">
        <w:t xml:space="preserve">е </w:t>
      </w:r>
      <w:r>
        <w:t xml:space="preserve">исследования будут направлены на </w:t>
      </w:r>
      <w:r w:rsidRPr="004F5F4E">
        <w:t>оптимизаци</w:t>
      </w:r>
      <w:r>
        <w:t>ю</w:t>
      </w:r>
      <w:r w:rsidRPr="004F5F4E">
        <w:t xml:space="preserve">  конфигурации нагрузки</w:t>
      </w:r>
      <w:r>
        <w:t xml:space="preserve"> с целью </w:t>
      </w:r>
      <w:r w:rsidRPr="004F5F4E">
        <w:t>увеличение нейтронного выхода</w:t>
      </w:r>
      <w:r>
        <w:t>.</w:t>
      </w:r>
    </w:p>
    <w:p w:rsidR="00363097" w:rsidRDefault="00363097" w:rsidP="00363097">
      <w:pPr>
        <w:pStyle w:val="Zv-bodyreport"/>
      </w:pPr>
      <w:r w:rsidRPr="004F5F4E">
        <w:t>Работа выполнена при поддержке гранта РФФИ №12-02-00522-а</w:t>
      </w:r>
    </w:p>
    <w:p w:rsidR="004B72AA" w:rsidRPr="00363097" w:rsidRDefault="004B72AA" w:rsidP="000D76E9"/>
    <w:sectPr w:rsidR="004B72AA" w:rsidRPr="00363097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BC5" w:rsidRDefault="00882BC5">
      <w:r>
        <w:separator/>
      </w:r>
    </w:p>
  </w:endnote>
  <w:endnote w:type="continuationSeparator" w:id="0">
    <w:p w:rsidR="00882BC5" w:rsidRDefault="00882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4755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4755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A0B0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BC5" w:rsidRDefault="00882BC5">
      <w:r>
        <w:separator/>
      </w:r>
    </w:p>
  </w:footnote>
  <w:footnote w:type="continuationSeparator" w:id="0">
    <w:p w:rsidR="00882BC5" w:rsidRDefault="00882B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A4755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A0B0A"/>
    <w:rsid w:val="0002206C"/>
    <w:rsid w:val="00043701"/>
    <w:rsid w:val="000C657D"/>
    <w:rsid w:val="000C7078"/>
    <w:rsid w:val="000D76E9"/>
    <w:rsid w:val="000E495B"/>
    <w:rsid w:val="001A0B0A"/>
    <w:rsid w:val="001C0CCB"/>
    <w:rsid w:val="00220629"/>
    <w:rsid w:val="00247225"/>
    <w:rsid w:val="00363097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82BC5"/>
    <w:rsid w:val="00930480"/>
    <w:rsid w:val="0094051A"/>
    <w:rsid w:val="00953341"/>
    <w:rsid w:val="00A47558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630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ara@trinit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olev_VD@nrck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olobuev@lebedev.sci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417</Words>
  <Characters>2370</Characters>
  <Application>Microsoft Office Word</Application>
  <DocSecurity>0</DocSecurity>
  <Lines>53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ДИНАМИКИ СЖАТИЯ КОНДЕНСИРОВАННОГО Z-ПИНЧА НА УСТАНОВКЕ «АНГАРА-5-1»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2015-01-12T22:13:00Z</dcterms:created>
  <dcterms:modified xsi:type="dcterms:W3CDTF">2015-01-12T22:21:00Z</dcterms:modified>
</cp:coreProperties>
</file>