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8" w:rsidRPr="00A76370" w:rsidRDefault="00CF0308" w:rsidP="00CF0308">
      <w:pPr>
        <w:pStyle w:val="Zv-TitleReferences-en"/>
        <w:spacing w:line="228" w:lineRule="auto"/>
        <w:jc w:val="center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СПЕКТРЫ НЕЙТРОНОВ</w:t>
      </w:r>
      <w:r w:rsidRPr="00A76370">
        <w:rPr>
          <w:szCs w:val="32"/>
          <w:shd w:val="clear" w:color="auto" w:fill="FFFFFF"/>
        </w:rPr>
        <w:t xml:space="preserve"> </w:t>
      </w:r>
      <w:r>
        <w:rPr>
          <w:szCs w:val="32"/>
          <w:shd w:val="clear" w:color="auto" w:fill="FFFFFF"/>
        </w:rPr>
        <w:t>В</w:t>
      </w:r>
      <w:r w:rsidRPr="00A76370">
        <w:rPr>
          <w:szCs w:val="32"/>
          <w:shd w:val="clear" w:color="auto" w:fill="FFFFFF"/>
        </w:rPr>
        <w:t xml:space="preserve"> Z-</w:t>
      </w:r>
      <w:r>
        <w:rPr>
          <w:szCs w:val="32"/>
          <w:shd w:val="clear" w:color="auto" w:fill="FFFFFF"/>
        </w:rPr>
        <w:t>ПИНЧАХ</w:t>
      </w:r>
    </w:p>
    <w:p w:rsidR="00CF0308" w:rsidRDefault="00CF0308" w:rsidP="00CF0308">
      <w:pPr>
        <w:pStyle w:val="Zv-Author"/>
        <w:spacing w:line="228" w:lineRule="auto"/>
        <w:rPr>
          <w:shd w:val="clear" w:color="auto" w:fill="FFFFFF"/>
        </w:rPr>
      </w:pPr>
      <w:r>
        <w:rPr>
          <w:shd w:val="clear" w:color="auto" w:fill="FFFFFF"/>
        </w:rPr>
        <w:t xml:space="preserve">В.В. </w:t>
      </w:r>
      <w:r w:rsidRPr="000E570B">
        <w:rPr>
          <w:shd w:val="clear" w:color="auto" w:fill="FFFFFF"/>
        </w:rPr>
        <w:t>Вихрев</w:t>
      </w:r>
      <w:r>
        <w:rPr>
          <w:shd w:val="clear" w:color="auto" w:fill="FFFFFF"/>
        </w:rPr>
        <w:t>,</w:t>
      </w:r>
      <w:r w:rsidRPr="000E570B">
        <w:rPr>
          <w:shd w:val="clear" w:color="auto" w:fill="FFFFFF"/>
        </w:rPr>
        <w:t xml:space="preserve"> </w:t>
      </w:r>
      <w:r w:rsidRPr="001A01BB">
        <w:rPr>
          <w:u w:val="single"/>
          <w:shd w:val="clear" w:color="auto" w:fill="FFFFFF"/>
        </w:rPr>
        <w:t>В.Д. Королев</w:t>
      </w:r>
    </w:p>
    <w:p w:rsidR="00CF0308" w:rsidRPr="00CF0308" w:rsidRDefault="00CF0308" w:rsidP="00CF0308">
      <w:pPr>
        <w:pStyle w:val="Zv-Organization"/>
        <w:spacing w:line="228" w:lineRule="auto"/>
      </w:pPr>
      <w:r>
        <w:t xml:space="preserve">Национальный Исследовательский Центр "Курчатовский Институт", </w:t>
      </w:r>
      <w:r>
        <w:rPr>
          <w:shd w:val="clear" w:color="auto" w:fill="FFFFFF"/>
        </w:rPr>
        <w:t xml:space="preserve">Москва, Россия, </w:t>
      </w:r>
      <w:hyperlink r:id="rId7" w:history="1">
        <w:r w:rsidRPr="00A00126">
          <w:rPr>
            <w:rStyle w:val="a7"/>
          </w:rPr>
          <w:t>Korolev_VD@nrcki.ru</w:t>
        </w:r>
      </w:hyperlink>
    </w:p>
    <w:p w:rsidR="00CF0308" w:rsidRPr="004E3F81" w:rsidRDefault="00CF0308" w:rsidP="00CF0308">
      <w:pPr>
        <w:pStyle w:val="Zv-bodyreport"/>
        <w:spacing w:line="228" w:lineRule="auto"/>
      </w:pPr>
      <w:r>
        <w:t xml:space="preserve">Установлено, что спектры нейтронов </w:t>
      </w:r>
      <w:r>
        <w:rPr>
          <w:sz w:val="22"/>
          <w:szCs w:val="22"/>
        </w:rPr>
        <w:t xml:space="preserve">в </w:t>
      </w:r>
      <w:r w:rsidRPr="004E3B6F">
        <w:rPr>
          <w:sz w:val="22"/>
          <w:szCs w:val="22"/>
          <w:lang w:val="en-GB"/>
        </w:rPr>
        <w:t>Z</w:t>
      </w:r>
      <w:r w:rsidRPr="004E3B6F">
        <w:rPr>
          <w:sz w:val="22"/>
          <w:szCs w:val="22"/>
        </w:rPr>
        <w:t>-пинча</w:t>
      </w:r>
      <w:r>
        <w:rPr>
          <w:sz w:val="22"/>
          <w:szCs w:val="22"/>
        </w:rPr>
        <w:t xml:space="preserve">х </w:t>
      </w:r>
      <w:r w:rsidRPr="00FA71A6">
        <w:rPr>
          <w:sz w:val="22"/>
          <w:szCs w:val="22"/>
        </w:rPr>
        <w:t>[1]</w:t>
      </w:r>
      <w:r>
        <w:t xml:space="preserve"> чрезвычайно широки для того, чтобы объяснить их наличием высокой температуры или выделенной группы ускоренных частиц. Ни высокой температуры, ни выделенных групп высокоэнергичных частиц в экспериментах не наблюдалось. По этой причине </w:t>
      </w:r>
      <w:r w:rsidRPr="004E3F81">
        <w:t xml:space="preserve">избегали строить серьезные планы относительно увеличения нейтронного излучения в </w:t>
      </w:r>
      <w:r w:rsidRPr="004E3F81">
        <w:rPr>
          <w:lang w:val="en-GB"/>
        </w:rPr>
        <w:t>Z</w:t>
      </w:r>
      <w:r w:rsidRPr="004E3F81">
        <w:t xml:space="preserve">-пинчах. </w:t>
      </w:r>
      <w:r>
        <w:t>Известно, что</w:t>
      </w:r>
      <w:r>
        <w:rPr>
          <w:color w:val="FF0000"/>
        </w:rPr>
        <w:t xml:space="preserve"> </w:t>
      </w:r>
      <w:r w:rsidRPr="004E3F81">
        <w:rPr>
          <w:lang w:val="en-US"/>
        </w:rPr>
        <w:t>Z</w:t>
      </w:r>
      <w:r w:rsidRPr="004E3F81">
        <w:t xml:space="preserve">-пинчи были первыми устройствами, в которых была создана плазма, являющаяся источником нейтронного излучения. </w:t>
      </w:r>
      <w:r>
        <w:t>Поэтому о</w:t>
      </w:r>
      <w:r w:rsidRPr="004E3F81">
        <w:t xml:space="preserve">дной из важных проблем в программе исследований по управляемому термоядерному синтезу </w:t>
      </w:r>
      <w:r>
        <w:t xml:space="preserve">было </w:t>
      </w:r>
      <w:r w:rsidRPr="004E3F81">
        <w:t xml:space="preserve">установление механизма генерации нейтронов в плазме </w:t>
      </w:r>
      <w:r w:rsidRPr="004E3F81">
        <w:rPr>
          <w:lang w:val="en-GB"/>
        </w:rPr>
        <w:t>Z</w:t>
      </w:r>
      <w:r w:rsidRPr="004E3F81">
        <w:t>-пинч</w:t>
      </w:r>
      <w:r>
        <w:t>а</w:t>
      </w:r>
      <w:r w:rsidRPr="00EB4AB3">
        <w:t>. Дальнейшие исследования нейтронного</w:t>
      </w:r>
      <w:r w:rsidRPr="00321121">
        <w:rPr>
          <w:color w:val="FF0000"/>
        </w:rPr>
        <w:t xml:space="preserve"> </w:t>
      </w:r>
      <w:r w:rsidRPr="004E3F81">
        <w:t xml:space="preserve">излучения в </w:t>
      </w:r>
      <w:r w:rsidRPr="004E3F81">
        <w:rPr>
          <w:lang w:val="en-US"/>
        </w:rPr>
        <w:t>Z</w:t>
      </w:r>
      <w:r w:rsidRPr="004E3F81">
        <w:t xml:space="preserve">-пинчах показали, что скейлинг нейтронов с увеличением вкладываемой энергии довольно высокий – выход нейтронов пропорционален току </w:t>
      </w:r>
      <w:r>
        <w:t xml:space="preserve">пинча </w:t>
      </w:r>
      <w:r w:rsidRPr="004E3F81">
        <w:t>в четвертой степени [2].</w:t>
      </w:r>
    </w:p>
    <w:p w:rsidR="00CF0308" w:rsidRDefault="00CF0308" w:rsidP="00CF0308">
      <w:pPr>
        <w:pStyle w:val="Zv-bodyreport"/>
        <w:spacing w:line="228" w:lineRule="auto"/>
      </w:pPr>
      <w:r>
        <w:t xml:space="preserve">На многие вопросы удалось ответить когда выяснили, что энергетический спектр ионов, генерируемых в плазме  </w:t>
      </w:r>
      <w:r>
        <w:rPr>
          <w:lang w:val="en-US"/>
        </w:rPr>
        <w:t>Z</w:t>
      </w:r>
      <w:r>
        <w:t xml:space="preserve">-пинча, содержит значительное количество дейтонов с энергией выше 10 кэВ. При исследовании распределения дейтонов по энергии было выяснено, что спектр ионов в плазме в области высоких энергий ближе всего к степенной зависимости  с показателем  </w:t>
      </w:r>
      <w:r>
        <w:rPr>
          <w:lang w:val="en-US"/>
        </w:rPr>
        <w:t>k</w:t>
      </w:r>
      <w:r w:rsidRPr="00B0766C">
        <w:t xml:space="preserve"> = </w:t>
      </w:r>
      <w:r>
        <w:t xml:space="preserve">2,5 – 4 </w:t>
      </w:r>
      <w:r w:rsidRPr="00882F1B">
        <w:t xml:space="preserve">[2]. </w:t>
      </w:r>
      <w:r>
        <w:t xml:space="preserve">Такого рода распределение должно иметь место и при выполнении  условий зажигания  самоподдерживающейся термоядерной реакции. При этом столкновения между ионами не успевают полностью максвеллизовать  ионы в таких распределениях. </w:t>
      </w:r>
    </w:p>
    <w:p w:rsidR="00CF0308" w:rsidRDefault="00CF0308" w:rsidP="00CF0308">
      <w:pPr>
        <w:pStyle w:val="Zv-bodyreport"/>
        <w:spacing w:line="228" w:lineRule="auto"/>
      </w:pPr>
      <w:r>
        <w:t xml:space="preserve">Анализ генерации нейтронов при столкновениях ионов со степенными спаданием в хвосте показал, что ширина спектра нейтронов не столько характеризует температуру ионов или энергию ускоренных дейтонов, а в большей степени определяется универсальной зависимостью сечения ядерной реакции энергии и характером спада количества ионов в хвосте энергетической зависимости </w:t>
      </w:r>
      <w:r w:rsidRPr="00882F1B">
        <w:t>[3]</w:t>
      </w:r>
      <w:r>
        <w:t xml:space="preserve">. </w:t>
      </w:r>
    </w:p>
    <w:p w:rsidR="00CF0308" w:rsidRPr="00CF0308" w:rsidRDefault="00CF0308" w:rsidP="00CF0308">
      <w:pPr>
        <w:pStyle w:val="Zv-bodyreport"/>
        <w:spacing w:line="228" w:lineRule="auto"/>
      </w:pPr>
      <w:r w:rsidRPr="004E3F81">
        <w:t xml:space="preserve">В данном докладе дан обзор исследований по проблеме генерации нейтронов в </w:t>
      </w:r>
      <w:r w:rsidRPr="004E3F81">
        <w:rPr>
          <w:lang w:val="en-US"/>
        </w:rPr>
        <w:t>Z</w:t>
      </w:r>
      <w:r w:rsidRPr="004E3F81">
        <w:t xml:space="preserve">-пинчах и дано описание характеристик нейтронного излучения на различных установках. Приведены результаты измерений спектрального распределения нейтронов по энергии в различных направлениях, установления временной корреляции между нейтронным и рентгеновским излучением, а также динамикой плазмы в  </w:t>
      </w:r>
      <w:r w:rsidRPr="004E3F81">
        <w:rPr>
          <w:lang w:val="en-GB"/>
        </w:rPr>
        <w:t>Z</w:t>
      </w:r>
      <w:r w:rsidRPr="004E3F81">
        <w:t xml:space="preserve">-пинче. нейтронов для </w:t>
      </w:r>
      <w:r w:rsidRPr="004E3F81">
        <w:rPr>
          <w:lang w:val="en-US"/>
        </w:rPr>
        <w:t>Z</w:t>
      </w:r>
      <w:r w:rsidRPr="004E3F81">
        <w:t>-пинчей в случае образования  немаксвелловской изотропной плазмы</w:t>
      </w:r>
      <w:r w:rsidRPr="003F44D5">
        <w:rPr>
          <w:rFonts w:ascii="Calibri" w:hAnsi="Calibri"/>
          <w:sz w:val="22"/>
          <w:szCs w:val="22"/>
        </w:rPr>
        <w:t xml:space="preserve">. </w:t>
      </w:r>
      <w:r w:rsidRPr="004E3F81">
        <w:t>Как следствие</w:t>
      </w:r>
      <w:r w:rsidRPr="003424DB">
        <w:t xml:space="preserve"> были выяснен</w:t>
      </w:r>
      <w:r>
        <w:t xml:space="preserve">ы не только зависимости нейтронного излучения от параметров в данных </w:t>
      </w:r>
      <w:r w:rsidRPr="003424DB">
        <w:t xml:space="preserve">системах, </w:t>
      </w:r>
      <w:r>
        <w:t>но и</w:t>
      </w:r>
      <w:r w:rsidRPr="003424DB">
        <w:t xml:space="preserve"> основные характеристики</w:t>
      </w:r>
      <w:r>
        <w:t xml:space="preserve"> этого</w:t>
      </w:r>
      <w:r w:rsidRPr="003424DB">
        <w:t xml:space="preserve"> нейтронного излучения. </w:t>
      </w:r>
      <w:r w:rsidRPr="004E3F81">
        <w:t>В докладе приведены результаты  реконструкции функции распределения ионов по энергиям. Также дано объяснение появления анизотропии в распределениях нейтронов по энергиям в аксиальном направлении. Приведены результаты анализа появления анизотропии в энергетических спектрах</w:t>
      </w:r>
      <w:r w:rsidRPr="003F44D5">
        <w:rPr>
          <w:sz w:val="22"/>
          <w:szCs w:val="22"/>
        </w:rPr>
        <w:t xml:space="preserve"> </w:t>
      </w:r>
      <w:r w:rsidRPr="003424DB">
        <w:t>использовани</w:t>
      </w:r>
      <w:r>
        <w:t xml:space="preserve">я образования высокотемпературной плазмы в </w:t>
      </w:r>
      <w:r>
        <w:rPr>
          <w:lang w:val="en-US"/>
        </w:rPr>
        <w:t>Z</w:t>
      </w:r>
      <w:r>
        <w:t xml:space="preserve">-пинчах. </w:t>
      </w:r>
    </w:p>
    <w:p w:rsidR="00CF0308" w:rsidRPr="00D84A39" w:rsidRDefault="00CF0308" w:rsidP="00CF0308">
      <w:pPr>
        <w:pStyle w:val="Zv-TitleReferences-en"/>
        <w:spacing w:line="228" w:lineRule="auto"/>
      </w:pPr>
      <w:r>
        <w:t>Литература</w:t>
      </w:r>
    </w:p>
    <w:p w:rsidR="00CF0308" w:rsidRDefault="00CF0308" w:rsidP="00CF0308">
      <w:pPr>
        <w:pStyle w:val="Zv-References-ru"/>
        <w:numPr>
          <w:ilvl w:val="0"/>
          <w:numId w:val="1"/>
        </w:numPr>
        <w:spacing w:line="228" w:lineRule="auto"/>
      </w:pPr>
      <w:r>
        <w:t xml:space="preserve">Бакшаев Ю.Л., Брызгунов В.А., Вихрев В.В., Волобуев И.В., Данько С.А., Казаков Е.Д., Королев В.Д., Клир Д., Мироненко-Маренков А.Д., Пименов В.Г., Смирнова Е.А., Устроев Г.И. "Генерация и анизотропия нейтронного излучения в конденсированном Z-пинче". Физика плазмы, 2014, </w:t>
      </w:r>
      <w:r>
        <w:rPr>
          <w:b/>
          <w:bCs/>
        </w:rPr>
        <w:t>40</w:t>
      </w:r>
      <w:r>
        <w:t>(6), 516.</w:t>
      </w:r>
    </w:p>
    <w:p w:rsidR="00CF0308" w:rsidRDefault="00CF0308" w:rsidP="00CF0308">
      <w:pPr>
        <w:pStyle w:val="Zv-References-ru"/>
        <w:numPr>
          <w:ilvl w:val="0"/>
          <w:numId w:val="1"/>
        </w:numPr>
        <w:spacing w:line="228" w:lineRule="auto"/>
      </w:pPr>
      <w:r>
        <w:t xml:space="preserve">Вихрев В.В., Королев В.Д. "Генерация нейтронов в Z-пинче". Физика плазмы, 2007, </w:t>
      </w:r>
      <w:r>
        <w:rPr>
          <w:b/>
          <w:bCs/>
        </w:rPr>
        <w:t>33</w:t>
      </w:r>
      <w:r>
        <w:t>(5), 397.</w:t>
      </w:r>
    </w:p>
    <w:p w:rsidR="00CF0308" w:rsidRDefault="00CF0308" w:rsidP="00CF0308">
      <w:pPr>
        <w:pStyle w:val="Zv-References-ru"/>
        <w:numPr>
          <w:ilvl w:val="0"/>
          <w:numId w:val="1"/>
        </w:numPr>
        <w:spacing w:line="228" w:lineRule="auto"/>
      </w:pPr>
      <w:r>
        <w:t xml:space="preserve">Вихрев В.В., Мироненко-Маренков А.Д. "О спектре нейтронов из плазмы Z-пинча". Физика плазмы, 2012, </w:t>
      </w:r>
      <w:r>
        <w:rPr>
          <w:b/>
          <w:bCs/>
        </w:rPr>
        <w:t>38</w:t>
      </w:r>
      <w:r>
        <w:t>(3), 251.</w:t>
      </w:r>
    </w:p>
    <w:sectPr w:rsidR="00CF030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8C" w:rsidRDefault="00E2278C">
      <w:r>
        <w:separator/>
      </w:r>
    </w:p>
  </w:endnote>
  <w:endnote w:type="continuationSeparator" w:id="0">
    <w:p w:rsidR="00E2278C" w:rsidRDefault="00E2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75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75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3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8C" w:rsidRDefault="00E2278C">
      <w:r>
        <w:separator/>
      </w:r>
    </w:p>
  </w:footnote>
  <w:footnote w:type="continuationSeparator" w:id="0">
    <w:p w:rsidR="00E2278C" w:rsidRDefault="00E22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475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278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47558"/>
    <w:rsid w:val="00B622ED"/>
    <w:rsid w:val="00B9584E"/>
    <w:rsid w:val="00BC1716"/>
    <w:rsid w:val="00C103CD"/>
    <w:rsid w:val="00C232A0"/>
    <w:rsid w:val="00CF0308"/>
    <w:rsid w:val="00D47F19"/>
    <w:rsid w:val="00D900FB"/>
    <w:rsid w:val="00DA1D0D"/>
    <w:rsid w:val="00E2278C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rsid w:val="00CF0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olev_VD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523</Words>
  <Characters>2974</Characters>
  <Application>Microsoft Office Word</Application>
  <DocSecurity>0</DocSecurity>
  <Lines>67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СПЕКТРЫ НЕЙТРОНОВ В Z-ПИНЧАХ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2015-01-12T22:01:00Z</dcterms:created>
  <dcterms:modified xsi:type="dcterms:W3CDTF">2015-01-12T22:03:00Z</dcterms:modified>
</cp:coreProperties>
</file>