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BE" w:rsidRDefault="000646BE" w:rsidP="0054678F">
      <w:pPr>
        <w:pStyle w:val="Zv-Titlereport"/>
        <w:ind w:left="851" w:right="707"/>
      </w:pPr>
      <w:r>
        <w:t>Спектр ионов и волны в разлетающемся горячем</w:t>
      </w:r>
      <w:r w:rsidRPr="00601B00">
        <w:t xml:space="preserve"> </w:t>
      </w:r>
      <w:r>
        <w:t>плазменном слое</w:t>
      </w:r>
    </w:p>
    <w:p w:rsidR="000646BE" w:rsidRDefault="000646BE" w:rsidP="000646BE">
      <w:pPr>
        <w:pStyle w:val="Zv-Author"/>
      </w:pPr>
      <w:r w:rsidRPr="006A3616">
        <w:rPr>
          <w:u w:val="single"/>
        </w:rPr>
        <w:t>Е.А. Говрас</w:t>
      </w:r>
      <w:r>
        <w:t>, В.Ю. Быченков</w:t>
      </w:r>
    </w:p>
    <w:p w:rsidR="000646BE" w:rsidRPr="000646BE" w:rsidRDefault="000646BE" w:rsidP="000646BE">
      <w:pPr>
        <w:pStyle w:val="Zv-Organization"/>
      </w:pPr>
      <w:r w:rsidRPr="006A3616">
        <w:t xml:space="preserve">Физический институт им. П.Н. Лебедева РАН, Москва, Россия, </w:t>
      </w:r>
      <w:hyperlink r:id="rId7" w:history="1">
        <w:r w:rsidRPr="00C7715F">
          <w:rPr>
            <w:rStyle w:val="a7"/>
          </w:rPr>
          <w:t>egovras@lebedev.ru</w:t>
        </w:r>
      </w:hyperlink>
    </w:p>
    <w:p w:rsidR="000646BE" w:rsidRDefault="000646BE" w:rsidP="000646BE">
      <w:pPr>
        <w:pStyle w:val="Zv-bodyreport"/>
      </w:pPr>
      <w:r>
        <w:t>Взаимодействие коротких мощных лазерных импульсов с твердотельными мишенями позволяет получать в лабораторных условиях пучки ионов с энергией в несколько десятков МэВ. Многочисленные эксперименты и результаты численных моделирований показывают, что при уменьшении толщины мишени происходит существенное увеличение энергии ионов. На данный момент имеющиеся технологии позволяют создавать ультратонкие фольги толщиной всего несколько десятков нанометров. А современные ультрамощные лазеры имеют настолько хороший контраст, что мишень практически не разрушается предимпульсом. Совокупность всех перечисленных факторов обуславливает практический интерес к исследованию ускорения ионов при взаимодействии лазерных импульсов с субмикронными мишенями. Диапазон доступных лазерных интенсивностей настолько широк, что могут реализовываться различные режимы ускорения ионов, определяемые температурой лазерно нагретых электронов. Так, их нагрев может быть достаточно слабым, и тогда разлёт плазмы мишени происходит в квазинейтральном режиме без образования сильных полей разделения заряда. При очень сильном нагреве будет происходить полная эвакуация электронов с последующим разлётом мишени в режиме кулоновского взрыва.</w:t>
      </w:r>
    </w:p>
    <w:p w:rsidR="000646BE" w:rsidRDefault="000646BE" w:rsidP="000646BE">
      <w:pPr>
        <w:pStyle w:val="Zv-bodyreport"/>
      </w:pPr>
      <w:r>
        <w:t>Теоретическое изучение ускорения ионов при разлёте плазмы в вакуум ведётся уже более 50 лет.</w:t>
      </w:r>
      <w:r w:rsidRPr="00E36342">
        <w:t xml:space="preserve"> </w:t>
      </w:r>
      <w:r>
        <w:t xml:space="preserve">Несмотря на это, до сих пор ощущается существенная нехватка адекватных теоретических моделей, охватывающих широкие диапазоны режимов разлёта. В пионерской работе </w:t>
      </w:r>
      <w:r w:rsidRPr="00544CBC">
        <w:t>[1]</w:t>
      </w:r>
      <w:r>
        <w:t xml:space="preserve"> рассматривался квазинейтральный разлёт плазмы в вакуум. Следующим существенным шагом стала работа </w:t>
      </w:r>
      <w:r w:rsidRPr="00544CBC">
        <w:t>[2]</w:t>
      </w:r>
      <w:r>
        <w:t xml:space="preserve">, основным результатом которой стал учёт полей разделения заряда вблизи фронта ионов и появление отсечки по энергии у спектра ионов из работы </w:t>
      </w:r>
      <w:r w:rsidRPr="00544CBC">
        <w:t xml:space="preserve">[1]. </w:t>
      </w:r>
      <w:r>
        <w:t>Обе эти работы рассматривали случай полубесконечной плазмы, что ограничивает их применимость к современным экспериментам с ультратонкими мишенями.</w:t>
      </w:r>
    </w:p>
    <w:p w:rsidR="000646BE" w:rsidRDefault="000646BE" w:rsidP="000646BE">
      <w:pPr>
        <w:pStyle w:val="Zv-bodyreport"/>
      </w:pPr>
      <w:r>
        <w:t>При слабом разделении заряда в плазме, с её фронта внутрь двигается волна разрежения, вовлекающая ионы в движение. В случае плазмы конечной толщины, волны, идущие с двух концов мишени, встретятся в середине, и начнётся их взаимодействие с неизбежным влиянием на движение и распределение ионов [3</w:t>
      </w:r>
      <w:r w:rsidRPr="009D63C7">
        <w:t>]</w:t>
      </w:r>
      <w:r>
        <w:t>.</w:t>
      </w:r>
      <w:r w:rsidRPr="009D63C7">
        <w:t xml:space="preserve"> </w:t>
      </w:r>
      <w:r>
        <w:t>Однако с повышением температуры электронов разлёт плазмы протекает в полях сильного разделения заряда, и традиционный гидродинамический подход становится неприменим.</w:t>
      </w:r>
    </w:p>
    <w:p w:rsidR="000646BE" w:rsidRPr="00C74464" w:rsidRDefault="000646BE" w:rsidP="000646BE">
      <w:pPr>
        <w:pStyle w:val="Zv-bodyreport"/>
      </w:pPr>
      <w:r>
        <w:t>В настоящей работе мы построили полу-аналитическую теорию разлёта плазмы конечной толщины</w:t>
      </w:r>
      <w:r w:rsidRPr="00AD09F2">
        <w:t xml:space="preserve"> </w:t>
      </w:r>
      <w:r>
        <w:t>в вакуум для произвольной температуры электронов. Был произведён учёт влияния возмущений зарядовой плотности ионно-звукового типа на структуру ускоряющих полей. Точность теории контролировалась сравнением с результатами одномерного электростатического</w:t>
      </w:r>
      <w:r w:rsidRPr="00A14B8F">
        <w:t xml:space="preserve"> </w:t>
      </w:r>
      <w:r>
        <w:t xml:space="preserve">кинетического моделирования. Полученные результаты, например спектральные распределения ионов, имеют правильные предельные переходы как в квазинейтральный режим </w:t>
      </w:r>
      <w:r w:rsidRPr="00537A89">
        <w:t xml:space="preserve">[2], </w:t>
      </w:r>
      <w:r>
        <w:t xml:space="preserve">так и в режим кулоновского взрыва </w:t>
      </w:r>
      <w:r w:rsidRPr="00537A89">
        <w:t>[4]</w:t>
      </w:r>
      <w:r w:rsidRPr="00C74464">
        <w:t>.</w:t>
      </w:r>
    </w:p>
    <w:p w:rsidR="000646BE" w:rsidRPr="00F43DFF" w:rsidRDefault="000646BE" w:rsidP="000646BE">
      <w:pPr>
        <w:pStyle w:val="Zv-bodyreport"/>
      </w:pPr>
      <w:r>
        <w:t xml:space="preserve">Работа была выполнена при поддержке РФФИ (проекты №№ </w:t>
      </w:r>
      <w:r w:rsidRPr="00717176">
        <w:t>13-02-00426-</w:t>
      </w:r>
      <w:r>
        <w:t>а, 14-02-31407-мол_а).</w:t>
      </w:r>
    </w:p>
    <w:p w:rsidR="000646BE" w:rsidRDefault="000646BE" w:rsidP="000646BE">
      <w:pPr>
        <w:pStyle w:val="Zv-TitleReferences-ru"/>
      </w:pPr>
      <w:r>
        <w:t>Литература</w:t>
      </w:r>
    </w:p>
    <w:p w:rsidR="000646BE" w:rsidRDefault="000646BE" w:rsidP="000646BE">
      <w:pPr>
        <w:pStyle w:val="Zv-References-ru"/>
        <w:numPr>
          <w:ilvl w:val="0"/>
          <w:numId w:val="1"/>
        </w:numPr>
      </w:pPr>
      <w:r w:rsidRPr="007A56EA">
        <w:t xml:space="preserve">А.В. Гуревич, Л.В. Парийская, Л.П. Питаевский, ЖЭТФ </w:t>
      </w:r>
      <w:r w:rsidRPr="007F4715">
        <w:rPr>
          <w:b/>
        </w:rPr>
        <w:t>49</w:t>
      </w:r>
      <w:r w:rsidRPr="007A56EA">
        <w:t>, 647 (1965)</w:t>
      </w:r>
      <w:r>
        <w:t>.</w:t>
      </w:r>
    </w:p>
    <w:p w:rsidR="000646BE" w:rsidRPr="00445FDC" w:rsidRDefault="000646BE" w:rsidP="000646BE">
      <w:pPr>
        <w:pStyle w:val="Zv-References-ru"/>
        <w:numPr>
          <w:ilvl w:val="0"/>
          <w:numId w:val="1"/>
        </w:numPr>
        <w:rPr>
          <w:lang w:val="en-US"/>
        </w:rPr>
      </w:pPr>
      <w:r w:rsidRPr="00445FDC">
        <w:rPr>
          <w:lang w:val="en-US"/>
        </w:rPr>
        <w:t xml:space="preserve">P. Mora, Phys. Rev. Lett. </w:t>
      </w:r>
      <w:r w:rsidRPr="007F4715">
        <w:rPr>
          <w:b/>
          <w:lang w:val="en-US"/>
        </w:rPr>
        <w:t>90</w:t>
      </w:r>
      <w:r w:rsidRPr="00445FDC">
        <w:rPr>
          <w:lang w:val="en-US"/>
        </w:rPr>
        <w:t>, 185002 (2003)</w:t>
      </w:r>
      <w:r w:rsidRPr="00601B00">
        <w:rPr>
          <w:lang w:val="en-US"/>
        </w:rPr>
        <w:t>.</w:t>
      </w:r>
    </w:p>
    <w:p w:rsidR="000646BE" w:rsidRDefault="000646BE" w:rsidP="000646BE">
      <w:pPr>
        <w:pStyle w:val="Zv-References-ru"/>
        <w:numPr>
          <w:ilvl w:val="0"/>
          <w:numId w:val="1"/>
        </w:numPr>
      </w:pPr>
      <w:r w:rsidRPr="0001556B">
        <w:rPr>
          <w:lang w:val="en-US"/>
        </w:rPr>
        <w:t xml:space="preserve">Yu.M. Medvedev, Plasma Phys. </w:t>
      </w:r>
      <w:r w:rsidRPr="0001556B">
        <w:t xml:space="preserve">Control. Fusion </w:t>
      </w:r>
      <w:r w:rsidRPr="007F4715">
        <w:rPr>
          <w:b/>
        </w:rPr>
        <w:t>47</w:t>
      </w:r>
      <w:r w:rsidRPr="0001556B">
        <w:t>, 1031 (2005)</w:t>
      </w:r>
      <w:r>
        <w:t>.</w:t>
      </w:r>
    </w:p>
    <w:p w:rsidR="000646BE" w:rsidRDefault="000646BE" w:rsidP="000646BE">
      <w:pPr>
        <w:pStyle w:val="Zv-References-ru"/>
        <w:numPr>
          <w:ilvl w:val="0"/>
          <w:numId w:val="1"/>
        </w:numPr>
      </w:pPr>
      <w:r w:rsidRPr="0037434F">
        <w:t xml:space="preserve">В.Ю. Быченков, В.Ф. Ковалев, Квантовая электроника </w:t>
      </w:r>
      <w:r w:rsidRPr="007F4715">
        <w:rPr>
          <w:b/>
        </w:rPr>
        <w:t>35</w:t>
      </w:r>
      <w:r w:rsidRPr="0037434F">
        <w:t>, 1143 (2005)</w:t>
      </w:r>
      <w:r>
        <w:t>.</w:t>
      </w:r>
    </w:p>
    <w:sectPr w:rsidR="000646B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74" w:rsidRDefault="00096F74">
      <w:r>
        <w:separator/>
      </w:r>
    </w:p>
  </w:endnote>
  <w:endnote w:type="continuationSeparator" w:id="0">
    <w:p w:rsidR="00096F74" w:rsidRDefault="0009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7C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74" w:rsidRDefault="00096F74">
      <w:r>
        <w:separator/>
      </w:r>
    </w:p>
  </w:footnote>
  <w:footnote w:type="continuationSeparator" w:id="0">
    <w:p w:rsidR="00096F74" w:rsidRDefault="00096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678F"/>
    <w:rsid w:val="0002206C"/>
    <w:rsid w:val="00043701"/>
    <w:rsid w:val="000646BE"/>
    <w:rsid w:val="00096F74"/>
    <w:rsid w:val="000C657D"/>
    <w:rsid w:val="000C7078"/>
    <w:rsid w:val="000D76E9"/>
    <w:rsid w:val="000E495B"/>
    <w:rsid w:val="001C0CCB"/>
    <w:rsid w:val="00220629"/>
    <w:rsid w:val="00247225"/>
    <w:rsid w:val="002C7CB9"/>
    <w:rsid w:val="003800F3"/>
    <w:rsid w:val="003B5B93"/>
    <w:rsid w:val="00401388"/>
    <w:rsid w:val="00446025"/>
    <w:rsid w:val="004A374B"/>
    <w:rsid w:val="004A77D1"/>
    <w:rsid w:val="004B72AA"/>
    <w:rsid w:val="004F4E29"/>
    <w:rsid w:val="0054678F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F417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646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ovras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 ИОНОВ И ВОЛНЫ В РАЗЛЕТАЮЩЕМСЯ ГОРЯЧЕМ ПЛАЗМЕННОМ СЛОЕ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2015-01-10T14:18:00Z</dcterms:created>
  <dcterms:modified xsi:type="dcterms:W3CDTF">2015-01-10T14:22:00Z</dcterms:modified>
</cp:coreProperties>
</file>