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EE" w:rsidRDefault="00E94FEE" w:rsidP="00E94FEE">
      <w:pPr>
        <w:pStyle w:val="Zv-Titlereport"/>
        <w:rPr>
          <w:lang w:val="en-US"/>
        </w:rPr>
      </w:pPr>
      <w:r>
        <w:rPr>
          <w:lang w:val="en-US"/>
        </w:rPr>
        <w:t>Problems of Monitoring of ultradispersed low-density layers for ITF targets</w:t>
      </w:r>
    </w:p>
    <w:p w:rsidR="00E94FEE" w:rsidRDefault="00E94FEE" w:rsidP="00E94FEE">
      <w:pPr>
        <w:pStyle w:val="Zv-Author"/>
        <w:rPr>
          <w:lang w:val="en-US"/>
        </w:rPr>
      </w:pPr>
      <w:r w:rsidRPr="00C9341F">
        <w:rPr>
          <w:u w:val="single"/>
          <w:lang w:val="en-US"/>
        </w:rPr>
        <w:t>A.I. Gromov</w:t>
      </w:r>
      <w:r w:rsidRPr="00E94FEE">
        <w:rPr>
          <w:lang w:val="en-US"/>
        </w:rPr>
        <w:t xml:space="preserve">, </w:t>
      </w:r>
      <w:r w:rsidRPr="00C9341F">
        <w:rPr>
          <w:lang w:val="en-US"/>
        </w:rPr>
        <w:t>I.V. Akimova, A.A. Akunets,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L.A.</w:t>
          </w:r>
        </w:smartTag>
      </w:smartTag>
      <w:r>
        <w:rPr>
          <w:lang w:val="en-US"/>
        </w:rPr>
        <w:t xml:space="preserve"> Borisenko, Yu.A. Merkuliev, A.S. Orekhov, A.A. Shapkin, N.G. Borisenko</w:t>
      </w:r>
    </w:p>
    <w:p w:rsidR="00E94FEE" w:rsidRPr="005D0590" w:rsidRDefault="00E94FEE" w:rsidP="00E94FEE">
      <w:pPr>
        <w:pStyle w:val="Zv-Organization"/>
        <w:rPr>
          <w:lang w:val="en-US"/>
        </w:rPr>
      </w:pPr>
      <w:r w:rsidRPr="005D0590">
        <w:rPr>
          <w:lang w:val="en-US"/>
        </w:rPr>
        <w:t xml:space="preserve">Lebedev Physical Institute of Russian </w:t>
      </w:r>
      <w:smartTag w:uri="urn:schemas-microsoft-com:office:smarttags" w:element="PlaceType">
        <w:r w:rsidRPr="005D0590">
          <w:rPr>
            <w:lang w:val="en-US"/>
          </w:rPr>
          <w:t>Academy</w:t>
        </w:r>
      </w:smartTag>
      <w:r w:rsidRPr="005D0590">
        <w:rPr>
          <w:lang w:val="en-US"/>
        </w:rPr>
        <w:t xml:space="preserve"> of </w:t>
      </w:r>
      <w:smartTag w:uri="urn:schemas-microsoft-com:office:smarttags" w:element="PlaceName">
        <w:r w:rsidRPr="005D0590">
          <w:rPr>
            <w:lang w:val="en-US"/>
          </w:rPr>
          <w:t>Sciences</w:t>
        </w:r>
      </w:smartTag>
      <w:r w:rsidRPr="005D0590">
        <w:rPr>
          <w:lang w:val="en-US"/>
        </w:rPr>
        <w:t>, Leninsky pr. 53, Moscow</w:t>
      </w:r>
      <w:r>
        <w:rPr>
          <w:lang w:val="en-US"/>
        </w:rPr>
        <w:t xml:space="preserve">, </w:t>
      </w:r>
      <w:hyperlink r:id="rId7" w:history="1">
        <w:r w:rsidRPr="005D0590">
          <w:rPr>
            <w:rStyle w:val="a7"/>
            <w:i w:val="0"/>
            <w:szCs w:val="28"/>
            <w:lang w:val="en-US"/>
          </w:rPr>
          <w:t>agrom@sci.lebedev.ru</w:t>
        </w:r>
      </w:hyperlink>
    </w:p>
    <w:p w:rsidR="00E94FEE" w:rsidRDefault="00E94FEE" w:rsidP="00E94FEE">
      <w:pPr>
        <w:pStyle w:val="Zv-bodyreport"/>
        <w:rPr>
          <w:lang w:val="en-US"/>
        </w:rPr>
      </w:pPr>
      <w:r>
        <w:rPr>
          <w:lang w:val="en-US"/>
        </w:rPr>
        <w:t>The problems of precision monitoring metal ultradispersed powder layers (MSPL), as well as low-density polymer layers with inclusion of MSPL are discussed. The noted layers are used as constructional covers in ITF.</w:t>
      </w:r>
    </w:p>
    <w:p w:rsidR="00E94FEE" w:rsidRDefault="00E94FEE" w:rsidP="00E94FEE">
      <w:pPr>
        <w:pStyle w:val="Zv-bodyreport"/>
        <w:rPr>
          <w:lang w:val="en-US"/>
        </w:rPr>
      </w:pPr>
      <w:r>
        <w:rPr>
          <w:lang w:val="en-US"/>
        </w:rPr>
        <w:t>Such designs of the target are widely used in many tasks, and among them are as follows: more effective conversion of laser radiation into the x-ray one [1], the compression stability, and an increase of the neuron yield in the experiments.</w:t>
      </w:r>
    </w:p>
    <w:p w:rsidR="00E94FEE" w:rsidRDefault="00E94FEE" w:rsidP="00E94FEE">
      <w:pPr>
        <w:pStyle w:val="Zv-bodyreport"/>
        <w:rPr>
          <w:lang w:val="en-US"/>
        </w:rPr>
      </w:pPr>
      <w:r>
        <w:rPr>
          <w:lang w:val="en-US"/>
        </w:rPr>
        <w:t>To control the discussed layers we have used the methods of micro-radiography, x-ray tomography with image processing program, and the scanning electronic microscopy.</w:t>
      </w:r>
    </w:p>
    <w:p w:rsidR="00E94FEE" w:rsidRDefault="00E94FEE" w:rsidP="00E94FEE">
      <w:pPr>
        <w:pStyle w:val="Zv-bodyreport"/>
        <w:rPr>
          <w:lang w:val="en-US"/>
        </w:rPr>
      </w:pPr>
      <w:r>
        <w:rPr>
          <w:lang w:val="en-US"/>
        </w:rPr>
        <w:t>In the development, fabrication and measuring of such layers we have overcome some severe difficulties connected with micro-dimension and small amounts of the matters used [2,3,4].  The mentioned techniques are also discussed from the viewpoint of realization of target mass production.</w:t>
      </w:r>
    </w:p>
    <w:p w:rsidR="00E94FEE" w:rsidRDefault="00E94FEE" w:rsidP="00E94FEE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94FEE" w:rsidRDefault="00E94FEE" w:rsidP="00E94FEE">
      <w:pPr>
        <w:pStyle w:val="Zv-References-en"/>
      </w:pPr>
      <w:r>
        <w:t xml:space="preserve">N.G. Borisenko,, A.I. Gromov, Yu.A. Merkuliev, A.S. Orekhov, Sh. Chaurasiya, S. Tripati, D.S. Munda, N.K. Gupta, L.G. Darishvar.Comparison of laser light conversion into X-ray on metal low-density bismuth. Peprint FIAN N29. Moscow 2011. P.14. </w:t>
      </w:r>
    </w:p>
    <w:p w:rsidR="00E94FEE" w:rsidRDefault="00E94FEE" w:rsidP="00E94FEE">
      <w:pPr>
        <w:pStyle w:val="Zv-References-en"/>
      </w:pPr>
      <w:r>
        <w:t>I.V. Akimova, A.A. Akunets, L.A. Borisenko, N.G. Borisenko, A.I. Gromov, Yu.A. Merkuliev, A.S. Orekhov, V.G. Pimenov, E.E. Sheveleva. Micro structured polymer aerogel layers with high-Z metal nanoparticles (Au, Sn, Cu etc) for laser targets. //32 European Conference on Laser Interaction with Matter (ECLIM). Warsaw. Poland. September 2012. Book of abstracts. P.20.</w:t>
      </w:r>
    </w:p>
    <w:p w:rsidR="00E94FEE" w:rsidRDefault="00E94FEE" w:rsidP="00E94FEE">
      <w:pPr>
        <w:pStyle w:val="Zv-References-en"/>
      </w:pPr>
      <w:r w:rsidRPr="002D253F">
        <w:t>I.V. Akimova, N.G. Borisenko, A.I. Gromov, Yu.A. Merkuliev, A.S. Orekhov,</w:t>
      </w:r>
      <w:r>
        <w:t>.Study into the efficiency of lo-density converters of laser radiation into X-ray, and a new method of measuring the density of heavy metal nanolayers// The problems of atomic science and technology. Thermonuclear fusion series. Issue 2. 2012. PP.122-130.</w:t>
      </w:r>
    </w:p>
    <w:p w:rsidR="00E94FEE" w:rsidRPr="00C9341F" w:rsidRDefault="00E94FEE" w:rsidP="00E94FEE">
      <w:pPr>
        <w:pStyle w:val="Zv-References-en"/>
      </w:pPr>
      <w:r w:rsidRPr="002D253F">
        <w:t xml:space="preserve">N.G. Borisenko, I.V. Akimova, A.A.Akunets, A.I. Gromov, </w:t>
      </w:r>
      <w:r>
        <w:t>A.S. Orekhov. Metal produced as nano-snow layers for converters of laser light into X-ray for indirect targets as intensive EUV sourses//Journal of Radioanalytical and Nuclear Chemistry. 2014. Vol. 299. Num.2.PP.955-960.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C1" w:rsidRDefault="00ED16C1">
      <w:r>
        <w:separator/>
      </w:r>
    </w:p>
  </w:endnote>
  <w:endnote w:type="continuationSeparator" w:id="0">
    <w:p w:rsidR="00ED16C1" w:rsidRDefault="00ED1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4B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4B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4F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C1" w:rsidRDefault="00ED16C1">
      <w:r>
        <w:separator/>
      </w:r>
    </w:p>
  </w:footnote>
  <w:footnote w:type="continuationSeparator" w:id="0">
    <w:p w:rsidR="00ED16C1" w:rsidRDefault="00ED1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B14B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16C1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14B79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94FEE"/>
    <w:rsid w:val="00ED16C1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FE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94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m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PROBLEMS OF MONITORING OF ULTRADISPERSED LOW-DENSITY LAYERS FOR ITF TARGETS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2015-01-07T11:53:00Z</dcterms:created>
  <dcterms:modified xsi:type="dcterms:W3CDTF">2015-01-07T11:55:00Z</dcterms:modified>
</cp:coreProperties>
</file>