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35" w:rsidRDefault="00A52035" w:rsidP="00A52035">
      <w:pPr>
        <w:pStyle w:val="Zv-Titlereport"/>
      </w:pPr>
      <w:r w:rsidRPr="009356B1">
        <w:t>Исследование радиационных потерь мишенной плазмы вольфрама в условиях, характерных для переходных процессов ИТЭР</w:t>
      </w:r>
    </w:p>
    <w:p w:rsidR="00A52035" w:rsidRDefault="00A52035" w:rsidP="00A52035">
      <w:pPr>
        <w:pStyle w:val="Zv-Author"/>
      </w:pPr>
      <w:r w:rsidRPr="00E860BF">
        <w:rPr>
          <w:vertAlign w:val="superscript"/>
        </w:rPr>
        <w:t>1</w:t>
      </w:r>
      <w:r>
        <w:t>Н.И. Архипов,</w:t>
      </w:r>
      <w:r w:rsidRPr="001C061C">
        <w:rPr>
          <w:vertAlign w:val="superscript"/>
        </w:rPr>
        <w:t xml:space="preserve"> </w:t>
      </w:r>
      <w:r w:rsidRPr="00E860BF">
        <w:rPr>
          <w:vertAlign w:val="superscript"/>
        </w:rPr>
        <w:t>1</w:t>
      </w:r>
      <w:r>
        <w:t>С.В. Карелов,</w:t>
      </w:r>
      <w:r w:rsidRPr="00CC29F0">
        <w:rPr>
          <w:vertAlign w:val="superscript"/>
        </w:rPr>
        <w:t xml:space="preserve"> </w:t>
      </w:r>
      <w:r w:rsidRPr="00E860BF">
        <w:rPr>
          <w:vertAlign w:val="superscript"/>
        </w:rPr>
        <w:t>1</w:t>
      </w:r>
      <w:r w:rsidRPr="00CC29F0">
        <w:rPr>
          <w:u w:val="single"/>
        </w:rPr>
        <w:t>И.М. Позняк</w:t>
      </w:r>
      <w:r>
        <w:t xml:space="preserve">, </w:t>
      </w:r>
      <w:r w:rsidRPr="00BE6327">
        <w:rPr>
          <w:vertAlign w:val="superscript"/>
        </w:rPr>
        <w:t>1,</w:t>
      </w:r>
      <w:r w:rsidRPr="00E860BF">
        <w:rPr>
          <w:vertAlign w:val="superscript"/>
        </w:rPr>
        <w:t>2</w:t>
      </w:r>
      <w:r>
        <w:t xml:space="preserve">В.М. Сафронов, </w:t>
      </w:r>
      <w:bookmarkStart w:id="0" w:name="OLE_LINK1"/>
      <w:bookmarkStart w:id="1" w:name="OLE_LINK2"/>
      <w:r w:rsidRPr="00E860BF">
        <w:rPr>
          <w:vertAlign w:val="superscript"/>
        </w:rPr>
        <w:t>1</w:t>
      </w:r>
      <w:r>
        <w:t>Д.А. Топорков</w:t>
      </w:r>
      <w:bookmarkEnd w:id="0"/>
      <w:bookmarkEnd w:id="1"/>
    </w:p>
    <w:p w:rsidR="00A52035" w:rsidRPr="00A52035" w:rsidRDefault="00A52035" w:rsidP="00A52035">
      <w:pPr>
        <w:pStyle w:val="Zv-Organization"/>
      </w:pPr>
      <w:r w:rsidRPr="00E860BF">
        <w:rPr>
          <w:vertAlign w:val="superscript"/>
        </w:rPr>
        <w:t>1</w:t>
      </w:r>
      <w:r>
        <w:t>Троицкий институт инновационных и термоядерных исследований, г.Троицк,</w:t>
      </w:r>
      <w:r w:rsidRPr="00A52035">
        <w:br/>
        <w:t xml:space="preserve">    </w:t>
      </w:r>
      <w:r>
        <w:t xml:space="preserve"> г.Москва</w:t>
      </w:r>
      <w:r w:rsidRPr="00D966FF">
        <w:t xml:space="preserve">, </w:t>
      </w:r>
      <w:bookmarkStart w:id="2" w:name="OLE_LINK3"/>
      <w:bookmarkStart w:id="3" w:name="OLE_LINK4"/>
      <w:r>
        <w:rPr>
          <w:lang w:val="en-US"/>
        </w:rPr>
        <w:fldChar w:fldCharType="begin"/>
      </w:r>
      <w:r w:rsidRPr="00AB167E">
        <w:instrText xml:space="preserve"> </w:instrText>
      </w:r>
      <w:r>
        <w:rPr>
          <w:lang w:val="en-US"/>
        </w:rPr>
        <w:instrText>HYPERLINK</w:instrText>
      </w:r>
      <w:r w:rsidRPr="00AB167E">
        <w:instrText xml:space="preserve"> "</w:instrText>
      </w:r>
      <w:r>
        <w:rPr>
          <w:lang w:val="en-US"/>
        </w:rPr>
        <w:instrText>mailto</w:instrText>
      </w:r>
      <w:r w:rsidRPr="00AB167E">
        <w:instrText>:</w:instrText>
      </w:r>
      <w:r>
        <w:rPr>
          <w:lang w:val="en-US"/>
        </w:rPr>
        <w:instrText>teufida</w:instrText>
      </w:r>
      <w:r w:rsidRPr="005C2180">
        <w:instrText>@</w:instrText>
      </w:r>
      <w:r>
        <w:rPr>
          <w:lang w:val="en-US"/>
        </w:rPr>
        <w:instrText>gmail</w:instrText>
      </w:r>
      <w:r w:rsidRPr="005C2180">
        <w:instrText>.</w:instrText>
      </w:r>
      <w:r>
        <w:rPr>
          <w:lang w:val="en-US"/>
        </w:rPr>
        <w:instrText>com</w:instrText>
      </w:r>
      <w:r w:rsidRPr="00AB167E">
        <w:instrText xml:space="preserve">" </w:instrText>
      </w:r>
      <w:r>
        <w:rPr>
          <w:lang w:val="en-US"/>
        </w:rPr>
        <w:fldChar w:fldCharType="separate"/>
      </w:r>
      <w:r w:rsidRPr="00F57E7A">
        <w:rPr>
          <w:rStyle w:val="a7"/>
          <w:lang w:val="en-US"/>
        </w:rPr>
        <w:t>teufida</w:t>
      </w:r>
      <w:r w:rsidRPr="00F57E7A">
        <w:rPr>
          <w:rStyle w:val="a7"/>
        </w:rPr>
        <w:t>@</w:t>
      </w:r>
      <w:r w:rsidRPr="00F57E7A">
        <w:rPr>
          <w:rStyle w:val="a7"/>
          <w:lang w:val="en-US"/>
        </w:rPr>
        <w:t>gmail</w:t>
      </w:r>
      <w:r w:rsidRPr="00F57E7A">
        <w:rPr>
          <w:rStyle w:val="a7"/>
        </w:rPr>
        <w:t>.</w:t>
      </w:r>
      <w:r w:rsidRPr="00F57E7A">
        <w:rPr>
          <w:rStyle w:val="a7"/>
          <w:lang w:val="en-US"/>
        </w:rPr>
        <w:t>com</w:t>
      </w:r>
      <w:r>
        <w:rPr>
          <w:lang w:val="en-US"/>
        </w:rPr>
        <w:fldChar w:fldCharType="end"/>
      </w:r>
      <w:bookmarkEnd w:id="2"/>
      <w:bookmarkEnd w:id="3"/>
      <w:r w:rsidRPr="00AB167E">
        <w:br/>
      </w:r>
      <w:r w:rsidRPr="00E860BF">
        <w:rPr>
          <w:vertAlign w:val="superscript"/>
        </w:rPr>
        <w:t>2</w:t>
      </w:r>
      <w:r>
        <w:t>Проектный центр ИТЭР, г.Москва</w:t>
      </w:r>
      <w:r w:rsidRPr="00DA22AC">
        <w:t xml:space="preserve">, </w:t>
      </w:r>
      <w:hyperlink r:id="rId7" w:history="1">
        <w:r w:rsidRPr="00F57E7A">
          <w:rPr>
            <w:rStyle w:val="a7"/>
            <w:lang w:val="en-US"/>
          </w:rPr>
          <w:t>v</w:t>
        </w:r>
        <w:r w:rsidRPr="00F57E7A">
          <w:rPr>
            <w:rStyle w:val="a7"/>
          </w:rPr>
          <w:t>.</w:t>
        </w:r>
        <w:r w:rsidRPr="00F57E7A">
          <w:rPr>
            <w:rStyle w:val="a7"/>
            <w:lang w:val="en-US"/>
          </w:rPr>
          <w:t>safronov</w:t>
        </w:r>
        <w:r w:rsidRPr="00F57E7A">
          <w:rPr>
            <w:rStyle w:val="a7"/>
          </w:rPr>
          <w:t>@</w:t>
        </w:r>
        <w:r w:rsidRPr="00F57E7A">
          <w:rPr>
            <w:rStyle w:val="a7"/>
            <w:lang w:val="en-US"/>
          </w:rPr>
          <w:t>iterrf</w:t>
        </w:r>
        <w:r w:rsidRPr="00F57E7A">
          <w:rPr>
            <w:rStyle w:val="a7"/>
          </w:rPr>
          <w:t>.</w:t>
        </w:r>
        <w:r w:rsidRPr="00F57E7A">
          <w:rPr>
            <w:rStyle w:val="a7"/>
            <w:lang w:val="en-US"/>
          </w:rPr>
          <w:t>ru</w:t>
        </w:r>
      </w:hyperlink>
    </w:p>
    <w:p w:rsidR="00A52035" w:rsidRDefault="00A52035" w:rsidP="00A52035">
      <w:pPr>
        <w:pStyle w:val="Zv-bodyreport"/>
      </w:pPr>
      <w:r>
        <w:t>Во время переходных плазменных процессов (</w:t>
      </w:r>
      <w:r>
        <w:rPr>
          <w:lang w:val="en-US"/>
        </w:rPr>
        <w:t>ELMs</w:t>
      </w:r>
      <w:r w:rsidRPr="0007306D">
        <w:t xml:space="preserve">, </w:t>
      </w:r>
      <w:r>
        <w:rPr>
          <w:lang w:val="en-US"/>
        </w:rPr>
        <w:t>VDEs</w:t>
      </w:r>
      <w:r w:rsidRPr="0007306D">
        <w:t xml:space="preserve">, </w:t>
      </w:r>
      <w:r>
        <w:t xml:space="preserve">срывы) </w:t>
      </w:r>
      <w:r w:rsidRPr="002C2420">
        <w:t xml:space="preserve">ожидается </w:t>
      </w:r>
      <w:r>
        <w:t>воздействие интенсивных потоков плазмы на защитные покрытия вакуумной камеры ИТЭР. Тепловые нагрузки на вольфрамовые (дивертор) и бериллиевые (первая стенка) облицовочные пластины будут превышать пороги плавления данных материалов. Интенсивное испарение защитных пластин может повлечь поступление примесей в горячую термоядерную плазму, вызвать ее радиационное охлаждение и разбавление топливной смеси [1]. Для построения и проверки расчетно-теоретических моделей, описывающих физику плазмы токамака и эрозию защитных покрытий его вакуумной камеры, необходимы новые экспериментальные данные.</w:t>
      </w:r>
    </w:p>
    <w:p w:rsidR="00A52035" w:rsidRDefault="00A52035" w:rsidP="00A52035">
      <w:pPr>
        <w:pStyle w:val="Zv-bodyreport"/>
      </w:pPr>
      <w:r>
        <w:t>Данная работа посвящена изучению радиационных потерь мишенной плазмы вольфрама, образующейся при облучении вольфрамовых образцов интенсивными потоками водородной плазмы на импульсном плазменном ускорителе МК-200 </w:t>
      </w:r>
      <w:r w:rsidRPr="007A5261">
        <w:t>[</w:t>
      </w:r>
      <w:r>
        <w:t>2</w:t>
      </w:r>
      <w:r w:rsidRPr="007A5261">
        <w:t>].</w:t>
      </w:r>
      <w:r w:rsidRPr="00DE6EC3">
        <w:t xml:space="preserve"> </w:t>
      </w:r>
      <w:r>
        <w:t xml:space="preserve">Вольфрам для изготовления мишеней предоставлен </w:t>
      </w:r>
      <w:bookmarkStart w:id="4" w:name="OLE_LINK99"/>
      <w:r>
        <w:t>лабораторией «</w:t>
      </w:r>
      <w:r w:rsidRPr="00E3497D">
        <w:rPr>
          <w:lang w:val="en-US"/>
        </w:rPr>
        <w:t>Laboratory</w:t>
      </w:r>
      <w:r w:rsidRPr="00E3497D">
        <w:t xml:space="preserve"> </w:t>
      </w:r>
      <w:r w:rsidRPr="00E3497D">
        <w:rPr>
          <w:lang w:val="en-US"/>
        </w:rPr>
        <w:t>of</w:t>
      </w:r>
      <w:r w:rsidRPr="00E3497D">
        <w:t xml:space="preserve"> </w:t>
      </w:r>
      <w:r w:rsidRPr="00E3497D">
        <w:rPr>
          <w:lang w:val="en-US"/>
        </w:rPr>
        <w:t>Plasma</w:t>
      </w:r>
      <w:r w:rsidRPr="00E3497D">
        <w:t xml:space="preserve"> </w:t>
      </w:r>
      <w:r w:rsidRPr="00E3497D">
        <w:rPr>
          <w:lang w:val="en-US"/>
        </w:rPr>
        <w:t>Facing</w:t>
      </w:r>
      <w:r w:rsidRPr="00E3497D">
        <w:t xml:space="preserve"> (</w:t>
      </w:r>
      <w:r w:rsidRPr="00E3497D">
        <w:rPr>
          <w:lang w:val="en-US"/>
        </w:rPr>
        <w:t>high</w:t>
      </w:r>
      <w:r w:rsidRPr="00E3497D">
        <w:t xml:space="preserve"> </w:t>
      </w:r>
      <w:r w:rsidRPr="00E3497D">
        <w:rPr>
          <w:lang w:val="en-US"/>
        </w:rPr>
        <w:t>heat</w:t>
      </w:r>
      <w:r w:rsidRPr="00E3497D">
        <w:t xml:space="preserve"> </w:t>
      </w:r>
      <w:r w:rsidRPr="00E3497D">
        <w:rPr>
          <w:lang w:val="en-US"/>
        </w:rPr>
        <w:t>flux</w:t>
      </w:r>
      <w:r w:rsidRPr="00E3497D">
        <w:t xml:space="preserve">) </w:t>
      </w:r>
      <w:r w:rsidRPr="00E3497D">
        <w:rPr>
          <w:lang w:val="en-US"/>
        </w:rPr>
        <w:t>components</w:t>
      </w:r>
      <w:r>
        <w:t>»</w:t>
      </w:r>
      <w:r w:rsidRPr="00E3497D">
        <w:t xml:space="preserve">, </w:t>
      </w:r>
      <w:r w:rsidRPr="00E3497D">
        <w:rPr>
          <w:lang w:val="en-US"/>
        </w:rPr>
        <w:t>STC</w:t>
      </w:r>
      <w:r w:rsidRPr="00E3497D">
        <w:t xml:space="preserve"> "</w:t>
      </w:r>
      <w:r w:rsidRPr="00E3497D">
        <w:rPr>
          <w:lang w:val="en-US"/>
        </w:rPr>
        <w:t>Sintez</w:t>
      </w:r>
      <w:r w:rsidRPr="00E3497D">
        <w:t>"</w:t>
      </w:r>
      <w:bookmarkEnd w:id="4"/>
      <w:r>
        <w:t xml:space="preserve">, </w:t>
      </w:r>
      <w:r w:rsidRPr="00E3497D">
        <w:t>НИИЭФА им. Д.В.Ефремова</w:t>
      </w:r>
      <w:r>
        <w:t>. Материал этого типа будет использоваться для облицовки центральной сборки дивертора ИТЭР.</w:t>
      </w:r>
    </w:p>
    <w:p w:rsidR="00A52035" w:rsidRDefault="00A52035" w:rsidP="00A52035">
      <w:pPr>
        <w:pStyle w:val="Zv-bodyreport"/>
      </w:pPr>
      <w:r>
        <w:t xml:space="preserve">Элементы мишеней оснащены термопарами, позволяющими определить как абсолютную величину, так и распределение тепловой нагрузки </w:t>
      </w:r>
      <w:r>
        <w:rPr>
          <w:lang w:val="en-US"/>
        </w:rPr>
        <w:t>Q</w:t>
      </w:r>
      <w:r>
        <w:t>(</w:t>
      </w:r>
      <w:r>
        <w:rPr>
          <w:lang w:val="en-US"/>
        </w:rPr>
        <w:t>r</w:t>
      </w:r>
      <w:r w:rsidRPr="00F86310">
        <w:t>)</w:t>
      </w:r>
      <w:r>
        <w:t xml:space="preserve"> по поверхности облучаемых образцов. Помимо этого, </w:t>
      </w:r>
      <w:r>
        <w:rPr>
          <w:lang w:val="en-US"/>
        </w:rPr>
        <w:t>Q</w:t>
      </w:r>
      <w:r w:rsidRPr="00F86310">
        <w:t>(</w:t>
      </w:r>
      <w:r>
        <w:rPr>
          <w:lang w:val="en-US"/>
        </w:rPr>
        <w:t>r</w:t>
      </w:r>
      <w:r w:rsidRPr="00F86310">
        <w:t>)</w:t>
      </w:r>
      <w:r>
        <w:t xml:space="preserve"> измерялось с помощью специально разработанного быстродействующего калориметра. В проведенных экспериментах нагрузки на материал </w:t>
      </w:r>
      <w:r w:rsidRPr="00F93498">
        <w:t>находились</w:t>
      </w:r>
      <w:r>
        <w:t xml:space="preserve"> в диапазоне F</w:t>
      </w:r>
      <w:r w:rsidRPr="0011741F">
        <w:rPr>
          <w:vertAlign w:val="subscript"/>
        </w:rPr>
        <w:t>HF</w:t>
      </w:r>
      <w:r>
        <w:t> = </w:t>
      </w:r>
      <w:r w:rsidRPr="0011741F">
        <w:t>20</w:t>
      </w:r>
      <w:r>
        <w:t> </w:t>
      </w:r>
      <w:r w:rsidRPr="0011741F">
        <w:t>–</w:t>
      </w:r>
      <w:r>
        <w:t> </w:t>
      </w:r>
      <w:r w:rsidRPr="0011741F">
        <w:t>100</w:t>
      </w:r>
      <w:r>
        <w:t> </w:t>
      </w:r>
      <w:r w:rsidRPr="0011741F">
        <w:t>МДж/м</w:t>
      </w:r>
      <w:r w:rsidRPr="0011741F">
        <w:rPr>
          <w:vertAlign w:val="superscript"/>
        </w:rPr>
        <w:t>2</w:t>
      </w:r>
      <w:r w:rsidRPr="0011741F">
        <w:t>с</w:t>
      </w:r>
      <w:r w:rsidRPr="0011741F">
        <w:rPr>
          <w:vertAlign w:val="superscript"/>
        </w:rPr>
        <w:t>0,5</w:t>
      </w:r>
      <w:r>
        <w:t>, что соответствует</w:t>
      </w:r>
      <w:r w:rsidRPr="00D97FC6">
        <w:t xml:space="preserve"> </w:t>
      </w:r>
      <w:r>
        <w:rPr>
          <w:lang w:val="en-US"/>
        </w:rPr>
        <w:t>ELM</w:t>
      </w:r>
      <w:r>
        <w:t>-ам и ослабленным срывам в ИТЭР.</w:t>
      </w:r>
    </w:p>
    <w:p w:rsidR="00A52035" w:rsidRPr="0009455C" w:rsidRDefault="00A52035" w:rsidP="00A52035">
      <w:pPr>
        <w:pStyle w:val="Zv-bodyreport"/>
      </w:pPr>
      <w:r>
        <w:t>Регистрации излучения вольфрамовой плазмы осуществлялась с помощью камеры-обскуры и фольгового радиационного болометра</w:t>
      </w:r>
      <w:r>
        <w:rPr>
          <w:lang w:val="en-US"/>
        </w:rPr>
        <w:t> </w:t>
      </w:r>
      <w:r>
        <w:t>[3]. Камера-обскура оснащалась пятью абсолютно калиброванными фотодиодами ФДУК-8УВСК [4], что позволило одновременно измерить абсолютную мощность излучения мишенной плазмы из пяти различных областей вблизи поверхности облучаемого образца.</w:t>
      </w:r>
    </w:p>
    <w:p w:rsidR="00A52035" w:rsidRDefault="00A52035" w:rsidP="00A52035">
      <w:pPr>
        <w:pStyle w:val="Zv-bodyreport"/>
      </w:pPr>
      <w:r>
        <w:t xml:space="preserve">Одновременное использование независимых диагностик позволило получить надежные экспериментальные данные о радиационных потерях вольфрамовой плазмы. </w:t>
      </w:r>
      <w:r w:rsidRPr="00531B65">
        <w:t xml:space="preserve">Полученные данные </w:t>
      </w:r>
      <w:r>
        <w:t>использовались при верификации расчетного кода TOKES [5], описывающего транспортные процессы в плазме токамака.</w:t>
      </w:r>
    </w:p>
    <w:p w:rsidR="00A52035" w:rsidRDefault="00A52035" w:rsidP="00A52035">
      <w:pPr>
        <w:pStyle w:val="Zv-TitleReferences-en"/>
      </w:pPr>
      <w:r>
        <w:t>Литература.</w:t>
      </w:r>
    </w:p>
    <w:p w:rsidR="00A52035" w:rsidRPr="00F93498" w:rsidRDefault="00A52035" w:rsidP="00A52035">
      <w:pPr>
        <w:pStyle w:val="Zv-References-en"/>
      </w:pPr>
      <w:r w:rsidRPr="0009455C">
        <w:t>Pitts</w:t>
      </w:r>
      <w:r w:rsidRPr="00F93498">
        <w:t xml:space="preserve"> </w:t>
      </w:r>
      <w:r w:rsidRPr="0009455C">
        <w:t>R</w:t>
      </w:r>
      <w:r w:rsidRPr="00F93498">
        <w:t>.</w:t>
      </w:r>
      <w:r w:rsidRPr="0009455C">
        <w:t>A</w:t>
      </w:r>
      <w:r w:rsidRPr="00F93498">
        <w:t xml:space="preserve">., </w:t>
      </w:r>
      <w:r w:rsidRPr="0009455C">
        <w:t>Carpentier</w:t>
      </w:r>
      <w:r w:rsidRPr="00F93498">
        <w:t xml:space="preserve"> </w:t>
      </w:r>
      <w:r w:rsidRPr="0009455C">
        <w:t>S</w:t>
      </w:r>
      <w:r w:rsidRPr="00F93498">
        <w:t xml:space="preserve">., </w:t>
      </w:r>
      <w:r w:rsidRPr="0009455C">
        <w:t>Escourbiac</w:t>
      </w:r>
      <w:r w:rsidRPr="00F93498">
        <w:t xml:space="preserve"> </w:t>
      </w:r>
      <w:r w:rsidRPr="0009455C">
        <w:t>F</w:t>
      </w:r>
      <w:r w:rsidRPr="00F93498">
        <w:t xml:space="preserve">. </w:t>
      </w:r>
      <w:r w:rsidRPr="0009455C">
        <w:t>et</w:t>
      </w:r>
      <w:r w:rsidRPr="00F93498">
        <w:t xml:space="preserve"> </w:t>
      </w:r>
      <w:r w:rsidRPr="0009455C">
        <w:t>al</w:t>
      </w:r>
      <w:r w:rsidRPr="00F93498">
        <w:t xml:space="preserve">. – </w:t>
      </w:r>
      <w:r>
        <w:t>J</w:t>
      </w:r>
      <w:r w:rsidRPr="00F93498">
        <w:t xml:space="preserve">. </w:t>
      </w:r>
      <w:r>
        <w:t>Nucl</w:t>
      </w:r>
      <w:r w:rsidRPr="00F93498">
        <w:t xml:space="preserve">. </w:t>
      </w:r>
      <w:r>
        <w:t>Mat</w:t>
      </w:r>
      <w:r w:rsidRPr="00F93498">
        <w:t xml:space="preserve">., 2013, </w:t>
      </w:r>
      <w:r w:rsidRPr="0009455C">
        <w:t>V</w:t>
      </w:r>
      <w:r w:rsidRPr="00F93498">
        <w:t xml:space="preserve">.438, </w:t>
      </w:r>
      <w:r w:rsidRPr="0009455C">
        <w:t>P</w:t>
      </w:r>
      <w:r w:rsidRPr="00F93498">
        <w:t>.</w:t>
      </w:r>
      <w:r w:rsidRPr="0009455C">
        <w:t>S</w:t>
      </w:r>
      <w:r w:rsidRPr="00F93498">
        <w:t>48-</w:t>
      </w:r>
      <w:r w:rsidRPr="0009455C">
        <w:t>S</w:t>
      </w:r>
      <w:r w:rsidRPr="00F93498">
        <w:t>56.</w:t>
      </w:r>
    </w:p>
    <w:p w:rsidR="00A52035" w:rsidRPr="0009455C" w:rsidRDefault="00A52035" w:rsidP="00A52035">
      <w:pPr>
        <w:pStyle w:val="Zv-References-en"/>
        <w:rPr>
          <w:lang w:val="ru-RU"/>
        </w:rPr>
      </w:pPr>
      <w:r w:rsidRPr="0009455C">
        <w:rPr>
          <w:lang w:val="ru-RU"/>
        </w:rPr>
        <w:t xml:space="preserve">Позняк И.М., </w:t>
      </w:r>
      <w:r>
        <w:rPr>
          <w:lang w:val="ru-RU"/>
        </w:rPr>
        <w:t>Архипов Н.И.</w:t>
      </w:r>
      <w:r w:rsidRPr="0009455C">
        <w:rPr>
          <w:lang w:val="ru-RU"/>
        </w:rPr>
        <w:t xml:space="preserve">, </w:t>
      </w:r>
      <w:r>
        <w:rPr>
          <w:lang w:val="ru-RU"/>
        </w:rPr>
        <w:t>Карелов С.В</w:t>
      </w:r>
      <w:r w:rsidRPr="0009455C">
        <w:rPr>
          <w:lang w:val="ru-RU"/>
        </w:rPr>
        <w:t>. и др.– ВАНТ</w:t>
      </w:r>
      <w:r>
        <w:rPr>
          <w:lang w:val="ru-RU"/>
        </w:rPr>
        <w:t>, Сер. Термоядерный синтез, 2014, Т.37, №1, С.70-79</w:t>
      </w:r>
      <w:r w:rsidRPr="0009455C">
        <w:rPr>
          <w:lang w:val="ru-RU"/>
        </w:rPr>
        <w:t>.</w:t>
      </w:r>
    </w:p>
    <w:p w:rsidR="00A52035" w:rsidRPr="002F5708" w:rsidRDefault="00A52035" w:rsidP="00A52035">
      <w:pPr>
        <w:pStyle w:val="Zv-References-en"/>
        <w:rPr>
          <w:lang w:val="ru-RU"/>
        </w:rPr>
      </w:pPr>
      <w:r>
        <w:rPr>
          <w:lang w:val="ru-RU"/>
        </w:rPr>
        <w:t>Волков Г.С., Лахтюшко Н.И., Терентьев О.В. – ПЭТ, 2010, №5, С.115-120.</w:t>
      </w:r>
    </w:p>
    <w:p w:rsidR="00A52035" w:rsidRPr="002F5708" w:rsidRDefault="00A52035" w:rsidP="00A52035">
      <w:pPr>
        <w:pStyle w:val="Zv-References-en"/>
        <w:rPr>
          <w:lang w:val="ru-RU"/>
        </w:rPr>
      </w:pPr>
      <w:hyperlink r:id="rId8" w:history="1">
        <w:r w:rsidRPr="00621D20">
          <w:rPr>
            <w:rStyle w:val="a7"/>
            <w:lang w:val="ru-RU"/>
          </w:rPr>
          <w:t>http://www.technoexan.ru/products/diodes/cat3.php</w:t>
        </w:r>
      </w:hyperlink>
      <w:r>
        <w:rPr>
          <w:lang w:val="ru-RU"/>
        </w:rPr>
        <w:t xml:space="preserve"> – Электронный ресурс.</w:t>
      </w:r>
    </w:p>
    <w:p w:rsidR="00A52035" w:rsidRPr="00F91F83" w:rsidRDefault="00A52035" w:rsidP="00A52035">
      <w:pPr>
        <w:pStyle w:val="Zv-References-en"/>
      </w:pPr>
      <w:r w:rsidRPr="00F91F83">
        <w:t xml:space="preserve">Pestchanyi S., </w:t>
      </w:r>
      <w:r>
        <w:t>Arkhipov N., Landman I. et al. – J. Nucl. Mat., 2013, V.438, P.S459-S462.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422" w:rsidRDefault="000D5422">
      <w:r>
        <w:separator/>
      </w:r>
    </w:p>
  </w:endnote>
  <w:endnote w:type="continuationSeparator" w:id="0">
    <w:p w:rsidR="000D5422" w:rsidRDefault="000D5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4B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4B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203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422" w:rsidRDefault="000D5422">
      <w:r>
        <w:separator/>
      </w:r>
    </w:p>
  </w:footnote>
  <w:footnote w:type="continuationSeparator" w:id="0">
    <w:p w:rsidR="000D5422" w:rsidRDefault="000D5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124BC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5422"/>
    <w:rsid w:val="0002206C"/>
    <w:rsid w:val="00043701"/>
    <w:rsid w:val="000C657D"/>
    <w:rsid w:val="000C7078"/>
    <w:rsid w:val="000D5422"/>
    <w:rsid w:val="000D76E9"/>
    <w:rsid w:val="000E495B"/>
    <w:rsid w:val="00124BCD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A52035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A520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exan.ru/products/diodes/cat3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.safronov@iterrf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РАДИАЦИОННЫХ ПОТЕРЬ МИШЕННОЙ ПЛАЗМЫ ВОЛЬФРАМА В УСЛОВИЯХ, ХАРАКТЕРНЫХ ДЛЯ ПЕРЕХОДНЫХ ПРОЦЕССОВ ИТЭР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2015-01-08T18:31:00Z</dcterms:created>
  <dcterms:modified xsi:type="dcterms:W3CDTF">2015-01-08T18:33:00Z</dcterms:modified>
</cp:coreProperties>
</file>