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5F" w:rsidRPr="00851B0A" w:rsidRDefault="00A2055F" w:rsidP="00A2055F">
      <w:pPr>
        <w:pStyle w:val="Zv-Titlereport"/>
        <w:rPr>
          <w:szCs w:val="24"/>
        </w:rPr>
      </w:pPr>
      <w:r w:rsidRPr="00851B0A">
        <w:t>Сравнительный анализ систем гелиевого охлаждения экспериментальных модулей проектов Российской Федерации и Республики Индия</w:t>
      </w:r>
    </w:p>
    <w:p w:rsidR="00A2055F" w:rsidRPr="00B458B7" w:rsidRDefault="00A2055F" w:rsidP="00A2055F">
      <w:pPr>
        <w:pStyle w:val="Zv-Author"/>
      </w:pPr>
      <w:r w:rsidRPr="00B458B7">
        <w:rPr>
          <w:szCs w:val="24"/>
          <w:u w:val="single"/>
        </w:rPr>
        <w:t>Муртазина Д.Р.</w:t>
      </w:r>
      <w:r w:rsidRPr="00B458B7">
        <w:rPr>
          <w:szCs w:val="24"/>
        </w:rPr>
        <w:t>, Сысоев А.Г., Свириденко М. Н., Лешуков А. Ю.</w:t>
      </w:r>
    </w:p>
    <w:p w:rsidR="00A2055F" w:rsidRPr="00A2055F" w:rsidRDefault="00A2055F" w:rsidP="00A2055F">
      <w:pPr>
        <w:pStyle w:val="Zv-Organization"/>
      </w:pPr>
      <w:r w:rsidRPr="00B458B7">
        <w:t xml:space="preserve">АО «НИКИЭТ», Москва, Россия, </w:t>
      </w:r>
      <w:hyperlink r:id="rId7" w:history="1">
        <w:r w:rsidRPr="00F57E7A">
          <w:rPr>
            <w:rStyle w:val="a7"/>
          </w:rPr>
          <w:t>murtazina@nikiet.ru</w:t>
        </w:r>
      </w:hyperlink>
    </w:p>
    <w:p w:rsidR="00A2055F" w:rsidRPr="00B458B7" w:rsidRDefault="00A2055F" w:rsidP="00A2055F">
      <w:pPr>
        <w:pStyle w:val="Zv-bodyreport"/>
      </w:pPr>
      <w:r w:rsidRPr="00B458B7">
        <w:t>Термоядерный реактор (ТЯР) ИТЭР, сооружаемый в настоящее время на территории ядерного центра Кадараш (Франция), является крупнейшей экспериментальной плазмофизической установкой, используемой для освоения энергии управляемого термоядерного синтеза (УТС). На базе ИТЭР будут проведены испытания перспективных материалов и элементов конструкций экспериментальных модулей (ЭМ) демонстрационного ТЯР ДЕМО в условиях воздействия термоядерной плазмы и нейтронов с энергией 14 МэВ.</w:t>
      </w:r>
    </w:p>
    <w:p w:rsidR="00A2055F" w:rsidRPr="00B458B7" w:rsidRDefault="00A2055F" w:rsidP="00A2055F">
      <w:pPr>
        <w:pStyle w:val="Zv-bodyreport"/>
      </w:pPr>
      <w:r w:rsidRPr="00B458B7">
        <w:t>Участники проекта ИТЭР уделяют особое внимание экспериментальной отработке конструкторских решений национальных проектов ЭМ ДЕМО. Российская Федерация является Партнером Республики Индии в разработке и создании ЭМ с керамическим бридером (гранулированная засыпка метатитана лития), газовым теплоносителем (гелий - используется для охлаждения несущего корпуса ЭМ) и литий-свинцовой эвтектикой (теплоноситель зоны воспроизводства трития, наработчик трития и замедлитель нейтронов).</w:t>
      </w:r>
    </w:p>
    <w:p w:rsidR="00A2055F" w:rsidRPr="00B458B7" w:rsidRDefault="00A2055F" w:rsidP="00A2055F">
      <w:pPr>
        <w:pStyle w:val="Zv-bodyreport"/>
      </w:pPr>
      <w:r w:rsidRPr="00B458B7">
        <w:t xml:space="preserve">Материалы расчетно-конструкторских исследований позволили выбрать оптимальный вариант компоновки ЭМ, конструкция которого была предложена индийской стороне для модернизации их разработок по концепции как ЭМ, так и соответствующего бланкета ТЯР ДЕМО. </w:t>
      </w:r>
    </w:p>
    <w:p w:rsidR="00A2055F" w:rsidRPr="00B458B7" w:rsidRDefault="00A2055F" w:rsidP="00A2055F">
      <w:pPr>
        <w:pStyle w:val="Zv-bodyreport"/>
      </w:pPr>
      <w:r w:rsidRPr="00B458B7">
        <w:t>Основной целью научно-исследовательской работы является сравнительный анализ характеристик гелиевого тракта охлаждения ЭМ проектов Российской Федерации и Республики Индия на настоящем этапе совместной разработки указанной концепции.</w:t>
      </w:r>
    </w:p>
    <w:p w:rsidR="00A2055F" w:rsidRPr="00B458B7" w:rsidRDefault="00A2055F" w:rsidP="00A2055F">
      <w:pPr>
        <w:pStyle w:val="Zv-bodyreport"/>
      </w:pPr>
      <w:r w:rsidRPr="00B458B7">
        <w:t>В рамках данной работы были выполнены гидродинамические расчеты трактов охлаждения корпусов ЭМ проектов Российской Федерации и Республики Индия с целью определения: перепада (потерь) давления, максимальной скорости циркуляции и распределения расходов гелиевого теплоносителя в системе параллельных каналов тракта охлаждения корпуса ЭМ.</w:t>
      </w:r>
    </w:p>
    <w:p w:rsidR="004B72AA" w:rsidRPr="00A2055F" w:rsidRDefault="004B72AA" w:rsidP="000D76E9"/>
    <w:sectPr w:rsidR="004B72AA" w:rsidRPr="00A2055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93" w:rsidRDefault="00C90A93">
      <w:r>
        <w:separator/>
      </w:r>
    </w:p>
  </w:endnote>
  <w:endnote w:type="continuationSeparator" w:id="0">
    <w:p w:rsidR="00C90A93" w:rsidRDefault="00C90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055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93" w:rsidRDefault="00C90A93">
      <w:r>
        <w:separator/>
      </w:r>
    </w:p>
  </w:footnote>
  <w:footnote w:type="continuationSeparator" w:id="0">
    <w:p w:rsidR="00C90A93" w:rsidRDefault="00C90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4B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0A93"/>
    <w:rsid w:val="0002206C"/>
    <w:rsid w:val="00043701"/>
    <w:rsid w:val="000C657D"/>
    <w:rsid w:val="000C7078"/>
    <w:rsid w:val="000D76E9"/>
    <w:rsid w:val="000E495B"/>
    <w:rsid w:val="00124BC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2055F"/>
    <w:rsid w:val="00B622ED"/>
    <w:rsid w:val="00B9584E"/>
    <w:rsid w:val="00BC1716"/>
    <w:rsid w:val="00C103CD"/>
    <w:rsid w:val="00C232A0"/>
    <w:rsid w:val="00C90A93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20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rtazina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АНАЛИЗ СИСТЕМ ГЕЛИЕВОГО ОХЛАЖДЕНИЯ ЭКСПЕРИМЕНТАЛЬНЫХ МОДУЛЕЙ ПРОЕКТОВ РОССИЙСКОЙ ФЕДЕРАЦИИ И РЕСПУБЛИКИ ИНДИЯ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2015-01-08T16:30:00Z</dcterms:created>
  <dcterms:modified xsi:type="dcterms:W3CDTF">2015-01-08T16:32:00Z</dcterms:modified>
</cp:coreProperties>
</file>