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63" w:rsidRDefault="00D43063" w:rsidP="00D43063">
      <w:pPr>
        <w:pStyle w:val="Zv-Titlereport"/>
      </w:pPr>
      <w:r>
        <w:rPr>
          <w:lang w:val="en-US"/>
        </w:rPr>
        <w:t>HFS</w:t>
      </w:r>
      <w:r>
        <w:t xml:space="preserve"> рефлектометрия ИТЭР</w:t>
      </w:r>
      <w:r>
        <w:rPr>
          <w:lang w:val="en-US"/>
        </w:rPr>
        <w:t>:</w:t>
      </w:r>
      <w:r>
        <w:t xml:space="preserve"> </w:t>
      </w:r>
      <w:r w:rsidRPr="004A0C16">
        <w:t>статус</w:t>
      </w:r>
      <w:r>
        <w:t xml:space="preserve"> работ</w:t>
      </w:r>
    </w:p>
    <w:p w:rsidR="00D43063" w:rsidRDefault="00D43063" w:rsidP="00D43063">
      <w:pPr>
        <w:pStyle w:val="Zv-Author"/>
      </w:pPr>
      <w:r w:rsidRPr="004A0C16">
        <w:t xml:space="preserve">В.А. Вершков, </w:t>
      </w:r>
      <w:r w:rsidRPr="009C6637">
        <w:rPr>
          <w:u w:val="single"/>
        </w:rPr>
        <w:t>Д.А. Шелухин</w:t>
      </w:r>
      <w:r w:rsidRPr="004A0C16">
        <w:t>, Д.В. Сарычев, В.В. Лукьянов, Г.Ф. Субботин</w:t>
      </w:r>
    </w:p>
    <w:p w:rsidR="00D43063" w:rsidRPr="00D43063" w:rsidRDefault="00D43063" w:rsidP="00D43063">
      <w:pPr>
        <w:pStyle w:val="Zv-Organization"/>
      </w:pPr>
      <w:r w:rsidRPr="004A0C16">
        <w:t xml:space="preserve">Национальный Исследовательский Центр «Курчатовский Институт», Москва, Российская Федерация, </w:t>
      </w:r>
      <w:hyperlink r:id="rId7" w:history="1">
        <w:r w:rsidRPr="00A84BF4">
          <w:rPr>
            <w:rStyle w:val="a7"/>
          </w:rPr>
          <w:t>D.Shelukhin@fc.iterru.ru</w:t>
        </w:r>
      </w:hyperlink>
    </w:p>
    <w:p w:rsidR="00D43063" w:rsidRPr="004A0C16" w:rsidRDefault="00D43063" w:rsidP="00D43063">
      <w:pPr>
        <w:pStyle w:val="Zv-bodyreport"/>
      </w:pPr>
      <w:r w:rsidRPr="004A0C16">
        <w:t>Основной задачей рефлектометрии со стороны сильного магнитного поля (</w:t>
      </w:r>
      <w:r>
        <w:rPr>
          <w:lang w:val="en-US"/>
        </w:rPr>
        <w:t>HFS</w:t>
      </w:r>
      <w:r>
        <w:t xml:space="preserve"> рефлек</w:t>
      </w:r>
      <w:r w:rsidRPr="004A0C16">
        <w:t>т</w:t>
      </w:r>
      <w:r>
        <w:t>омет</w:t>
      </w:r>
      <w:r w:rsidRPr="004A0C16">
        <w:t xml:space="preserve">рия) в ИТЭР будет измерение профиля электронной плотности. </w:t>
      </w:r>
      <w:r>
        <w:t xml:space="preserve">Настоящий доклад посвящен обзору статуса работ по диагностике </w:t>
      </w:r>
      <w:r>
        <w:rPr>
          <w:lang w:val="en-US"/>
        </w:rPr>
        <w:t>HFS</w:t>
      </w:r>
      <w:r>
        <w:t xml:space="preserve"> рефлектометрия ИТЭР.</w:t>
      </w:r>
    </w:p>
    <w:p w:rsidR="00D43063" w:rsidRDefault="00D43063" w:rsidP="00D43063">
      <w:pPr>
        <w:pStyle w:val="Zv-bodyreport"/>
      </w:pPr>
      <w:r>
        <w:t xml:space="preserve">В соответствии с утвержденным МО ИТЭР планом работ основное внимание в настоящее время уделяется созданию внутрикамерных элементов диагностики. Были разработана новая конструкция узла антенны, поворота 90 градусов и крепления к вакуумной камере ИТЭР. Проведены расчеты электромагнитных и тепловых нагрузок на узел. Изготовлен макет антенны с использованием технологии селективного лазерного плавления. Макет поворота большой кривизны изготовлен с использованием технологии высокоскоростной фрезеровки и лазерной сварки. Так как в предложенной МО ИТЭР конструкции крепления антенного узла механические нагрузки при срыве превышали предельные нагрузки для стали </w:t>
      </w:r>
      <w:r>
        <w:rPr>
          <w:lang w:val="en-US"/>
        </w:rPr>
        <w:t>SS</w:t>
      </w:r>
      <w:r w:rsidRPr="00AD7814">
        <w:t>316</w:t>
      </w:r>
      <w:r>
        <w:rPr>
          <w:lang w:val="en-US"/>
        </w:rPr>
        <w:t>L</w:t>
      </w:r>
      <w:r>
        <w:t xml:space="preserve">, было предложено использовать изолирующее покрытие для снижения наведенных токов. </w:t>
      </w:r>
    </w:p>
    <w:p w:rsidR="00D43063" w:rsidRDefault="00D43063" w:rsidP="00D43063">
      <w:pPr>
        <w:pStyle w:val="Zv-bodyreport"/>
      </w:pPr>
      <w:r>
        <w:t>Одной из ключевых проблем при создании диагностики стало создание нержавеющего волновода с внутренним медным покрытием. Изготовленный макет волновода продемонстрировал потери сигнала в рабочем диапазоне частот, близкие к потерям в медном волноводе. Медное покрытие обладает высокой адгезией и низкой шероховатостью.</w:t>
      </w:r>
    </w:p>
    <w:p w:rsidR="00D43063" w:rsidRPr="003D4E59" w:rsidRDefault="00D43063" w:rsidP="00D43063">
      <w:pPr>
        <w:pStyle w:val="Zv-bodyreport"/>
      </w:pPr>
      <w:r>
        <w:t xml:space="preserve">Вакуумный барьер для вакуумных окон диагностики был изготовлен в </w:t>
      </w:r>
      <w:r>
        <w:rPr>
          <w:lang w:val="en-US"/>
        </w:rPr>
        <w:t>CCFE</w:t>
      </w:r>
      <w:r>
        <w:t xml:space="preserve"> (Великобритания). В настоящее время совместно с МО ИТЭР ведется проработка и оптимизация конструкции сборки вакуумного окна.</w:t>
      </w:r>
    </w:p>
    <w:p w:rsidR="00D43063" w:rsidRPr="00C145FB" w:rsidRDefault="00D43063" w:rsidP="00D43063">
      <w:pPr>
        <w:pStyle w:val="Zv-bodyreport"/>
      </w:pPr>
      <w:r>
        <w:t>Разработана и изготовлена система сложения СВЧ излечения для трех частотных диапазонов на основе периодических диэлектрических структур. Тестирование показало, что потери в системе составляют около 1-1.5 дБ в середине частотного диапазона.</w:t>
      </w:r>
    </w:p>
    <w:p w:rsidR="00D43063" w:rsidRDefault="00D43063" w:rsidP="00D43063">
      <w:pPr>
        <w:pStyle w:val="Zv-bodyreport"/>
      </w:pPr>
      <w:r>
        <w:t xml:space="preserve">Продолжаются работ по созданию макетов управляющей электроники и их тестированию. Изготовлен усовершенствованный макет задающего СВЧ модуля диагностики, включающего систему управления, СВЧ генератора, квадратурные детекторы, генераторы промежуточной частоты. Изготовлены и испытаны модули умножителей и приемников для частотных диапазонов </w:t>
      </w:r>
      <w:r>
        <w:rPr>
          <w:lang w:val="en-US"/>
        </w:rPr>
        <w:t>K</w:t>
      </w:r>
      <w:r w:rsidRPr="00C145FB">
        <w:t xml:space="preserve"> (18</w:t>
      </w:r>
      <w:r>
        <w:t> </w:t>
      </w:r>
      <w:r w:rsidRPr="00C145FB">
        <w:t>-</w:t>
      </w:r>
      <w:r>
        <w:t> </w:t>
      </w:r>
      <w:r w:rsidRPr="00C145FB">
        <w:t xml:space="preserve">26.5 </w:t>
      </w:r>
      <w:r>
        <w:t>ГГц</w:t>
      </w:r>
      <w:r w:rsidRPr="00C145FB">
        <w:t>)</w:t>
      </w:r>
      <w:r>
        <w:t xml:space="preserve">, </w:t>
      </w:r>
      <w:r>
        <w:rPr>
          <w:lang w:val="en-US"/>
        </w:rPr>
        <w:t>Ka</w:t>
      </w:r>
      <w:r w:rsidRPr="00C145FB">
        <w:t xml:space="preserve"> (</w:t>
      </w:r>
      <w:r>
        <w:t>26</w:t>
      </w:r>
      <w:r w:rsidRPr="00C145FB">
        <w:t>.5</w:t>
      </w:r>
      <w:r>
        <w:t> </w:t>
      </w:r>
      <w:r w:rsidRPr="00C145FB">
        <w:t>-</w:t>
      </w:r>
      <w:r>
        <w:t> </w:t>
      </w:r>
      <w:r w:rsidRPr="00C145FB">
        <w:t xml:space="preserve">40 </w:t>
      </w:r>
      <w:r>
        <w:t>ГГц</w:t>
      </w:r>
      <w:r w:rsidRPr="00C145FB">
        <w:t>)</w:t>
      </w:r>
      <w:r>
        <w:t xml:space="preserve"> и </w:t>
      </w:r>
      <w:r>
        <w:rPr>
          <w:lang w:val="en-US"/>
        </w:rPr>
        <w:t>U</w:t>
      </w:r>
      <w:r w:rsidRPr="00C145FB">
        <w:t xml:space="preserve"> </w:t>
      </w:r>
      <w:r>
        <w:t>(40-60 ГГц).</w:t>
      </w:r>
    </w:p>
    <w:p w:rsidR="00D43063" w:rsidRPr="00C145FB" w:rsidRDefault="00D43063" w:rsidP="00D43063">
      <w:pPr>
        <w:pStyle w:val="Zv-bodyreport"/>
      </w:pPr>
      <w:r>
        <w:t>На установке Т-10 успешно продемонстрирована работа рефлектометра для измерения профиля плотности со стороны сильного магнитного поля на необыкновенной волне. Достигнуто временное разрешение около 100 мкс и пространственное разрешение 0.5 см. Проведено тестирование рефлектометра на фиксированной частоте для измерения турбулентности.</w:t>
      </w:r>
    </w:p>
    <w:p w:rsidR="00D43063" w:rsidRPr="00AD7814" w:rsidRDefault="00D43063" w:rsidP="00D43063">
      <w:pPr>
        <w:pStyle w:val="Zv-bodyreport"/>
      </w:pPr>
      <w:r>
        <w:t>Для стенда рефлектометрии ИТЭР изготовлена и собрана безэховая камера с полномасштабными макетами модулей бланкета и отражающего зеркала, имитирующего плазму.</w:t>
      </w:r>
    </w:p>
    <w:p w:rsidR="00D43063" w:rsidRPr="004A0C16" w:rsidRDefault="00D43063" w:rsidP="00D43063">
      <w:pPr>
        <w:pStyle w:val="Zv-bodyreport"/>
      </w:pPr>
      <w:r w:rsidRPr="004A0C16">
        <w:t>Также в работе будут обсуждаться планы работ по дальнейшей разработке диагностики.</w:t>
      </w:r>
    </w:p>
    <w:p w:rsidR="004B72AA" w:rsidRPr="00D43063" w:rsidRDefault="004B72AA" w:rsidP="000D76E9"/>
    <w:sectPr w:rsidR="004B72AA" w:rsidRPr="00D4306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B3" w:rsidRDefault="00B00CB3">
      <w:r>
        <w:separator/>
      </w:r>
    </w:p>
  </w:endnote>
  <w:endnote w:type="continuationSeparator" w:id="0">
    <w:p w:rsidR="00B00CB3" w:rsidRDefault="00B0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06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B3" w:rsidRDefault="00B00CB3">
      <w:r>
        <w:separator/>
      </w:r>
    </w:p>
  </w:footnote>
  <w:footnote w:type="continuationSeparator" w:id="0">
    <w:p w:rsidR="00B00CB3" w:rsidRDefault="00B00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5D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0CB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D5D08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00CB3"/>
    <w:rsid w:val="00B622ED"/>
    <w:rsid w:val="00B9584E"/>
    <w:rsid w:val="00BC1716"/>
    <w:rsid w:val="00C103CD"/>
    <w:rsid w:val="00C232A0"/>
    <w:rsid w:val="00D43063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430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Shelukhin@fc.iterr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HFS РЕФЛЕКТОМЕТРИЯ ИТЭР: СТАТУС РАБОТ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2015-01-05T12:38:00Z</dcterms:created>
  <dcterms:modified xsi:type="dcterms:W3CDTF">2015-01-05T12:42:00Z</dcterms:modified>
</cp:coreProperties>
</file>