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249" w:rsidRPr="00B04C8A" w:rsidRDefault="00D71249" w:rsidP="00D71249">
      <w:pPr>
        <w:pStyle w:val="Zv-Titlereport"/>
        <w:rPr>
          <w:color w:val="000000"/>
          <w:lang w:val="en-US" w:eastAsia="en-US"/>
        </w:rPr>
      </w:pPr>
      <w:r w:rsidRPr="00B04C8A">
        <w:rPr>
          <w:lang w:val="en-US" w:eastAsia="en-US"/>
        </w:rPr>
        <w:t xml:space="preserve">Some Instrumentation and Control (I&amp;C) Design Features of diagnostic systems delivered by </w:t>
      </w:r>
      <w:smartTag w:uri="urn:schemas-microsoft-com:office:smarttags" w:element="place">
        <w:smartTag w:uri="urn:schemas-microsoft-com:office:smarttags" w:element="country-region">
          <w:r w:rsidRPr="00B04C8A">
            <w:rPr>
              <w:lang w:val="en-US" w:eastAsia="en-US"/>
            </w:rPr>
            <w:t>Russian Federation</w:t>
          </w:r>
        </w:smartTag>
      </w:smartTag>
      <w:r w:rsidRPr="00B04C8A">
        <w:rPr>
          <w:lang w:val="en-US" w:eastAsia="en-US"/>
        </w:rPr>
        <w:t xml:space="preserve"> to</w:t>
      </w:r>
      <w:r w:rsidRPr="00B04C8A">
        <w:rPr>
          <w:color w:val="000000"/>
          <w:lang w:val="en-US" w:eastAsia="en-US"/>
        </w:rPr>
        <w:t xml:space="preserve"> the ITER project</w:t>
      </w:r>
    </w:p>
    <w:p w:rsidR="00D71249" w:rsidRPr="006D7610" w:rsidRDefault="00D71249" w:rsidP="00D71249">
      <w:pPr>
        <w:pStyle w:val="Zv-Author"/>
        <w:rPr>
          <w:vertAlign w:val="superscript"/>
          <w:lang w:val="en-US"/>
        </w:rPr>
      </w:pPr>
      <w:r>
        <w:rPr>
          <w:lang w:val="en-US"/>
        </w:rPr>
        <w:t>D. Gin</w:t>
      </w:r>
      <w:r>
        <w:rPr>
          <w:vertAlign w:val="superscript"/>
          <w:lang w:val="en-US"/>
        </w:rPr>
        <w:t>2</w:t>
      </w:r>
      <w:r>
        <w:rPr>
          <w:lang w:val="en-US"/>
        </w:rPr>
        <w:t>, E. Drapiko</w:t>
      </w:r>
      <w:r>
        <w:rPr>
          <w:vertAlign w:val="superscript"/>
          <w:lang w:val="en-US"/>
        </w:rPr>
        <w:t>3</w:t>
      </w:r>
      <w:r>
        <w:rPr>
          <w:lang w:val="en-US"/>
        </w:rPr>
        <w:t>, N. Marusov</w:t>
      </w:r>
      <w:r>
        <w:rPr>
          <w:vertAlign w:val="superscript"/>
          <w:lang w:val="en-US"/>
        </w:rPr>
        <w:t>1</w:t>
      </w:r>
      <w:r>
        <w:rPr>
          <w:lang w:val="en-US"/>
        </w:rPr>
        <w:t>, E</w:t>
      </w:r>
      <w:r w:rsidRPr="00B04C8A">
        <w:rPr>
          <w:lang w:val="en-US"/>
        </w:rPr>
        <w:t>.</w:t>
      </w:r>
      <w:r>
        <w:rPr>
          <w:lang w:val="en-US"/>
        </w:rPr>
        <w:t xml:space="preserve"> Mironova</w:t>
      </w:r>
      <w:r>
        <w:rPr>
          <w:vertAlign w:val="superscript"/>
          <w:lang w:val="en-US"/>
        </w:rPr>
        <w:t>1</w:t>
      </w:r>
      <w:r>
        <w:rPr>
          <w:lang w:val="en-US"/>
        </w:rPr>
        <w:t>, M. Mironov</w:t>
      </w:r>
      <w:r>
        <w:rPr>
          <w:vertAlign w:val="superscript"/>
          <w:lang w:val="en-US"/>
        </w:rPr>
        <w:t>2</w:t>
      </w:r>
      <w:r>
        <w:rPr>
          <w:lang w:val="en-US"/>
        </w:rPr>
        <w:t>, A. Khilchenko</w:t>
      </w:r>
      <w:r>
        <w:rPr>
          <w:vertAlign w:val="superscript"/>
          <w:lang w:val="en-US"/>
        </w:rPr>
        <w:t>5</w:t>
      </w:r>
      <w:r>
        <w:rPr>
          <w:lang w:val="en-US"/>
        </w:rPr>
        <w:t>, D. Kulakov</w:t>
      </w:r>
      <w:r>
        <w:rPr>
          <w:vertAlign w:val="superscript"/>
          <w:lang w:val="en-US"/>
        </w:rPr>
        <w:t>4</w:t>
      </w:r>
      <w:r>
        <w:rPr>
          <w:lang w:val="en-US"/>
        </w:rPr>
        <w:t>, S. Portone</w:t>
      </w:r>
      <w:r>
        <w:rPr>
          <w:vertAlign w:val="superscript"/>
          <w:lang w:val="en-US"/>
        </w:rPr>
        <w:t>1</w:t>
      </w:r>
      <w:r w:rsidRPr="00D71249">
        <w:rPr>
          <w:lang w:val="en-US"/>
        </w:rPr>
        <w:t>,</w:t>
      </w:r>
      <w:r>
        <w:rPr>
          <w:lang w:val="en-US"/>
        </w:rPr>
        <w:t xml:space="preserve"> D. Samsonov</w:t>
      </w:r>
      <w:r>
        <w:rPr>
          <w:vertAlign w:val="superscript"/>
          <w:lang w:val="en-US"/>
        </w:rPr>
        <w:t>2</w:t>
      </w:r>
      <w:r>
        <w:rPr>
          <w:lang w:val="en-US"/>
        </w:rPr>
        <w:t xml:space="preserve">, </w:t>
      </w:r>
      <w:smartTag w:uri="urn:schemas-microsoft-com:office:smarttags" w:element="place">
        <w:r w:rsidRPr="000F33BF">
          <w:rPr>
            <w:lang w:val="en-US"/>
          </w:rPr>
          <w:t>I.</w:t>
        </w:r>
      </w:smartTag>
      <w:r w:rsidRPr="000F33BF">
        <w:rPr>
          <w:lang w:val="en-US"/>
        </w:rPr>
        <w:t xml:space="preserve"> Semenov</w:t>
      </w:r>
      <w:r w:rsidRPr="000F33BF">
        <w:rPr>
          <w:vertAlign w:val="superscript"/>
          <w:lang w:val="en-US"/>
        </w:rPr>
        <w:t>1</w:t>
      </w:r>
      <w:r w:rsidRPr="000F33BF">
        <w:rPr>
          <w:lang w:val="en-US"/>
        </w:rPr>
        <w:t>,</w:t>
      </w:r>
      <w:r w:rsidRPr="00B04C8A">
        <w:rPr>
          <w:lang w:val="en-US"/>
        </w:rPr>
        <w:t xml:space="preserve"> </w:t>
      </w:r>
      <w:r>
        <w:rPr>
          <w:lang w:val="en-US"/>
        </w:rPr>
        <w:t>D. Scopintsev</w:t>
      </w:r>
      <w:r>
        <w:rPr>
          <w:vertAlign w:val="superscript"/>
          <w:lang w:val="en-US"/>
        </w:rPr>
        <w:t>4</w:t>
      </w:r>
      <w:r>
        <w:rPr>
          <w:lang w:val="en-US"/>
        </w:rPr>
        <w:t>, D. Shelukhin</w:t>
      </w:r>
      <w:r>
        <w:rPr>
          <w:vertAlign w:val="superscript"/>
          <w:lang w:val="en-US"/>
        </w:rPr>
        <w:t>3</w:t>
      </w:r>
      <w:r>
        <w:rPr>
          <w:lang w:val="en-US"/>
        </w:rPr>
        <w:t>, and V. Vorobev</w:t>
      </w:r>
      <w:r>
        <w:rPr>
          <w:vertAlign w:val="superscript"/>
          <w:lang w:val="en-US"/>
        </w:rPr>
        <w:t>4</w:t>
      </w:r>
    </w:p>
    <w:p w:rsidR="00D71249" w:rsidRPr="00147C53" w:rsidRDefault="00D71249" w:rsidP="00D71249">
      <w:pPr>
        <w:pStyle w:val="Zv-Organization"/>
        <w:rPr>
          <w:lang w:val="en-US"/>
        </w:rPr>
      </w:pPr>
      <w:smartTag w:uri="urn:schemas-microsoft-com:office:smarttags" w:element="PlaceName">
        <w:r w:rsidRPr="00C609A7">
          <w:rPr>
            <w:vertAlign w:val="superscript"/>
            <w:lang w:val="en-US"/>
          </w:rPr>
          <w:t>1</w:t>
        </w:r>
        <w:r w:rsidRPr="006D7610">
          <w:rPr>
            <w:lang w:val="en-US"/>
          </w:rPr>
          <w:t>Proje</w:t>
        </w:r>
        <w:r>
          <w:rPr>
            <w:lang w:val="en-US"/>
          </w:rPr>
          <w:t>ct</w:t>
        </w:r>
      </w:smartTag>
      <w:r>
        <w:rPr>
          <w:lang w:val="en-US"/>
        </w:rPr>
        <w:t xml:space="preserve"> </w:t>
      </w:r>
      <w:smartTag w:uri="urn:schemas-microsoft-com:office:smarttags" w:element="PlaceType">
        <w:r>
          <w:rPr>
            <w:lang w:val="en-US"/>
          </w:rPr>
          <w:t>Center</w:t>
        </w:r>
      </w:smartTag>
      <w:r>
        <w:rPr>
          <w:lang w:val="en-US"/>
        </w:rPr>
        <w:t xml:space="preserve"> ITER </w:t>
      </w:r>
      <w:smartTag w:uri="urn:schemas-microsoft-com:office:smarttags" w:element="City">
        <w:r w:rsidRPr="006D7610">
          <w:rPr>
            <w:lang w:val="en-US"/>
          </w:rPr>
          <w:t>Moscow</w:t>
        </w:r>
      </w:smartTag>
      <w:r>
        <w:rPr>
          <w:lang w:val="en-US"/>
        </w:rPr>
        <w:t xml:space="preserve"> (Russian Domestic Agency)</w:t>
      </w:r>
      <w:r>
        <w:rPr>
          <w:lang w:val="en-US"/>
        </w:rPr>
        <w:br w:type="textWrapping" w:clear="all"/>
      </w:r>
      <w:r w:rsidRPr="00C609A7">
        <w:rPr>
          <w:vertAlign w:val="superscript"/>
          <w:lang w:val="en-US"/>
        </w:rPr>
        <w:t>2</w:t>
      </w:r>
      <w:r w:rsidRPr="006D7610">
        <w:rPr>
          <w:lang w:val="en-US"/>
        </w:rPr>
        <w:t xml:space="preserve">Ioffe Institute, </w:t>
      </w:r>
      <w:smartTag w:uri="urn:schemas-microsoft-com:office:smarttags" w:element="City">
        <w:r w:rsidRPr="006D7610">
          <w:rPr>
            <w:lang w:val="en-US"/>
          </w:rPr>
          <w:t>St. Petersburg</w:t>
        </w:r>
      </w:smartTag>
      <w:r>
        <w:rPr>
          <w:lang w:val="en-US"/>
        </w:rPr>
        <w:br w:type="textWrapping" w:clear="all"/>
      </w:r>
      <w:r w:rsidRPr="00147C53">
        <w:rPr>
          <w:vertAlign w:val="superscript"/>
          <w:lang w:val="en-US"/>
        </w:rPr>
        <w:t>3</w:t>
      </w:r>
      <w:r>
        <w:rPr>
          <w:lang w:val="en-US"/>
        </w:rPr>
        <w:t>R</w:t>
      </w:r>
      <w:r w:rsidRPr="006D7610">
        <w:rPr>
          <w:lang w:val="en-US"/>
        </w:rPr>
        <w:t>RC Kurchatov Institute</w:t>
      </w:r>
      <w:r>
        <w:rPr>
          <w:lang w:val="en-US"/>
        </w:rPr>
        <w:t>;</w:t>
      </w:r>
      <w:r w:rsidRPr="006D7610">
        <w:rPr>
          <w:lang w:val="en-US"/>
        </w:rPr>
        <w:t xml:space="preserve"> </w:t>
      </w:r>
      <w:smartTag w:uri="urn:schemas-microsoft-com:office:smarttags" w:element="City">
        <w:r w:rsidRPr="006D7610">
          <w:rPr>
            <w:lang w:val="en-US"/>
          </w:rPr>
          <w:t>Moscow</w:t>
        </w:r>
      </w:smartTag>
      <w:r>
        <w:rPr>
          <w:lang w:val="en-US"/>
        </w:rPr>
        <w:br w:type="textWrapping" w:clear="all"/>
      </w:r>
      <w:r w:rsidRPr="00147C53">
        <w:rPr>
          <w:vertAlign w:val="superscript"/>
          <w:lang w:val="en-US"/>
        </w:rPr>
        <w:t>4</w:t>
      </w:r>
      <w:r w:rsidRPr="006D7610">
        <w:rPr>
          <w:lang w:val="en-US"/>
        </w:rPr>
        <w:t xml:space="preserve">TRINITI, </w:t>
      </w:r>
      <w:smartTag w:uri="urn:schemas-microsoft-com:office:smarttags" w:element="City">
        <w:r w:rsidRPr="006D7610">
          <w:rPr>
            <w:lang w:val="en-US"/>
          </w:rPr>
          <w:t>Moscow</w:t>
        </w:r>
      </w:smartTag>
      <w:r>
        <w:rPr>
          <w:lang w:val="en-US"/>
        </w:rPr>
        <w:br w:type="textWrapping" w:clear="all"/>
      </w:r>
      <w:r w:rsidRPr="00C609A7">
        <w:rPr>
          <w:vertAlign w:val="superscript"/>
          <w:lang w:val="en-US"/>
        </w:rPr>
        <w:t>5</w:t>
      </w:r>
      <w:r>
        <w:rPr>
          <w:lang w:val="en-US"/>
        </w:rPr>
        <w:t xml:space="preserve">Budker Institute, </w:t>
      </w:r>
      <w:smartTag w:uri="urn:schemas-microsoft-com:office:smarttags" w:element="City">
        <w:smartTag w:uri="urn:schemas-microsoft-com:office:smarttags" w:element="place">
          <w:r>
            <w:rPr>
              <w:lang w:val="en-US"/>
            </w:rPr>
            <w:t>Novosibirsk</w:t>
          </w:r>
        </w:smartTag>
      </w:smartTag>
    </w:p>
    <w:p w:rsidR="00D71249" w:rsidRPr="0070180D" w:rsidRDefault="00D71249" w:rsidP="00D71249">
      <w:pPr>
        <w:pStyle w:val="Zv-bodyreport"/>
        <w:rPr>
          <w:lang w:val="en-US" w:eastAsia="en-US"/>
        </w:rPr>
      </w:pPr>
      <w:r w:rsidRPr="0070180D">
        <w:rPr>
          <w:lang w:val="en-US" w:eastAsia="en-US"/>
        </w:rPr>
        <w:t>ITER (International Thermonuclear Experimental Reactor) is a complex international mega project (</w:t>
      </w:r>
      <w:smartTag w:uri="urn:schemas-microsoft-com:office:smarttags" w:element="place">
        <w:smartTag w:uri="urn:schemas-microsoft-com:office:smarttags" w:element="City">
          <w:r w:rsidRPr="0070180D">
            <w:rPr>
              <w:lang w:val="en-US" w:eastAsia="en-US"/>
            </w:rPr>
            <w:t>Cadara</w:t>
          </w:r>
          <w:r>
            <w:rPr>
              <w:lang w:val="en-US" w:eastAsia="en-US"/>
            </w:rPr>
            <w:t>c</w:t>
          </w:r>
          <w:r w:rsidRPr="0070180D">
            <w:rPr>
              <w:lang w:val="en-US" w:eastAsia="en-US"/>
            </w:rPr>
            <w:t>he</w:t>
          </w:r>
        </w:smartTag>
        <w:r w:rsidRPr="0070180D">
          <w:rPr>
            <w:lang w:val="en-US" w:eastAsia="en-US"/>
          </w:rPr>
          <w:t xml:space="preserve">, </w:t>
        </w:r>
        <w:smartTag w:uri="urn:schemas-microsoft-com:office:smarttags" w:element="country-region">
          <w:r w:rsidRPr="0070180D">
            <w:rPr>
              <w:lang w:val="en-US" w:eastAsia="en-US"/>
            </w:rPr>
            <w:t>France</w:t>
          </w:r>
        </w:smartTag>
      </w:smartTag>
      <w:r w:rsidRPr="0070180D">
        <w:rPr>
          <w:lang w:val="en-US" w:eastAsia="en-US"/>
        </w:rPr>
        <w:t xml:space="preserve">). It integrates many technical Sub Systems, procured </w:t>
      </w:r>
      <w:r>
        <w:rPr>
          <w:lang w:val="en-US" w:eastAsia="en-US"/>
        </w:rPr>
        <w:t xml:space="preserve">from </w:t>
      </w:r>
      <w:r w:rsidRPr="0070180D">
        <w:rPr>
          <w:lang w:val="en-US" w:eastAsia="en-US"/>
        </w:rPr>
        <w:t xml:space="preserve">different Participant Teams through their </w:t>
      </w:r>
      <w:r>
        <w:rPr>
          <w:lang w:val="en-US" w:eastAsia="en-US"/>
        </w:rPr>
        <w:t xml:space="preserve">7 </w:t>
      </w:r>
      <w:r w:rsidRPr="0070180D">
        <w:rPr>
          <w:lang w:val="en-US" w:eastAsia="en-US"/>
        </w:rPr>
        <w:t>Domestic Agencies.</w:t>
      </w:r>
    </w:p>
    <w:p w:rsidR="00D71249" w:rsidRPr="0070180D" w:rsidRDefault="00D71249" w:rsidP="00D71249">
      <w:pPr>
        <w:pStyle w:val="Zv-bodyreport"/>
        <w:rPr>
          <w:lang w:val="en-US" w:eastAsia="en-US"/>
        </w:rPr>
      </w:pPr>
      <w:r w:rsidRPr="0070180D">
        <w:rPr>
          <w:lang w:val="en-US" w:eastAsia="en-US"/>
        </w:rPr>
        <w:t xml:space="preserve">In the report presented the I&amp;C Systems of Neutral Particle Analyzer, Divertor Thomson Scattering, High Field Side Reflectometer, Divertor Neutron Flux Monitor, H-alpha Spectroscopy, Vertical Neutron Camera, </w:t>
      </w:r>
      <w:r w:rsidRPr="001A7019">
        <w:rPr>
          <w:bCs/>
          <w:lang w:val="en-US"/>
        </w:rPr>
        <w:t>CXRS</w:t>
      </w:r>
      <w:r w:rsidRPr="0070180D">
        <w:rPr>
          <w:lang w:val="en-US" w:eastAsia="en-US"/>
        </w:rPr>
        <w:t xml:space="preserve"> and Vertical Gamma Spectroscopy diagnostics developed by Russian Federation to the ITER Project.</w:t>
      </w:r>
    </w:p>
    <w:p w:rsidR="00D71249" w:rsidRPr="00945E18" w:rsidRDefault="00D71249" w:rsidP="00D71249">
      <w:pPr>
        <w:pStyle w:val="Zv-bodyreport"/>
        <w:rPr>
          <w:lang w:val="en-US" w:eastAsia="en-US"/>
        </w:rPr>
      </w:pPr>
      <w:r w:rsidRPr="0070180D">
        <w:rPr>
          <w:lang w:val="en-US" w:eastAsia="en-US"/>
        </w:rPr>
        <w:t>Report will be interesting for physicists and engineers working in Fusion Science.</w:t>
      </w:r>
      <w:r>
        <w:rPr>
          <w:lang w:val="en-US" w:eastAsia="en-US"/>
        </w:rPr>
        <w:t xml:space="preserve"> 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3EA4" w:rsidRDefault="003E3EA4">
      <w:r>
        <w:separator/>
      </w:r>
    </w:p>
  </w:endnote>
  <w:endnote w:type="continuationSeparator" w:id="0">
    <w:p w:rsidR="003E3EA4" w:rsidRDefault="003E3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656B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656B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124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3EA4" w:rsidRDefault="003E3EA4">
      <w:r>
        <w:separator/>
      </w:r>
    </w:p>
  </w:footnote>
  <w:footnote w:type="continuationSeparator" w:id="0">
    <w:p w:rsidR="003E3EA4" w:rsidRDefault="003E3E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42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international conference on plasma physics and CF, February  9 – 13, 2015, Zvenigorod</w:t>
    </w:r>
  </w:p>
  <w:p w:rsidR="00654A7B" w:rsidRDefault="004656B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E3EA4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A606B"/>
    <w:rsid w:val="003B5B93"/>
    <w:rsid w:val="003E0981"/>
    <w:rsid w:val="003E3EA4"/>
    <w:rsid w:val="00401388"/>
    <w:rsid w:val="00446025"/>
    <w:rsid w:val="004656BF"/>
    <w:rsid w:val="004A77D1"/>
    <w:rsid w:val="004B72AA"/>
    <w:rsid w:val="004F4E29"/>
    <w:rsid w:val="00567C6F"/>
    <w:rsid w:val="00573BAD"/>
    <w:rsid w:val="0058676C"/>
    <w:rsid w:val="00654A7B"/>
    <w:rsid w:val="00732A2E"/>
    <w:rsid w:val="007B6378"/>
    <w:rsid w:val="007E06CE"/>
    <w:rsid w:val="00802D35"/>
    <w:rsid w:val="008850EF"/>
    <w:rsid w:val="00B622ED"/>
    <w:rsid w:val="00B9584E"/>
    <w:rsid w:val="00C103CD"/>
    <w:rsid w:val="00C232A0"/>
    <w:rsid w:val="00C5751F"/>
    <w:rsid w:val="00D47F19"/>
    <w:rsid w:val="00D71249"/>
    <w:rsid w:val="00D900FB"/>
    <w:rsid w:val="00E7021A"/>
    <w:rsid w:val="00E87733"/>
    <w:rsid w:val="00EF07A9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1249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Zven_2015_e</Template>
  <TotalTime>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SOME INSTRUMENTATION AND CONTROL (I&amp;C) DESIGN FEATURES OF DIAGNOSTIC SYSTEMS DELIVERED BY RUSSIAN FEDERATION TO THE ITER PROJECT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2015-01-04T21:27:00Z</dcterms:created>
  <dcterms:modified xsi:type="dcterms:W3CDTF">2015-01-04T21:29:00Z</dcterms:modified>
</cp:coreProperties>
</file>