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E9" w:rsidRDefault="002D02E9" w:rsidP="002D02E9">
      <w:pPr>
        <w:pStyle w:val="Zv-Titlereport"/>
      </w:pPr>
      <w:bookmarkStart w:id="0" w:name="OLE_LINK7"/>
      <w:bookmarkStart w:id="1" w:name="OLE_LINK8"/>
      <w:r>
        <w:t>Конические мишени в исследованиях по инерциальному</w:t>
      </w:r>
      <w:r w:rsidRPr="002D02E9">
        <w:t xml:space="preserve"> </w:t>
      </w:r>
      <w:r>
        <w:t>термоядерному синтезу (история и современное состояние)</w:t>
      </w:r>
      <w:bookmarkEnd w:id="0"/>
      <w:bookmarkEnd w:id="1"/>
    </w:p>
    <w:p w:rsidR="002D02E9" w:rsidRDefault="002D02E9" w:rsidP="002D02E9">
      <w:pPr>
        <w:pStyle w:val="Zv-Author"/>
      </w:pPr>
      <w:r>
        <w:rPr>
          <w:u w:val="single"/>
        </w:rPr>
        <w:t xml:space="preserve">И.К. </w:t>
      </w:r>
      <w:proofErr w:type="spellStart"/>
      <w:r>
        <w:rPr>
          <w:u w:val="single"/>
        </w:rPr>
        <w:t>Красюк</w:t>
      </w:r>
      <w:proofErr w:type="spellEnd"/>
      <w:r>
        <w:t>, С.Ю. Гуськов</w:t>
      </w:r>
      <w:r w:rsidRPr="002D02E9">
        <w:rPr>
          <w:vertAlign w:val="superscript"/>
        </w:rPr>
        <w:t>*</w:t>
      </w:r>
    </w:p>
    <w:p w:rsidR="002D02E9" w:rsidRPr="002D02E9" w:rsidRDefault="002D02E9" w:rsidP="002D02E9">
      <w:pPr>
        <w:pStyle w:val="Zv-Organization"/>
      </w:pPr>
      <w:r>
        <w:t>Институт общей физики им. А.М. Прохорова РАН, Москва, Россия,</w:t>
      </w:r>
      <w:r>
        <w:br/>
      </w:r>
      <w:r w:rsidRPr="002D02E9">
        <w:t xml:space="preserve">    </w:t>
      </w:r>
      <w:r>
        <w:t xml:space="preserve"> </w:t>
      </w:r>
      <w:hyperlink r:id="rId7" w:history="1">
        <w:r w:rsidR="00847210" w:rsidRPr="005E42C6">
          <w:rPr>
            <w:rStyle w:val="a7"/>
          </w:rPr>
          <w:t>krasyuk@kapella.gpi.ru</w:t>
        </w:r>
      </w:hyperlink>
      <w:r w:rsidR="00847210" w:rsidRPr="00847210">
        <w:br/>
      </w:r>
      <w:r w:rsidRPr="002D02E9">
        <w:rPr>
          <w:vertAlign w:val="superscript"/>
        </w:rPr>
        <w:t>*</w:t>
      </w:r>
      <w:r>
        <w:t>Физический институт им. П.Н.Лебедева РАН, Москва, Россия</w:t>
      </w:r>
    </w:p>
    <w:p w:rsidR="002D02E9" w:rsidRDefault="002D02E9" w:rsidP="002D02E9">
      <w:pPr>
        <w:pStyle w:val="Zv-bodyreport"/>
      </w:pPr>
      <w:r>
        <w:t>В ряду мишеней для реализации инерциального термоядерного синтеза особое место занимают конические мишени, впервые предложенные Ф. Винтербергом [1]. Конические мишени являются привлекательными ввиду простоты их изготовления и тем результатам, которые могут быть получены с их использованием. Они представляют собой полость конической формы в сплошном материале большой плотности, заполненную газообразным дейтерием или его смесью с тритием. Газ удерживается тонкостенной плоской или выпуклой оболочкой. В процессе взаимодействия с концентрированным потоком энергии оболочка мишени движется внутрь мишени с большой скоростью, сжимая и нагревая содержащийся в мишени газ. Интерес к коническим мишеням вызван рядом причин. Во-первых, являясь частью сферического объема, конические мишени, заполненные термоядерным горючим, могут быть удобной моделью для изучения физических процессов в оболочечных сферических мишенях, которые в настоящее время нашли широкое применение в экспериментах по лазерному термоядерному синтезу. При этом</w:t>
      </w:r>
      <w:proofErr w:type="gramStart"/>
      <w:r>
        <w:t>,</w:t>
      </w:r>
      <w:proofErr w:type="gramEnd"/>
      <w:r>
        <w:t xml:space="preserve"> предположительно, процессы, протекающие в сферических мишенях, могли бы быть смоделированы с помощью конических мишеней при потоках энергии в </w:t>
      </w:r>
      <w:r>
        <w:rPr>
          <w:lang w:val="en-US"/>
        </w:rPr>
        <w:t>Ω</w:t>
      </w:r>
      <w:r>
        <w:t>/4</w:t>
      </w:r>
      <w:r>
        <w:rPr>
          <w:lang w:val="en-US"/>
        </w:rPr>
        <w:t>π</w:t>
      </w:r>
      <w:r>
        <w:t xml:space="preserve"> раз меньшей величины (</w:t>
      </w:r>
      <w:r>
        <w:rPr>
          <w:lang w:val="en-US"/>
        </w:rPr>
        <w:t>Ω</w:t>
      </w:r>
      <w:r>
        <w:t xml:space="preserve"> - телесный угол, занимаемый конической мишенью). Во-вторых, используя коническую мишень, можно инициировать термоядерную реакцию в небольшом объеме, а затем использовать выделяющуюся энергию для </w:t>
      </w:r>
      <w:proofErr w:type="spellStart"/>
      <w:r>
        <w:t>поджига</w:t>
      </w:r>
      <w:proofErr w:type="spellEnd"/>
      <w:r>
        <w:t xml:space="preserve"> основной массы горючего. И, наконец, конические мишени представляют собой перспективный объект для реализации кумулятивных явлений, с помощью которых можно изучать физические свойства вещества в экстремальных условиях. В докладе представлены результаты экспериментальных и теоретических исследований по генерации термоядерной плазмы в конических мишенях при взрывном и лазерном воздействии, начиная с 1976 г. и по настоящее время.</w:t>
      </w:r>
    </w:p>
    <w:p w:rsidR="002D02E9" w:rsidRDefault="002D02E9" w:rsidP="002D02E9">
      <w:pPr>
        <w:pStyle w:val="Zv-TitleReferences-ru"/>
        <w:rPr>
          <w:lang w:val="en-US"/>
        </w:rPr>
      </w:pPr>
      <w:r>
        <w:t>Литература</w:t>
      </w:r>
    </w:p>
    <w:p w:rsidR="002D02E9" w:rsidRDefault="002D02E9" w:rsidP="002D02E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F. </w:t>
      </w:r>
      <w:proofErr w:type="spellStart"/>
      <w:r>
        <w:rPr>
          <w:lang w:val="en-US"/>
        </w:rPr>
        <w:t>Winterberg</w:t>
      </w:r>
      <w:proofErr w:type="spellEnd"/>
      <w:r>
        <w:rPr>
          <w:lang w:val="en-US"/>
        </w:rPr>
        <w:t xml:space="preserve">, Plasma Phys., 1968, </w:t>
      </w:r>
      <w:r>
        <w:rPr>
          <w:b/>
          <w:bCs/>
          <w:lang w:val="en-US"/>
        </w:rPr>
        <w:t>10</w:t>
      </w:r>
      <w:r>
        <w:rPr>
          <w:lang w:val="en-US"/>
        </w:rPr>
        <w:t>, 55.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2F1" w:rsidRDefault="006802F1">
      <w:r>
        <w:separator/>
      </w:r>
    </w:p>
  </w:endnote>
  <w:endnote w:type="continuationSeparator" w:id="0">
    <w:p w:rsidR="006802F1" w:rsidRDefault="0068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2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2F1" w:rsidRDefault="006802F1">
      <w:r>
        <w:separator/>
      </w:r>
    </w:p>
  </w:footnote>
  <w:footnote w:type="continuationSeparator" w:id="0">
    <w:p w:rsidR="006802F1" w:rsidRDefault="0068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475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7210"/>
    <w:rsid w:val="00017CD8"/>
    <w:rsid w:val="00043701"/>
    <w:rsid w:val="000D76E9"/>
    <w:rsid w:val="000E495B"/>
    <w:rsid w:val="001C0CCB"/>
    <w:rsid w:val="00220629"/>
    <w:rsid w:val="00247225"/>
    <w:rsid w:val="002D02E9"/>
    <w:rsid w:val="003800F3"/>
    <w:rsid w:val="00387333"/>
    <w:rsid w:val="003B5B93"/>
    <w:rsid w:val="00401388"/>
    <w:rsid w:val="00446025"/>
    <w:rsid w:val="004A77D1"/>
    <w:rsid w:val="004B72AA"/>
    <w:rsid w:val="005475FE"/>
    <w:rsid w:val="0058676C"/>
    <w:rsid w:val="00654A7B"/>
    <w:rsid w:val="006802F1"/>
    <w:rsid w:val="00732A2E"/>
    <w:rsid w:val="007B6378"/>
    <w:rsid w:val="0084721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472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syuk@kapella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Конические мишени в исследованиях по инерциальному термоядерному синтезу (история и современное состояние)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2014-01-04T10:31:00Z</dcterms:created>
  <dcterms:modified xsi:type="dcterms:W3CDTF">2014-01-04T10:33:00Z</dcterms:modified>
</cp:coreProperties>
</file>